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AE3BF" w14:textId="77777777" w:rsidR="009C4D3D" w:rsidRDefault="009C4D3D">
      <w:r>
        <w:rPr>
          <w:noProof/>
        </w:rPr>
        <w:drawing>
          <wp:anchor distT="360045" distB="360045" distL="0" distR="114300" simplePos="0" relativeHeight="251658240" behindDoc="0" locked="0" layoutInCell="1" allowOverlap="1" wp14:anchorId="0B06F6F3" wp14:editId="2675418E">
            <wp:simplePos x="0" y="0"/>
            <wp:positionH relativeFrom="page">
              <wp:posOffset>0</wp:posOffset>
            </wp:positionH>
            <wp:positionV relativeFrom="page">
              <wp:posOffset>29210</wp:posOffset>
            </wp:positionV>
            <wp:extent cx="7548880" cy="10669905"/>
            <wp:effectExtent l="0" t="0" r="0" b="0"/>
            <wp:wrapSquare wrapText="bothSides"/>
            <wp:docPr id="2" name="Picture 2" descr="Two young people laughing against a backdrop of trees. Text: Supporting high-quality placements in the community services sector - Insights Paper Sept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young people laughing against a backdrop of trees. Text: Supporting high-quality placements in the community services sector - Insights Paper September 2025"/>
                    <pic:cNvPicPr/>
                  </pic:nvPicPr>
                  <pic:blipFill>
                    <a:blip r:embed="rId11"/>
                    <a:stretch>
                      <a:fillRect/>
                    </a:stretch>
                  </pic:blipFill>
                  <pic:spPr>
                    <a:xfrm>
                      <a:off x="0" y="0"/>
                      <a:ext cx="7548880" cy="10669905"/>
                    </a:xfrm>
                    <a:prstGeom prst="rect">
                      <a:avLst/>
                    </a:prstGeom>
                  </pic:spPr>
                </pic:pic>
              </a:graphicData>
            </a:graphic>
            <wp14:sizeRelH relativeFrom="margin">
              <wp14:pctWidth>0</wp14:pctWidth>
            </wp14:sizeRelH>
            <wp14:sizeRelV relativeFrom="margin">
              <wp14:pctHeight>0</wp14:pctHeight>
            </wp14:sizeRelV>
          </wp:anchor>
        </w:drawing>
      </w:r>
    </w:p>
    <w:p w14:paraId="20CB4332" w14:textId="77777777" w:rsidR="00FA7870" w:rsidRPr="00FA7870" w:rsidRDefault="00FA7870" w:rsidP="00FA7870">
      <w:pPr>
        <w:suppressAutoHyphens/>
        <w:autoSpaceDE w:val="0"/>
        <w:autoSpaceDN w:val="0"/>
        <w:adjustRightInd w:val="0"/>
        <w:spacing w:before="170" w:after="113" w:line="320" w:lineRule="atLeast"/>
        <w:textAlignment w:val="center"/>
        <w:rPr>
          <w:rFonts w:ascii="DINRoundOT-Bold" w:hAnsi="DINRoundOT-Bold" w:cs="DINRoundOT-Bold"/>
          <w:b/>
          <w:bCs/>
          <w:color w:val="006D83"/>
          <w:lang w:val="en-GB"/>
        </w:rPr>
      </w:pPr>
      <w:r w:rsidRPr="00FA7870">
        <w:rPr>
          <w:rFonts w:ascii="DINRoundOT-Bold" w:hAnsi="DINRoundOT-Bold" w:cs="DINRoundOT-Bold"/>
          <w:b/>
          <w:bCs/>
          <w:color w:val="006D83"/>
          <w:lang w:val="en-GB"/>
        </w:rPr>
        <w:lastRenderedPageBreak/>
        <w:t>About VCOSS</w:t>
      </w:r>
    </w:p>
    <w:p w14:paraId="30DD8FFC" w14:textId="01CC0511" w:rsidR="00FA7870" w:rsidRPr="003812DF" w:rsidRDefault="00FA7870" w:rsidP="00FA78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812DF">
        <w:rPr>
          <w:rFonts w:ascii="Helvetica Neue Light" w:hAnsi="Helvetica Neue Light" w:cs="Helvetica Neue"/>
          <w:color w:val="000000"/>
          <w:spacing w:val="2"/>
          <w:sz w:val="20"/>
          <w:szCs w:val="20"/>
          <w:lang w:val="en-GB"/>
        </w:rPr>
        <w:t xml:space="preserve">The Victorian Council of Social Service (VCOSS) is the peak body for Victoria’s social and community sector and </w:t>
      </w:r>
      <w:r w:rsidRPr="003812DF">
        <w:rPr>
          <w:rFonts w:ascii="Helvetica Neue Light" w:hAnsi="Helvetica Neue Light" w:cs="Helvetica Neue"/>
          <w:color w:val="000000"/>
          <w:spacing w:val="2"/>
          <w:sz w:val="20"/>
          <w:szCs w:val="20"/>
          <w:lang w:val="en-GB"/>
        </w:rPr>
        <w:br/>
        <w:t xml:space="preserve">the state’s premier social advocacy body. </w:t>
      </w:r>
    </w:p>
    <w:p w14:paraId="3EE98094" w14:textId="77777777" w:rsidR="00FA7870" w:rsidRPr="003812DF" w:rsidRDefault="00FA7870" w:rsidP="00FA78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812DF">
        <w:rPr>
          <w:rFonts w:ascii="Helvetica Neue Light" w:hAnsi="Helvetica Neue Light" w:cs="Helvetica Neue"/>
          <w:color w:val="000000"/>
          <w:spacing w:val="2"/>
          <w:sz w:val="20"/>
          <w:szCs w:val="20"/>
          <w:lang w:val="en-GB"/>
        </w:rPr>
        <w:t xml:space="preserve">VCOSS exists to end poverty and disadvantage in Victoria. We do this by supporting organisations and activities, </w:t>
      </w:r>
      <w:r w:rsidRPr="003812DF">
        <w:rPr>
          <w:rFonts w:ascii="Helvetica Neue Light" w:hAnsi="Helvetica Neue Light" w:cs="Helvetica Neue"/>
          <w:color w:val="000000"/>
          <w:spacing w:val="2"/>
          <w:sz w:val="20"/>
          <w:szCs w:val="20"/>
          <w:lang w:val="en-GB"/>
        </w:rPr>
        <w:br/>
        <w:t xml:space="preserve">through research and advocacy, and by connecting, convening, and working with others. </w:t>
      </w:r>
    </w:p>
    <w:p w14:paraId="1EF672ED" w14:textId="0AEB056A" w:rsidR="00FA7870" w:rsidRPr="003812DF" w:rsidRDefault="00FA7870" w:rsidP="00FA78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812DF">
        <w:rPr>
          <w:rFonts w:ascii="Helvetica Neue Light" w:hAnsi="Helvetica Neue Light" w:cs="Helvetica Neue"/>
          <w:color w:val="000000"/>
          <w:spacing w:val="2"/>
          <w:sz w:val="20"/>
          <w:szCs w:val="20"/>
          <w:lang w:val="en-GB"/>
        </w:rPr>
        <w:t>VCOSS’s strength comes from our members and the people at the heart of their work. Our members include frontline service organisations, peak bodies and advocacy groups, working across a wide range of areas including health and wellbeing, children and family services, family violence, early childhood, housing, food systems, economic and civic participation, justice, disability and disaster response.</w:t>
      </w:r>
    </w:p>
    <w:p w14:paraId="6FA3BAAC" w14:textId="77777777" w:rsidR="00FA7870" w:rsidRPr="003812DF" w:rsidRDefault="00FA7870" w:rsidP="00FA78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6D83"/>
          <w:spacing w:val="2"/>
          <w:sz w:val="20"/>
          <w:szCs w:val="20"/>
        </w:rPr>
      </w:pPr>
      <w:r w:rsidRPr="003812DF">
        <w:rPr>
          <w:rFonts w:ascii="Helvetica Neue Light" w:hAnsi="Helvetica Neue Light" w:cs="Helvetica Neue"/>
          <w:color w:val="006D83"/>
          <w:spacing w:val="2"/>
          <w:sz w:val="20"/>
          <w:szCs w:val="20"/>
        </w:rPr>
        <w:t>Primary author: Charlotte Newbold</w:t>
      </w:r>
    </w:p>
    <w:p w14:paraId="773D4ABF" w14:textId="77777777" w:rsidR="00FA7870" w:rsidRPr="003812DF" w:rsidRDefault="00FA7870" w:rsidP="00FA78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6D83"/>
          <w:spacing w:val="2"/>
          <w:sz w:val="20"/>
          <w:szCs w:val="20"/>
        </w:rPr>
      </w:pPr>
      <w:r w:rsidRPr="003812DF">
        <w:rPr>
          <w:rFonts w:ascii="Helvetica Neue Light" w:hAnsi="Helvetica Neue Light" w:cs="Helvetica Neue"/>
          <w:color w:val="006D83"/>
          <w:spacing w:val="2"/>
          <w:sz w:val="20"/>
          <w:szCs w:val="20"/>
        </w:rPr>
        <w:t>Supervising Director: Deborah Fewster</w:t>
      </w:r>
    </w:p>
    <w:p w14:paraId="056981BE" w14:textId="77777777" w:rsidR="00FA7870" w:rsidRPr="003812DF" w:rsidRDefault="00FA7870" w:rsidP="00FA78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6D83"/>
          <w:spacing w:val="2"/>
          <w:sz w:val="20"/>
          <w:szCs w:val="20"/>
        </w:rPr>
      </w:pPr>
      <w:proofErr w:type="spellStart"/>
      <w:r w:rsidRPr="003812DF">
        <w:rPr>
          <w:rFonts w:ascii="Helvetica Neue Light" w:hAnsi="Helvetica Neue Light" w:cs="Helvetica Neue"/>
          <w:color w:val="006D83"/>
          <w:spacing w:val="2"/>
          <w:sz w:val="20"/>
          <w:szCs w:val="20"/>
        </w:rPr>
        <w:t>Authorised</w:t>
      </w:r>
      <w:proofErr w:type="spellEnd"/>
      <w:r w:rsidRPr="003812DF">
        <w:rPr>
          <w:rFonts w:ascii="Helvetica Neue Light" w:hAnsi="Helvetica Neue Light" w:cs="Helvetica Neue"/>
          <w:color w:val="006D83"/>
          <w:spacing w:val="2"/>
          <w:sz w:val="20"/>
          <w:szCs w:val="20"/>
        </w:rPr>
        <w:t xml:space="preserve"> by VCOSS CEO Juanita Pope</w:t>
      </w:r>
    </w:p>
    <w:p w14:paraId="77BB4EBE" w14:textId="3EDF6BBB" w:rsidR="00FA7870" w:rsidRPr="003812DF" w:rsidRDefault="00FA7870" w:rsidP="00FA78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rPr>
      </w:pPr>
      <w:r w:rsidRPr="003812DF">
        <w:rPr>
          <w:rFonts w:ascii="Helvetica Neue Light" w:hAnsi="Helvetica Neue Light" w:cs="Helvetica Neue"/>
          <w:color w:val="000000"/>
          <w:spacing w:val="2"/>
          <w:sz w:val="20"/>
          <w:szCs w:val="20"/>
        </w:rPr>
        <w:t xml:space="preserve">Please send enquiries to </w:t>
      </w:r>
      <w:hyperlink r:id="rId12" w:history="1">
        <w:r w:rsidRPr="003812DF">
          <w:rPr>
            <w:rStyle w:val="Hyperlink"/>
            <w:rFonts w:ascii="Helvetica Neue Light" w:hAnsi="Helvetica Neue Light" w:cs="Helvetica Neue"/>
            <w:spacing w:val="2"/>
            <w:sz w:val="20"/>
            <w:szCs w:val="20"/>
          </w:rPr>
          <w:t>vcoss@vcoss.org.au</w:t>
        </w:r>
      </w:hyperlink>
    </w:p>
    <w:p w14:paraId="1AC795F5" w14:textId="608C0C28" w:rsidR="0010468B" w:rsidRPr="003812DF" w:rsidRDefault="00FA7870" w:rsidP="00FA78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u w:val="thick"/>
        </w:rPr>
      </w:pPr>
      <w:r w:rsidRPr="003812DF">
        <w:rPr>
          <w:rFonts w:ascii="Helvetica Neue Light" w:hAnsi="Helvetica Neue Light" w:cs="Helvetica Neue"/>
          <w:color w:val="000000"/>
          <w:spacing w:val="2"/>
          <w:sz w:val="20"/>
          <w:szCs w:val="20"/>
        </w:rPr>
        <w:t xml:space="preserve">You can browse more VCOSS reports and submissions at </w:t>
      </w:r>
      <w:r w:rsidRPr="003812DF">
        <w:rPr>
          <w:rFonts w:ascii="Helvetica Neue Light" w:hAnsi="Helvetica Neue Light" w:cs="Helvetica Neue"/>
          <w:color w:val="000000"/>
          <w:spacing w:val="2"/>
          <w:sz w:val="20"/>
          <w:szCs w:val="20"/>
          <w:u w:val="thick"/>
        </w:rPr>
        <w:t>vcoss.org.au/</w:t>
      </w:r>
      <w:proofErr w:type="spellStart"/>
      <w:r w:rsidRPr="003812DF">
        <w:rPr>
          <w:rFonts w:ascii="Helvetica Neue Light" w:hAnsi="Helvetica Neue Light" w:cs="Helvetica Neue"/>
          <w:color w:val="000000"/>
          <w:spacing w:val="2"/>
          <w:sz w:val="20"/>
          <w:szCs w:val="20"/>
          <w:u w:val="thick"/>
        </w:rPr>
        <w:t>PolicyLibrary</w:t>
      </w:r>
      <w:proofErr w:type="spellEnd"/>
    </w:p>
    <w:p w14:paraId="2C728980" w14:textId="77777777" w:rsidR="00FA7870" w:rsidRPr="00FA7870" w:rsidRDefault="00FA7870" w:rsidP="00FA7870">
      <w:pPr>
        <w:suppressAutoHyphens/>
        <w:autoSpaceDE w:val="0"/>
        <w:autoSpaceDN w:val="0"/>
        <w:adjustRightInd w:val="0"/>
        <w:spacing w:before="170" w:after="113" w:line="320" w:lineRule="atLeast"/>
        <w:textAlignment w:val="center"/>
        <w:rPr>
          <w:rFonts w:ascii="Helvetica Neue" w:hAnsi="Helvetica Neue" w:cs="Helvetica Neue"/>
          <w:color w:val="000000"/>
          <w:spacing w:val="2"/>
          <w:sz w:val="20"/>
          <w:szCs w:val="20"/>
          <w:lang w:val="en-GB"/>
        </w:rPr>
      </w:pPr>
      <w:r w:rsidRPr="00FA7870">
        <w:rPr>
          <w:rFonts w:ascii="DINRoundOT-Bold" w:hAnsi="DINRoundOT-Bold" w:cs="DINRoundOT-Bold"/>
          <w:b/>
          <w:bCs/>
          <w:color w:val="006D83"/>
          <w:lang w:val="en-GB"/>
        </w:rPr>
        <w:t>Acknowledgements</w:t>
      </w:r>
    </w:p>
    <w:p w14:paraId="4111B00B" w14:textId="77777777" w:rsidR="00FA7870" w:rsidRPr="00FA7870" w:rsidRDefault="00FA7870" w:rsidP="00FA78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FA7870">
        <w:rPr>
          <w:rFonts w:ascii="Helvetica Neue Light" w:hAnsi="Helvetica Neue Light" w:cs="Helvetica Neue"/>
          <w:color w:val="000000"/>
          <w:spacing w:val="2"/>
          <w:sz w:val="20"/>
          <w:szCs w:val="20"/>
          <w:lang w:val="en-GB"/>
        </w:rPr>
        <w:t xml:space="preserve">This project was funded by the Victorian Government’s Department of Families, Fairness and Housing (DFFH). </w:t>
      </w:r>
      <w:r w:rsidRPr="00FA7870">
        <w:rPr>
          <w:rFonts w:ascii="Helvetica Neue Light" w:hAnsi="Helvetica Neue Light" w:cs="Helvetica Neue"/>
          <w:color w:val="000000"/>
          <w:spacing w:val="2"/>
          <w:sz w:val="20"/>
          <w:szCs w:val="20"/>
          <w:lang w:val="en-GB"/>
        </w:rPr>
        <w:br/>
        <w:t>All views expressed are VCOSS’ and do not necessarily reflect the views of the Victorian Government.</w:t>
      </w:r>
    </w:p>
    <w:p w14:paraId="5E9B66D8" w14:textId="54327001" w:rsidR="00FA7870" w:rsidRPr="00FA7870" w:rsidRDefault="00FA7870" w:rsidP="00FA78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FA7870">
        <w:rPr>
          <w:rFonts w:ascii="Helvetica Neue Light" w:hAnsi="Helvetica Neue Light" w:cs="Helvetica Neue"/>
          <w:color w:val="000000"/>
          <w:spacing w:val="2"/>
          <w:sz w:val="20"/>
          <w:szCs w:val="20"/>
          <w:lang w:val="en-GB"/>
        </w:rPr>
        <w:t xml:space="preserve">VCOSS would like to acknowledge and thank the peak bodies, TAFEs, universities, students, community sector </w:t>
      </w:r>
      <w:r w:rsidRPr="00FA7870">
        <w:rPr>
          <w:rFonts w:ascii="Helvetica Neue Light" w:hAnsi="Helvetica Neue Light" w:cs="Helvetica Neue"/>
          <w:color w:val="000000"/>
          <w:spacing w:val="2"/>
          <w:sz w:val="20"/>
          <w:szCs w:val="20"/>
          <w:lang w:val="en-GB"/>
        </w:rPr>
        <w:br/>
        <w:t xml:space="preserve">organisations and Aboriginal and Community Controlled Organisations who shared their insights on the opportunities and challenges in supporting high-quality student placements in the community services sector. </w:t>
      </w:r>
    </w:p>
    <w:p w14:paraId="0AC545F0" w14:textId="46EC177B" w:rsidR="00FA7870" w:rsidRPr="00FA7870" w:rsidRDefault="00FA7870" w:rsidP="00FA78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FA7870">
        <w:rPr>
          <w:rFonts w:ascii="Helvetica Neue Light" w:hAnsi="Helvetica Neue Light" w:cs="Helvetica Neue"/>
          <w:color w:val="000000"/>
          <w:spacing w:val="2"/>
          <w:sz w:val="20"/>
          <w:szCs w:val="20"/>
          <w:lang w:val="en-GB"/>
        </w:rPr>
        <w:t>VCOSS would also like to acknowledge the Victorian Government departments who contributed their insights to inform the project including the Department of Health (DOH) (</w:t>
      </w:r>
      <w:proofErr w:type="spellStart"/>
      <w:r w:rsidRPr="00FA7870">
        <w:rPr>
          <w:rFonts w:ascii="Helvetica Neue Light" w:hAnsi="Helvetica Neue Light" w:cs="Helvetica Neue"/>
          <w:color w:val="000000"/>
          <w:spacing w:val="2"/>
          <w:sz w:val="20"/>
          <w:szCs w:val="20"/>
          <w:lang w:val="en-GB"/>
        </w:rPr>
        <w:t>Placeright</w:t>
      </w:r>
      <w:proofErr w:type="spellEnd"/>
      <w:r w:rsidRPr="00FA7870">
        <w:rPr>
          <w:rFonts w:ascii="Helvetica Neue Light" w:hAnsi="Helvetica Neue Light" w:cs="Helvetica Neue"/>
          <w:color w:val="000000"/>
          <w:spacing w:val="2"/>
          <w:sz w:val="20"/>
          <w:szCs w:val="20"/>
          <w:lang w:val="en-GB"/>
        </w:rPr>
        <w:t xml:space="preserve"> and Mental Health teams), Department of Jobs, Skills, Industry and Regions (DJSIR) (Office of TAFE Coordination and Delivery team), Department of Education (DOE) (Initial Teacher Education and Early Childhood Education teams) and DFFH (Child Protection team).</w:t>
      </w:r>
    </w:p>
    <w:p w14:paraId="071246EE" w14:textId="4D18B704" w:rsidR="00FA7870" w:rsidRPr="00FA7870" w:rsidRDefault="00FA7870" w:rsidP="00FA78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FA7870">
        <w:rPr>
          <w:rFonts w:ascii="Helvetica Neue Light" w:hAnsi="Helvetica Neue Light" w:cs="Helvetica Neue"/>
          <w:color w:val="000000"/>
          <w:spacing w:val="2"/>
          <w:sz w:val="20"/>
          <w:szCs w:val="20"/>
          <w:lang w:val="en-GB"/>
        </w:rPr>
        <w:t>Special acknowledgement to Tom Craven and Nicole Jones from DFFH for their advice and support with the project.</w:t>
      </w:r>
    </w:p>
    <w:p w14:paraId="4BFAFE31" w14:textId="77777777" w:rsidR="00FA7870" w:rsidRPr="00FA7870" w:rsidRDefault="00FA7870" w:rsidP="00FA7870">
      <w:pPr>
        <w:suppressAutoHyphens/>
        <w:autoSpaceDE w:val="0"/>
        <w:autoSpaceDN w:val="0"/>
        <w:adjustRightInd w:val="0"/>
        <w:spacing w:before="170" w:after="113" w:line="320" w:lineRule="atLeast"/>
        <w:textAlignment w:val="center"/>
        <w:rPr>
          <w:rFonts w:ascii="DINRoundOT-Bold" w:hAnsi="DINRoundOT-Bold" w:cs="DINRoundOT-Bold"/>
          <w:b/>
          <w:bCs/>
          <w:color w:val="006D83"/>
        </w:rPr>
      </w:pPr>
      <w:r w:rsidRPr="00FA7870">
        <w:rPr>
          <w:rFonts w:ascii="DINRoundOT-Bold" w:hAnsi="DINRoundOT-Bold" w:cs="DINRoundOT-Bold"/>
          <w:b/>
          <w:bCs/>
          <w:color w:val="006D83"/>
        </w:rPr>
        <w:t xml:space="preserve">Lived experience statement </w:t>
      </w:r>
    </w:p>
    <w:p w14:paraId="76F68E44" w14:textId="48ECDEE5" w:rsidR="00FA7870" w:rsidRDefault="00FA7870" w:rsidP="00FA78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rPr>
      </w:pPr>
      <w:r w:rsidRPr="00FA7870">
        <w:rPr>
          <w:rFonts w:ascii="Helvetica Neue Light" w:hAnsi="Helvetica Neue Light" w:cs="Helvetica Neue"/>
          <w:color w:val="000000"/>
          <w:spacing w:val="2"/>
          <w:sz w:val="20"/>
          <w:szCs w:val="20"/>
        </w:rPr>
        <w:t xml:space="preserve">VCOSS thanks all those who shared with us their personal stories, experiences and insights in the development of </w:t>
      </w:r>
      <w:r w:rsidRPr="00FA7870">
        <w:rPr>
          <w:rFonts w:ascii="Helvetica Neue Light" w:hAnsi="Helvetica Neue Light" w:cs="Helvetica Neue"/>
          <w:color w:val="000000"/>
          <w:spacing w:val="2"/>
          <w:sz w:val="20"/>
          <w:szCs w:val="20"/>
        </w:rPr>
        <w:br/>
        <w:t>this work. Every person is shaped by their history and environment. Many people have endured trauma or hardship. For some, this trauma and its effects continue today. When somebody shares their experiences and insights with VCOSS, they enrich both our understanding of the issues and our recommendations for change. Thank you for your courage and generosity.</w:t>
      </w:r>
    </w:p>
    <w:p w14:paraId="3E3505E7" w14:textId="77777777" w:rsidR="00FA7870" w:rsidRPr="00FA7870" w:rsidRDefault="00FA7870" w:rsidP="00FA7870">
      <w:pPr>
        <w:suppressAutoHyphens/>
        <w:autoSpaceDE w:val="0"/>
        <w:autoSpaceDN w:val="0"/>
        <w:adjustRightInd w:val="0"/>
        <w:spacing w:before="170" w:after="113" w:line="320" w:lineRule="atLeast"/>
        <w:textAlignment w:val="center"/>
        <w:rPr>
          <w:rFonts w:ascii="DINRoundOT-Bold" w:hAnsi="DINRoundOT-Bold" w:cs="DINRoundOT-Bold"/>
          <w:b/>
          <w:bCs/>
          <w:color w:val="006D83"/>
        </w:rPr>
      </w:pPr>
      <w:r w:rsidRPr="00FA7870">
        <w:rPr>
          <w:rFonts w:ascii="DINRoundOT-Bold" w:hAnsi="DINRoundOT-Bold" w:cs="DINRoundOT-Bold"/>
          <w:b/>
          <w:bCs/>
          <w:color w:val="006D83"/>
        </w:rPr>
        <w:t xml:space="preserve">Acknowledgement of Traditional Owners </w:t>
      </w:r>
    </w:p>
    <w:p w14:paraId="65EF2D42" w14:textId="77777777" w:rsidR="00FA7870" w:rsidRDefault="00FA7870" w:rsidP="00FA787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rPr>
      </w:pPr>
      <w:r w:rsidRPr="00FA7870">
        <w:rPr>
          <w:rFonts w:ascii="Helvetica Neue Light" w:hAnsi="Helvetica Neue Light" w:cs="Helvetica Neue"/>
          <w:color w:val="000000"/>
          <w:spacing w:val="2"/>
          <w:sz w:val="20"/>
          <w:szCs w:val="20"/>
        </w:rPr>
        <w:t xml:space="preserve">VCOSS acknowledges the Traditional Owners of Country, and pays respect to Elders past and present, and to emerging leaders. Our office is located on the sovereign, unceded lands of the </w:t>
      </w:r>
      <w:proofErr w:type="spellStart"/>
      <w:r w:rsidRPr="00FA7870">
        <w:rPr>
          <w:rFonts w:ascii="Helvetica Neue Light" w:hAnsi="Helvetica Neue Light" w:cs="Helvetica Neue"/>
          <w:color w:val="000000"/>
          <w:spacing w:val="2"/>
          <w:sz w:val="20"/>
          <w:szCs w:val="20"/>
        </w:rPr>
        <w:t>Wurundjeri</w:t>
      </w:r>
      <w:proofErr w:type="spellEnd"/>
      <w:r w:rsidRPr="00FA7870">
        <w:rPr>
          <w:rFonts w:ascii="Helvetica Neue Light" w:hAnsi="Helvetica Neue Light" w:cs="Helvetica Neue"/>
          <w:color w:val="000000"/>
          <w:spacing w:val="2"/>
          <w:sz w:val="20"/>
          <w:szCs w:val="20"/>
        </w:rPr>
        <w:t xml:space="preserve"> people of the Kulin Nation.</w:t>
      </w:r>
    </w:p>
    <w:p w14:paraId="02B6BF25" w14:textId="77777777" w:rsidR="00FA7870" w:rsidRDefault="00FA7870">
      <w:pPr>
        <w:rPr>
          <w:rFonts w:ascii="Helvetica Neue Light" w:hAnsi="Helvetica Neue Light" w:cs="Helvetica Neue"/>
          <w:color w:val="000000"/>
          <w:spacing w:val="2"/>
          <w:sz w:val="20"/>
          <w:szCs w:val="20"/>
        </w:rPr>
      </w:pPr>
      <w:r>
        <w:rPr>
          <w:rFonts w:ascii="Helvetica Neue Light" w:hAnsi="Helvetica Neue Light" w:cs="Helvetica Neue"/>
          <w:color w:val="000000"/>
          <w:spacing w:val="2"/>
          <w:sz w:val="20"/>
          <w:szCs w:val="20"/>
        </w:rPr>
        <w:br w:type="page"/>
      </w:r>
    </w:p>
    <w:p w14:paraId="3335E98A" w14:textId="77777777" w:rsidR="00FA7870" w:rsidRDefault="00FA7870" w:rsidP="00FA7870">
      <w:pPr>
        <w:pStyle w:val="Sectionhead"/>
      </w:pPr>
      <w:r>
        <w:lastRenderedPageBreak/>
        <w:t>Contents</w:t>
      </w:r>
    </w:p>
    <w:p w14:paraId="352A282B" w14:textId="47BDA7E6" w:rsidR="00FA7870" w:rsidRPr="00FA7870" w:rsidRDefault="00FA7870" w:rsidP="00FA7870">
      <w:pPr>
        <w:tabs>
          <w:tab w:val="left" w:pos="170"/>
          <w:tab w:val="left" w:pos="312"/>
          <w:tab w:val="right" w:leader="dot" w:pos="10620"/>
        </w:tabs>
        <w:suppressAutoHyphens/>
        <w:autoSpaceDE w:val="0"/>
        <w:autoSpaceDN w:val="0"/>
        <w:adjustRightInd w:val="0"/>
        <w:spacing w:before="142" w:after="85" w:line="288" w:lineRule="auto"/>
        <w:textAlignment w:val="center"/>
        <w:rPr>
          <w:rFonts w:ascii="Helvetica Neue" w:hAnsi="Helvetica Neue" w:cs="Helvetica Neue"/>
          <w:color w:val="000000"/>
          <w:spacing w:val="2"/>
          <w:sz w:val="20"/>
          <w:szCs w:val="20"/>
          <w:lang w:val="en-GB"/>
        </w:rPr>
      </w:pPr>
      <w:r w:rsidRPr="00FA7870">
        <w:rPr>
          <w:rFonts w:ascii="DINRoundOT-Medium" w:hAnsi="DINRoundOT-Medium" w:cs="DINRoundOT-Medium"/>
          <w:color w:val="006D83"/>
          <w:lang w:val="en-GB"/>
        </w:rPr>
        <w:t>Executive summary</w:t>
      </w:r>
      <w:r w:rsidRPr="00FA7870">
        <w:rPr>
          <w:rFonts w:ascii="DINRoundOT-Light" w:hAnsi="DINRoundOT-Light" w:cs="DINRoundOT-Light"/>
          <w:color w:val="006D83"/>
          <w:lang w:val="en-GB"/>
        </w:rPr>
        <w:tab/>
      </w:r>
      <w:r w:rsidR="00B821F8">
        <w:rPr>
          <w:rFonts w:ascii="DINRoundOT-Medium" w:hAnsi="DINRoundOT-Medium" w:cs="DINRoundOT-Medium"/>
          <w:color w:val="006D83"/>
          <w:lang w:val="en-GB"/>
        </w:rPr>
        <w:t>5</w:t>
      </w:r>
    </w:p>
    <w:p w14:paraId="2D53BC4F" w14:textId="75935D2F" w:rsidR="00FA7870" w:rsidRPr="00FA7870" w:rsidRDefault="00FA7870" w:rsidP="00FA7870">
      <w:pPr>
        <w:tabs>
          <w:tab w:val="left" w:pos="170"/>
          <w:tab w:val="left" w:pos="312"/>
          <w:tab w:val="right" w:leader="dot" w:pos="10620"/>
        </w:tabs>
        <w:suppressAutoHyphens/>
        <w:autoSpaceDE w:val="0"/>
        <w:autoSpaceDN w:val="0"/>
        <w:adjustRightInd w:val="0"/>
        <w:spacing w:before="142" w:after="85" w:line="288" w:lineRule="auto"/>
        <w:textAlignment w:val="center"/>
        <w:rPr>
          <w:rFonts w:ascii="Helvetica Neue" w:hAnsi="Helvetica Neue" w:cs="Helvetica Neue"/>
          <w:color w:val="000000"/>
          <w:spacing w:val="2"/>
          <w:sz w:val="20"/>
          <w:szCs w:val="20"/>
          <w:lang w:val="en-GB"/>
        </w:rPr>
      </w:pPr>
      <w:r w:rsidRPr="00FA7870">
        <w:rPr>
          <w:rFonts w:ascii="DINRoundOT-Medium" w:hAnsi="DINRoundOT-Medium" w:cs="DINRoundOT-Medium"/>
          <w:color w:val="006D83"/>
          <w:lang w:val="en-GB"/>
        </w:rPr>
        <w:t>Proposals</w:t>
      </w:r>
      <w:r w:rsidRPr="00FA7870">
        <w:rPr>
          <w:rFonts w:ascii="DINRoundOT-Light" w:hAnsi="DINRoundOT-Light" w:cs="DINRoundOT-Light"/>
          <w:color w:val="006D83"/>
          <w:lang w:val="en-GB"/>
        </w:rPr>
        <w:tab/>
      </w:r>
      <w:r w:rsidR="00B821F8">
        <w:rPr>
          <w:rFonts w:ascii="DINRoundOT-Medium" w:hAnsi="DINRoundOT-Medium" w:cs="DINRoundOT-Medium"/>
          <w:color w:val="006D83"/>
          <w:lang w:val="en-GB"/>
        </w:rPr>
        <w:t>7</w:t>
      </w:r>
    </w:p>
    <w:p w14:paraId="006BEF81" w14:textId="690B48CC" w:rsidR="00FA7870" w:rsidRPr="00FA7870" w:rsidRDefault="00FA7870" w:rsidP="00FA7870">
      <w:pPr>
        <w:tabs>
          <w:tab w:val="left" w:pos="170"/>
          <w:tab w:val="left" w:pos="312"/>
          <w:tab w:val="right" w:leader="dot" w:pos="10620"/>
        </w:tabs>
        <w:suppressAutoHyphens/>
        <w:autoSpaceDE w:val="0"/>
        <w:autoSpaceDN w:val="0"/>
        <w:adjustRightInd w:val="0"/>
        <w:spacing w:before="142" w:after="85" w:line="288" w:lineRule="auto"/>
        <w:textAlignment w:val="center"/>
        <w:rPr>
          <w:rFonts w:ascii="DINRoundOT-Medium" w:hAnsi="DINRoundOT-Medium" w:cs="DINRoundOT-Medium"/>
          <w:color w:val="006D83"/>
          <w:lang w:val="en-GB"/>
        </w:rPr>
      </w:pPr>
      <w:r w:rsidRPr="00FA7870">
        <w:rPr>
          <w:rFonts w:ascii="DINRoundOT-Medium" w:hAnsi="DINRoundOT-Medium" w:cs="DINRoundOT-Medium"/>
          <w:color w:val="006D83"/>
          <w:lang w:val="en-GB"/>
        </w:rPr>
        <w:t>Policy and systems context for this paper</w:t>
      </w:r>
      <w:r w:rsidRPr="00FA7870">
        <w:rPr>
          <w:rFonts w:ascii="DINRoundOT-Light" w:hAnsi="DINRoundOT-Light" w:cs="DINRoundOT-Light"/>
          <w:color w:val="006D83"/>
          <w:lang w:val="en-GB"/>
        </w:rPr>
        <w:tab/>
      </w:r>
      <w:r w:rsidR="00B821F8">
        <w:rPr>
          <w:rFonts w:ascii="DINRoundOT-Medium" w:hAnsi="DINRoundOT-Medium" w:cs="DINRoundOT-Medium"/>
          <w:color w:val="006D83"/>
          <w:lang w:val="en-GB"/>
        </w:rPr>
        <w:t>8</w:t>
      </w:r>
    </w:p>
    <w:p w14:paraId="47CFE24F" w14:textId="4116FABA" w:rsidR="00FA7870" w:rsidRPr="00FA7870" w:rsidRDefault="00FA7870" w:rsidP="00FA7870">
      <w:pPr>
        <w:tabs>
          <w:tab w:val="left" w:pos="170"/>
          <w:tab w:val="left" w:pos="312"/>
          <w:tab w:val="right" w:leader="dot" w:pos="10620"/>
        </w:tabs>
        <w:suppressAutoHyphens/>
        <w:autoSpaceDE w:val="0"/>
        <w:autoSpaceDN w:val="0"/>
        <w:adjustRightInd w:val="0"/>
        <w:spacing w:before="142" w:after="227" w:line="288" w:lineRule="auto"/>
        <w:textAlignment w:val="center"/>
        <w:rPr>
          <w:rFonts w:ascii="DINRoundOT-Medium" w:hAnsi="DINRoundOT-Medium" w:cs="DINRoundOT-Medium"/>
          <w:color w:val="006D83"/>
          <w:lang w:val="en-GB"/>
        </w:rPr>
      </w:pPr>
      <w:r w:rsidRPr="00FA7870">
        <w:rPr>
          <w:rFonts w:ascii="DINRoundOT-Medium" w:hAnsi="DINRoundOT-Medium" w:cs="DINRoundOT-Medium"/>
          <w:color w:val="006D83"/>
          <w:lang w:val="en-GB"/>
        </w:rPr>
        <w:t>Methodology</w:t>
      </w:r>
      <w:r w:rsidRPr="00FA7870">
        <w:rPr>
          <w:rFonts w:ascii="DINRoundOT-Light" w:hAnsi="DINRoundOT-Light" w:cs="DINRoundOT-Light"/>
          <w:color w:val="006D83"/>
          <w:lang w:val="en-GB"/>
        </w:rPr>
        <w:tab/>
      </w:r>
      <w:r w:rsidR="00F64807">
        <w:rPr>
          <w:rFonts w:ascii="DINRoundOT-Medium" w:hAnsi="DINRoundOT-Medium" w:cs="DINRoundOT-Medium"/>
          <w:color w:val="006D83"/>
          <w:lang w:val="en-GB"/>
        </w:rPr>
        <w:t>10</w:t>
      </w:r>
    </w:p>
    <w:p w14:paraId="639CE1EA" w14:textId="7E63E910" w:rsidR="00FA7870" w:rsidRPr="00E60C3B" w:rsidRDefault="00FA7870" w:rsidP="00FA7870">
      <w:pPr>
        <w:tabs>
          <w:tab w:val="left" w:pos="170"/>
          <w:tab w:val="left" w:pos="312"/>
          <w:tab w:val="right" w:leader="dot" w:pos="10620"/>
        </w:tabs>
        <w:suppressAutoHyphens/>
        <w:autoSpaceDE w:val="0"/>
        <w:autoSpaceDN w:val="0"/>
        <w:adjustRightInd w:val="0"/>
        <w:spacing w:before="142" w:after="283" w:line="288" w:lineRule="auto"/>
        <w:textAlignment w:val="center"/>
        <w:rPr>
          <w:rFonts w:ascii="DINRoundOT-Medium" w:hAnsi="DINRoundOT-Medium" w:cs="DINRoundOT-Medium"/>
          <w:color w:val="006D83"/>
          <w:lang w:val="en-GB"/>
        </w:rPr>
      </w:pPr>
      <w:r w:rsidRPr="00E60C3B">
        <w:rPr>
          <w:rFonts w:ascii="DINRoundOT-Medium" w:hAnsi="DINRoundOT-Medium" w:cs="DINRoundOT-Medium"/>
          <w:color w:val="006D83"/>
          <w:lang w:val="en-GB"/>
        </w:rPr>
        <w:t>Theme One: Employers need more resources to supply placements and assure their quality</w:t>
      </w:r>
      <w:r w:rsidRPr="00E60C3B">
        <w:rPr>
          <w:rFonts w:ascii="DINRoundOT-Light" w:hAnsi="DINRoundOT-Light" w:cs="DINRoundOT-Light"/>
          <w:color w:val="006D83"/>
          <w:lang w:val="en-GB"/>
        </w:rPr>
        <w:tab/>
      </w:r>
      <w:r w:rsidR="00F64807">
        <w:rPr>
          <w:rFonts w:ascii="DINRoundOT-Medium" w:hAnsi="DINRoundOT-Medium" w:cs="DINRoundOT-Medium"/>
          <w:color w:val="006D83"/>
          <w:lang w:val="en-GB"/>
        </w:rPr>
        <w:t>12</w:t>
      </w:r>
    </w:p>
    <w:p w14:paraId="7129E84F" w14:textId="7A90F2B5"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Key Finding 1:</w:t>
      </w:r>
      <w:r w:rsidRPr="005313F9">
        <w:rPr>
          <w:rFonts w:ascii="Helvetica Neue Light" w:hAnsi="Helvetica Neue Light" w:cs="Helvetica Neue"/>
          <w:color w:val="000000"/>
          <w:spacing w:val="2"/>
          <w:sz w:val="20"/>
          <w:szCs w:val="20"/>
          <w:lang w:val="en-GB"/>
        </w:rPr>
        <w:t xml:space="preserve"> Community sector employers understand the benefits of hosting placements and are motivated to supply high-quality placements.</w:t>
      </w:r>
      <w:r w:rsidRPr="005313F9">
        <w:rPr>
          <w:rFonts w:ascii="Helvetica Neue Light" w:hAnsi="Helvetica Neue Light" w:cs="Helvetica Neue"/>
          <w:color w:val="000000"/>
          <w:spacing w:val="2"/>
          <w:sz w:val="20"/>
          <w:szCs w:val="20"/>
          <w:lang w:val="en-GB"/>
        </w:rPr>
        <w:tab/>
      </w:r>
      <w:r w:rsidR="00F64807">
        <w:rPr>
          <w:rFonts w:ascii="Helvetica Neue Light" w:hAnsi="Helvetica Neue Light" w:cs="Helvetica Neue"/>
          <w:color w:val="000000"/>
          <w:spacing w:val="2"/>
          <w:sz w:val="20"/>
          <w:szCs w:val="20"/>
          <w:lang w:val="en-GB"/>
        </w:rPr>
        <w:t>12</w:t>
      </w:r>
    </w:p>
    <w:p w14:paraId="6FC225DE" w14:textId="30758C91"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Key Finding 2:</w:t>
      </w:r>
      <w:r w:rsidRPr="005313F9">
        <w:rPr>
          <w:rFonts w:ascii="Helvetica Neue Light" w:hAnsi="Helvetica Neue Light" w:cs="Helvetica Neue"/>
          <w:color w:val="000000"/>
          <w:spacing w:val="2"/>
          <w:sz w:val="20"/>
          <w:szCs w:val="20"/>
          <w:lang w:val="en-GB"/>
        </w:rPr>
        <w:t xml:space="preserve"> It’s time-consuming to organise placements – and the lack of resourcing compounds the burden and produces inefficiencies.</w:t>
      </w:r>
      <w:r w:rsidRPr="005313F9">
        <w:rPr>
          <w:rFonts w:ascii="Helvetica Neue Light" w:hAnsi="Helvetica Neue Light" w:cs="Helvetica Neue"/>
          <w:color w:val="000000"/>
          <w:spacing w:val="2"/>
          <w:sz w:val="20"/>
          <w:szCs w:val="20"/>
          <w:lang w:val="en-GB"/>
        </w:rPr>
        <w:tab/>
      </w:r>
      <w:r w:rsidR="00F64807">
        <w:rPr>
          <w:rFonts w:ascii="Helvetica Neue Light" w:hAnsi="Helvetica Neue Light" w:cs="Helvetica Neue"/>
          <w:color w:val="000000"/>
          <w:spacing w:val="2"/>
          <w:sz w:val="20"/>
          <w:szCs w:val="20"/>
          <w:lang w:val="en-GB"/>
        </w:rPr>
        <w:t>13</w:t>
      </w:r>
    </w:p>
    <w:p w14:paraId="0633A991" w14:textId="59ABF6D1"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 xml:space="preserve">Key Finding 3: </w:t>
      </w:r>
      <w:r w:rsidRPr="005313F9">
        <w:rPr>
          <w:rFonts w:ascii="Helvetica Neue Light" w:hAnsi="Helvetica Neue Light" w:cs="Helvetica Neue"/>
          <w:color w:val="000000"/>
          <w:spacing w:val="2"/>
          <w:sz w:val="20"/>
          <w:szCs w:val="20"/>
          <w:lang w:val="en-GB"/>
        </w:rPr>
        <w:t>Strong partnerships between community sector organisations and education institutions help align placement demand and supply – but aren’t a guarantee of success because community sector organisations are not funded to play their part.</w:t>
      </w:r>
      <w:r w:rsidRPr="005313F9">
        <w:rPr>
          <w:rFonts w:ascii="Helvetica Neue Light" w:hAnsi="Helvetica Neue Light" w:cs="Helvetica Neue"/>
          <w:color w:val="000000"/>
          <w:spacing w:val="2"/>
          <w:sz w:val="20"/>
          <w:szCs w:val="20"/>
          <w:lang w:val="en-GB"/>
        </w:rPr>
        <w:tab/>
      </w:r>
      <w:r w:rsidR="00F64807">
        <w:rPr>
          <w:rFonts w:ascii="Helvetica Neue Light" w:hAnsi="Helvetica Neue Light" w:cs="Helvetica Neue"/>
          <w:color w:val="000000"/>
          <w:spacing w:val="2"/>
          <w:sz w:val="20"/>
          <w:szCs w:val="20"/>
          <w:lang w:val="en-GB"/>
        </w:rPr>
        <w:t>14</w:t>
      </w:r>
    </w:p>
    <w:p w14:paraId="06FCD328" w14:textId="1EE5BE4C"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Key Finding 4:</w:t>
      </w:r>
      <w:r w:rsidRPr="005313F9">
        <w:rPr>
          <w:rFonts w:ascii="Helvetica Neue Light" w:hAnsi="Helvetica Neue Light" w:cs="Helvetica Neue"/>
          <w:color w:val="000000"/>
          <w:spacing w:val="2"/>
          <w:sz w:val="20"/>
          <w:szCs w:val="20"/>
          <w:lang w:val="en-GB"/>
        </w:rPr>
        <w:t xml:space="preserve"> The big placement challenges confronting community services are not experienced in the most proximate sector – health. That’s because health is funded for this work. </w:t>
      </w:r>
      <w:r w:rsidRPr="005313F9">
        <w:rPr>
          <w:rFonts w:ascii="Helvetica Neue Light" w:hAnsi="Helvetica Neue Light" w:cs="Helvetica Neue"/>
          <w:color w:val="000000"/>
          <w:spacing w:val="2"/>
          <w:sz w:val="20"/>
          <w:szCs w:val="20"/>
          <w:lang w:val="en-GB"/>
        </w:rPr>
        <w:tab/>
      </w:r>
      <w:r w:rsidR="00F64807">
        <w:rPr>
          <w:rFonts w:ascii="Helvetica Neue Light" w:hAnsi="Helvetica Neue Light" w:cs="Helvetica Neue"/>
          <w:color w:val="000000"/>
          <w:spacing w:val="2"/>
          <w:sz w:val="20"/>
          <w:szCs w:val="20"/>
          <w:lang w:val="en-GB"/>
        </w:rPr>
        <w:t>15</w:t>
      </w:r>
    </w:p>
    <w:p w14:paraId="2C3D50D7" w14:textId="35089C9D"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 xml:space="preserve">Key Finding 5: </w:t>
      </w:r>
      <w:r w:rsidRPr="005313F9">
        <w:rPr>
          <w:rFonts w:ascii="Helvetica Neue Light" w:hAnsi="Helvetica Neue Light" w:cs="Helvetica Neue"/>
          <w:color w:val="000000"/>
          <w:spacing w:val="2"/>
          <w:sz w:val="20"/>
          <w:szCs w:val="20"/>
          <w:lang w:val="en-GB"/>
        </w:rPr>
        <w:t>Funding the community sector for placement coordination and administration would help unblock supply and improve quality.</w:t>
      </w:r>
      <w:r w:rsidRPr="005313F9">
        <w:rPr>
          <w:rFonts w:ascii="Helvetica Neue Light" w:hAnsi="Helvetica Neue Light" w:cs="Helvetica Neue"/>
          <w:color w:val="000000"/>
          <w:spacing w:val="2"/>
          <w:sz w:val="20"/>
          <w:szCs w:val="20"/>
          <w:lang w:val="en-GB"/>
        </w:rPr>
        <w:tab/>
      </w:r>
      <w:r w:rsidR="00F64807">
        <w:rPr>
          <w:rFonts w:ascii="Helvetica Neue Light" w:hAnsi="Helvetica Neue Light" w:cs="Helvetica Neue"/>
          <w:color w:val="000000"/>
          <w:spacing w:val="2"/>
          <w:sz w:val="20"/>
          <w:szCs w:val="20"/>
          <w:lang w:val="en-GB"/>
        </w:rPr>
        <w:t>16</w:t>
      </w:r>
    </w:p>
    <w:p w14:paraId="4753217F" w14:textId="244FFBED"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 xml:space="preserve">Key Finding 6: </w:t>
      </w:r>
      <w:r w:rsidRPr="005313F9">
        <w:rPr>
          <w:rFonts w:ascii="Helvetica Neue Light" w:hAnsi="Helvetica Neue Light" w:cs="Helvetica Neue"/>
          <w:color w:val="000000"/>
          <w:spacing w:val="2"/>
          <w:sz w:val="20"/>
          <w:szCs w:val="20"/>
          <w:lang w:val="en-GB"/>
        </w:rPr>
        <w:t>Investing in the matching of students and community sector organisations is critical to supporting a high-quality placement.</w:t>
      </w:r>
      <w:r w:rsidRPr="005313F9">
        <w:rPr>
          <w:rFonts w:ascii="Helvetica Neue Light" w:hAnsi="Helvetica Neue Light" w:cs="Helvetica Neue"/>
          <w:color w:val="000000"/>
          <w:spacing w:val="2"/>
          <w:sz w:val="20"/>
          <w:szCs w:val="20"/>
          <w:lang w:val="en-GB"/>
        </w:rPr>
        <w:tab/>
      </w:r>
      <w:r w:rsidR="00F64807">
        <w:rPr>
          <w:rFonts w:ascii="Helvetica Neue Light" w:hAnsi="Helvetica Neue Light" w:cs="Helvetica Neue"/>
          <w:color w:val="000000"/>
          <w:spacing w:val="2"/>
          <w:sz w:val="20"/>
          <w:szCs w:val="20"/>
          <w:lang w:val="en-GB"/>
        </w:rPr>
        <w:t>19</w:t>
      </w:r>
    </w:p>
    <w:p w14:paraId="5B38D35C" w14:textId="2591401F"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Key Finding 7:</w:t>
      </w:r>
      <w:r w:rsidRPr="005313F9">
        <w:rPr>
          <w:rFonts w:ascii="Helvetica Neue Light" w:hAnsi="Helvetica Neue Light" w:cs="Helvetica Neue"/>
          <w:color w:val="000000"/>
          <w:spacing w:val="2"/>
          <w:sz w:val="20"/>
          <w:szCs w:val="20"/>
          <w:lang w:val="en-GB"/>
        </w:rPr>
        <w:t xml:space="preserve"> Ensuring TAFEs are adequately resourced to work with community sector organisations will help facilitate placement supply and support placement quality.</w:t>
      </w:r>
      <w:r w:rsidRPr="005313F9">
        <w:rPr>
          <w:rFonts w:ascii="Helvetica Neue Light" w:hAnsi="Helvetica Neue Light" w:cs="Helvetica Neue"/>
          <w:color w:val="000000"/>
          <w:spacing w:val="2"/>
          <w:sz w:val="20"/>
          <w:szCs w:val="20"/>
          <w:lang w:val="en-GB"/>
        </w:rPr>
        <w:tab/>
      </w:r>
      <w:r w:rsidR="00F64807">
        <w:rPr>
          <w:rFonts w:ascii="Helvetica Neue Light" w:hAnsi="Helvetica Neue Light" w:cs="Helvetica Neue"/>
          <w:color w:val="000000"/>
          <w:spacing w:val="2"/>
          <w:sz w:val="20"/>
          <w:szCs w:val="20"/>
          <w:lang w:val="en-GB"/>
        </w:rPr>
        <w:t>20</w:t>
      </w:r>
    </w:p>
    <w:p w14:paraId="2E11628A" w14:textId="0F90252E"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 xml:space="preserve">Key Finding 8: </w:t>
      </w:r>
      <w:r w:rsidRPr="005313F9">
        <w:rPr>
          <w:rFonts w:ascii="Helvetica Neue Light" w:hAnsi="Helvetica Neue Light" w:cs="Helvetica Neue"/>
          <w:color w:val="000000"/>
          <w:spacing w:val="2"/>
          <w:sz w:val="20"/>
          <w:szCs w:val="20"/>
          <w:lang w:val="en-GB"/>
        </w:rPr>
        <w:t>Education institutions experience greater difficulty sourcing placements for students undertaking their first placement than their second placement – and some organisations prefer to host university students over TAFE students.</w:t>
      </w:r>
      <w:r w:rsidRPr="005313F9">
        <w:rPr>
          <w:rFonts w:ascii="Helvetica Neue Light" w:hAnsi="Helvetica Neue Light" w:cs="Helvetica Neue"/>
          <w:color w:val="000000"/>
          <w:spacing w:val="2"/>
          <w:sz w:val="20"/>
          <w:szCs w:val="20"/>
          <w:lang w:val="en-GB"/>
        </w:rPr>
        <w:tab/>
      </w:r>
      <w:r w:rsidR="00F64807">
        <w:rPr>
          <w:rFonts w:ascii="Helvetica Neue Light" w:hAnsi="Helvetica Neue Light" w:cs="Helvetica Neue"/>
          <w:color w:val="000000"/>
          <w:spacing w:val="2"/>
          <w:sz w:val="20"/>
          <w:szCs w:val="20"/>
          <w:lang w:val="en-GB"/>
        </w:rPr>
        <w:t>21</w:t>
      </w:r>
    </w:p>
    <w:p w14:paraId="6BFE141C" w14:textId="28802EEF"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 xml:space="preserve">Key Finding 9: </w:t>
      </w:r>
      <w:r w:rsidRPr="005313F9">
        <w:rPr>
          <w:rFonts w:ascii="Helvetica Neue Light" w:hAnsi="Helvetica Neue Light" w:cs="Helvetica Neue"/>
          <w:color w:val="000000"/>
          <w:spacing w:val="2"/>
          <w:sz w:val="20"/>
          <w:szCs w:val="20"/>
          <w:lang w:val="en-GB"/>
        </w:rPr>
        <w:t>Education institutions are struggling to access placements in the disability sector.</w:t>
      </w:r>
      <w:r w:rsidRPr="005313F9">
        <w:rPr>
          <w:rFonts w:ascii="Helvetica Neue Light" w:hAnsi="Helvetica Neue Light" w:cs="Helvetica Neue"/>
          <w:color w:val="000000"/>
          <w:spacing w:val="2"/>
          <w:sz w:val="20"/>
          <w:szCs w:val="20"/>
          <w:lang w:val="en-GB"/>
        </w:rPr>
        <w:tab/>
      </w:r>
      <w:r w:rsidR="00F64807">
        <w:rPr>
          <w:rFonts w:ascii="Helvetica Neue Light" w:hAnsi="Helvetica Neue Light" w:cs="Helvetica Neue"/>
          <w:color w:val="000000"/>
          <w:spacing w:val="2"/>
          <w:sz w:val="20"/>
          <w:szCs w:val="20"/>
          <w:lang w:val="en-GB"/>
        </w:rPr>
        <w:t>22</w:t>
      </w:r>
    </w:p>
    <w:p w14:paraId="0D56570F" w14:textId="3ACDF735"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 xml:space="preserve">Key Finding 10: </w:t>
      </w:r>
      <w:r w:rsidRPr="005313F9">
        <w:rPr>
          <w:rFonts w:ascii="Helvetica Neue Light" w:hAnsi="Helvetica Neue Light" w:cs="Helvetica Neue"/>
          <w:color w:val="000000"/>
          <w:spacing w:val="2"/>
          <w:sz w:val="20"/>
          <w:szCs w:val="20"/>
          <w:lang w:val="en-GB"/>
        </w:rPr>
        <w:t>Workforce shortages are putting significant pressure on supervisors – this is impacting placement quality.</w:t>
      </w:r>
      <w:r w:rsidRPr="005313F9">
        <w:rPr>
          <w:rFonts w:ascii="Helvetica Neue Light" w:hAnsi="Helvetica Neue Light" w:cs="Helvetica Neue"/>
          <w:color w:val="000000"/>
          <w:spacing w:val="2"/>
          <w:sz w:val="20"/>
          <w:szCs w:val="20"/>
          <w:lang w:val="en-GB"/>
        </w:rPr>
        <w:tab/>
      </w:r>
      <w:r w:rsidR="00F64807">
        <w:rPr>
          <w:rFonts w:ascii="Helvetica Neue Light" w:hAnsi="Helvetica Neue Light" w:cs="Helvetica Neue"/>
          <w:color w:val="000000"/>
          <w:spacing w:val="2"/>
          <w:sz w:val="20"/>
          <w:szCs w:val="20"/>
          <w:lang w:val="en-GB"/>
        </w:rPr>
        <w:t>2</w:t>
      </w:r>
      <w:r w:rsidR="00066289">
        <w:rPr>
          <w:rFonts w:ascii="Helvetica Neue Light" w:hAnsi="Helvetica Neue Light" w:cs="Helvetica Neue"/>
          <w:color w:val="000000"/>
          <w:spacing w:val="2"/>
          <w:sz w:val="20"/>
          <w:szCs w:val="20"/>
          <w:lang w:val="en-GB"/>
        </w:rPr>
        <w:t>2</w:t>
      </w:r>
    </w:p>
    <w:p w14:paraId="445688AE" w14:textId="519EC79D"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 xml:space="preserve">Key Finding 11: </w:t>
      </w:r>
      <w:r w:rsidRPr="005313F9">
        <w:rPr>
          <w:rFonts w:ascii="Helvetica Neue Light" w:hAnsi="Helvetica Neue Light" w:cs="Helvetica Neue"/>
          <w:color w:val="000000"/>
          <w:spacing w:val="2"/>
          <w:sz w:val="20"/>
          <w:szCs w:val="20"/>
          <w:lang w:val="en-GB"/>
        </w:rPr>
        <w:t>Some students from diverse backgrounds are not feeling adequately supported by their host organisation – and some are reporting that cultural safety needs to be strengthened.</w:t>
      </w:r>
      <w:r w:rsidRPr="005313F9">
        <w:rPr>
          <w:rFonts w:ascii="Helvetica Neue Light" w:hAnsi="Helvetica Neue Light" w:cs="Helvetica Neue"/>
          <w:color w:val="000000"/>
          <w:spacing w:val="2"/>
          <w:sz w:val="20"/>
          <w:szCs w:val="20"/>
          <w:lang w:val="en-GB"/>
        </w:rPr>
        <w:tab/>
      </w:r>
      <w:r w:rsidR="006037E9">
        <w:rPr>
          <w:rFonts w:ascii="Helvetica Neue Light" w:hAnsi="Helvetica Neue Light" w:cs="Helvetica Neue"/>
          <w:color w:val="000000"/>
          <w:spacing w:val="2"/>
          <w:sz w:val="20"/>
          <w:szCs w:val="20"/>
          <w:lang w:val="en-GB"/>
        </w:rPr>
        <w:t>26</w:t>
      </w:r>
    </w:p>
    <w:p w14:paraId="46C657D2" w14:textId="6680954E"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 xml:space="preserve">Key Finding 12: </w:t>
      </w:r>
      <w:r w:rsidRPr="005313F9">
        <w:rPr>
          <w:rFonts w:ascii="Helvetica Neue Light" w:hAnsi="Helvetica Neue Light" w:cs="Helvetica Neue"/>
          <w:color w:val="000000"/>
          <w:spacing w:val="2"/>
          <w:sz w:val="20"/>
          <w:szCs w:val="20"/>
          <w:lang w:val="en-GB"/>
        </w:rPr>
        <w:t xml:space="preserve">International students face additional barriers to undertaking placements. </w:t>
      </w:r>
      <w:r w:rsidRPr="005313F9">
        <w:rPr>
          <w:rFonts w:ascii="Helvetica Neue Light" w:hAnsi="Helvetica Neue Light" w:cs="Helvetica Neue"/>
          <w:color w:val="000000"/>
          <w:spacing w:val="2"/>
          <w:sz w:val="20"/>
          <w:szCs w:val="20"/>
          <w:lang w:val="en-GB"/>
        </w:rPr>
        <w:tab/>
      </w:r>
      <w:r w:rsidR="006037E9">
        <w:rPr>
          <w:rFonts w:ascii="Helvetica Neue Light" w:hAnsi="Helvetica Neue Light" w:cs="Helvetica Neue"/>
          <w:color w:val="000000"/>
          <w:spacing w:val="2"/>
          <w:sz w:val="20"/>
          <w:szCs w:val="20"/>
          <w:lang w:val="en-GB"/>
        </w:rPr>
        <w:t>26</w:t>
      </w:r>
    </w:p>
    <w:p w14:paraId="4224009C" w14:textId="6365A789"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 xml:space="preserve">Key Finding 13: </w:t>
      </w:r>
      <w:r w:rsidRPr="005313F9">
        <w:rPr>
          <w:rFonts w:ascii="Helvetica Neue Light" w:hAnsi="Helvetica Neue Light" w:cs="Helvetica Neue"/>
          <w:color w:val="000000"/>
          <w:spacing w:val="2"/>
          <w:sz w:val="20"/>
          <w:szCs w:val="20"/>
          <w:lang w:val="en-GB"/>
        </w:rPr>
        <w:t xml:space="preserve">Stakeholders agree that clarity of purpose, good communication, and a rich immersive learning environment are central to placement quality. But they have different perspectives on how often students can and should attend placement. </w:t>
      </w:r>
      <w:r w:rsidRPr="005313F9">
        <w:rPr>
          <w:rFonts w:ascii="Helvetica Neue Light" w:hAnsi="Helvetica Neue Light" w:cs="Helvetica Neue"/>
          <w:color w:val="000000"/>
          <w:spacing w:val="2"/>
          <w:sz w:val="20"/>
          <w:szCs w:val="20"/>
          <w:lang w:val="en-GB"/>
        </w:rPr>
        <w:tab/>
      </w:r>
      <w:r w:rsidR="006037E9">
        <w:rPr>
          <w:rFonts w:ascii="Helvetica Neue Light" w:hAnsi="Helvetica Neue Light" w:cs="Helvetica Neue"/>
          <w:color w:val="000000"/>
          <w:spacing w:val="2"/>
          <w:sz w:val="20"/>
          <w:szCs w:val="20"/>
          <w:lang w:val="en-GB"/>
        </w:rPr>
        <w:t>27</w:t>
      </w:r>
    </w:p>
    <w:p w14:paraId="7A383B08" w14:textId="4DD93106"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 xml:space="preserve">Key Finding 14: </w:t>
      </w:r>
      <w:r w:rsidRPr="005313F9">
        <w:rPr>
          <w:rFonts w:ascii="Helvetica Neue Light" w:hAnsi="Helvetica Neue Light" w:cs="Helvetica Neue"/>
          <w:color w:val="000000"/>
          <w:spacing w:val="2"/>
          <w:sz w:val="20"/>
          <w:szCs w:val="20"/>
          <w:lang w:val="en-GB"/>
        </w:rPr>
        <w:t>Regional TAFEs would prefer to support students to access placements locally.</w:t>
      </w:r>
      <w:r w:rsidRPr="005313F9">
        <w:rPr>
          <w:rFonts w:ascii="Helvetica Neue Light" w:hAnsi="Helvetica Neue Light" w:cs="Helvetica Neue"/>
          <w:color w:val="000000"/>
          <w:spacing w:val="2"/>
          <w:sz w:val="20"/>
          <w:szCs w:val="20"/>
          <w:lang w:val="en-GB"/>
        </w:rPr>
        <w:tab/>
      </w:r>
      <w:r w:rsidR="006037E9">
        <w:rPr>
          <w:rFonts w:ascii="Helvetica Neue Light" w:hAnsi="Helvetica Neue Light" w:cs="Helvetica Neue"/>
          <w:color w:val="000000"/>
          <w:spacing w:val="2"/>
          <w:sz w:val="20"/>
          <w:szCs w:val="20"/>
          <w:lang w:val="en-GB"/>
        </w:rPr>
        <w:t>28</w:t>
      </w:r>
    </w:p>
    <w:p w14:paraId="5A3DA45B" w14:textId="64B89D31"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 xml:space="preserve">Key Finding 15: </w:t>
      </w:r>
      <w:r w:rsidRPr="005313F9">
        <w:rPr>
          <w:rFonts w:ascii="Helvetica Neue Light" w:hAnsi="Helvetica Neue Light" w:cs="Helvetica Neue"/>
          <w:color w:val="000000"/>
          <w:spacing w:val="2"/>
          <w:sz w:val="20"/>
          <w:szCs w:val="20"/>
          <w:lang w:val="en-GB"/>
        </w:rPr>
        <w:t>Some organisations can’t supply placements because they don’t have office space, office equipment or other necessary resources for students.</w:t>
      </w:r>
      <w:r w:rsidRPr="005313F9">
        <w:rPr>
          <w:rFonts w:ascii="Helvetica Neue Light" w:hAnsi="Helvetica Neue Light" w:cs="Helvetica Neue"/>
          <w:color w:val="000000"/>
          <w:spacing w:val="2"/>
          <w:sz w:val="20"/>
          <w:szCs w:val="20"/>
          <w:lang w:val="en-GB"/>
        </w:rPr>
        <w:tab/>
      </w:r>
      <w:r w:rsidR="006037E9">
        <w:rPr>
          <w:rFonts w:ascii="Helvetica Neue Light" w:hAnsi="Helvetica Neue Light" w:cs="Helvetica Neue"/>
          <w:color w:val="000000"/>
          <w:spacing w:val="2"/>
          <w:sz w:val="20"/>
          <w:szCs w:val="20"/>
          <w:lang w:val="en-GB"/>
        </w:rPr>
        <w:t>28</w:t>
      </w:r>
    </w:p>
    <w:p w14:paraId="09D71A0B" w14:textId="7322E591"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lastRenderedPageBreak/>
        <w:t xml:space="preserve">Key Finding 16: </w:t>
      </w:r>
      <w:r w:rsidRPr="005313F9">
        <w:rPr>
          <w:rFonts w:ascii="Helvetica Neue Light" w:hAnsi="Helvetica Neue Light" w:cs="Helvetica Neue"/>
          <w:color w:val="000000"/>
          <w:spacing w:val="2"/>
          <w:sz w:val="20"/>
          <w:szCs w:val="20"/>
          <w:lang w:val="en-GB"/>
        </w:rPr>
        <w:t xml:space="preserve">Community sector peak bodies have an important role to play but aren’t being effectively leveraged. There is an opportunity to strategically invest in peak bodies to better support placement capacity and capability across all parts of the sector. </w:t>
      </w:r>
      <w:r w:rsidRPr="005313F9">
        <w:rPr>
          <w:rFonts w:ascii="Helvetica Neue Light" w:hAnsi="Helvetica Neue Light" w:cs="Helvetica Neue"/>
          <w:color w:val="000000"/>
          <w:spacing w:val="2"/>
          <w:sz w:val="20"/>
          <w:szCs w:val="20"/>
          <w:lang w:val="en-GB"/>
        </w:rPr>
        <w:tab/>
      </w:r>
      <w:r w:rsidR="007A51EE">
        <w:rPr>
          <w:rFonts w:ascii="Helvetica Neue Light" w:hAnsi="Helvetica Neue Light" w:cs="Helvetica Neue"/>
          <w:color w:val="000000"/>
          <w:spacing w:val="2"/>
          <w:sz w:val="20"/>
          <w:szCs w:val="20"/>
          <w:lang w:val="en-GB"/>
        </w:rPr>
        <w:t>29</w:t>
      </w:r>
    </w:p>
    <w:p w14:paraId="1C0EC974" w14:textId="07B4B71E"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Key Finding 17:</w:t>
      </w:r>
      <w:r w:rsidRPr="005313F9">
        <w:rPr>
          <w:rFonts w:ascii="Helvetica Neue Light" w:hAnsi="Helvetica Neue Light" w:cs="Helvetica Neue"/>
          <w:color w:val="000000"/>
          <w:spacing w:val="2"/>
          <w:sz w:val="20"/>
          <w:szCs w:val="20"/>
          <w:lang w:val="en-GB"/>
        </w:rPr>
        <w:t xml:space="preserve"> Placement management tools used in other sectors – such as </w:t>
      </w:r>
      <w:proofErr w:type="spellStart"/>
      <w:r w:rsidRPr="005313F9">
        <w:rPr>
          <w:rFonts w:ascii="Helvetica Neue Light" w:hAnsi="Helvetica Neue Light" w:cs="Helvetica Neue"/>
          <w:color w:val="000000"/>
          <w:spacing w:val="2"/>
          <w:sz w:val="20"/>
          <w:szCs w:val="20"/>
          <w:lang w:val="en-GB"/>
        </w:rPr>
        <w:t>Placeright</w:t>
      </w:r>
      <w:proofErr w:type="spellEnd"/>
      <w:r w:rsidRPr="005313F9">
        <w:rPr>
          <w:rFonts w:ascii="Helvetica Neue Light" w:hAnsi="Helvetica Neue Light" w:cs="Helvetica Neue"/>
          <w:color w:val="000000"/>
          <w:spacing w:val="2"/>
          <w:sz w:val="20"/>
          <w:szCs w:val="20"/>
          <w:lang w:val="en-GB"/>
        </w:rPr>
        <w:t xml:space="preserve"> and </w:t>
      </w:r>
      <w:proofErr w:type="spellStart"/>
      <w:r w:rsidRPr="005313F9">
        <w:rPr>
          <w:rFonts w:ascii="Helvetica Neue Light" w:hAnsi="Helvetica Neue Light" w:cs="Helvetica Neue"/>
          <w:color w:val="000000"/>
          <w:spacing w:val="2"/>
          <w:sz w:val="20"/>
          <w:szCs w:val="20"/>
          <w:lang w:val="en-GB"/>
        </w:rPr>
        <w:t>InPlace</w:t>
      </w:r>
      <w:proofErr w:type="spellEnd"/>
      <w:r w:rsidRPr="005313F9">
        <w:rPr>
          <w:rFonts w:ascii="Helvetica Neue Light" w:hAnsi="Helvetica Neue Light" w:cs="Helvetica Neue"/>
          <w:color w:val="000000"/>
          <w:spacing w:val="2"/>
          <w:sz w:val="20"/>
          <w:szCs w:val="20"/>
          <w:lang w:val="en-GB"/>
        </w:rPr>
        <w:t xml:space="preserve"> – are not fit-for-purpose for the community services sector in their current form. There are mixed views about whether a bespoke system is needed – but there’s value in exploring it further.</w:t>
      </w:r>
      <w:r w:rsidRPr="005313F9">
        <w:rPr>
          <w:rFonts w:ascii="Helvetica Neue Light" w:hAnsi="Helvetica Neue Light" w:cs="Helvetica Neue"/>
          <w:color w:val="000000"/>
          <w:spacing w:val="2"/>
          <w:sz w:val="20"/>
          <w:szCs w:val="20"/>
          <w:lang w:val="en-GB"/>
        </w:rPr>
        <w:tab/>
      </w:r>
      <w:r w:rsidR="007A51EE">
        <w:rPr>
          <w:rFonts w:ascii="Helvetica Neue Light" w:hAnsi="Helvetica Neue Light" w:cs="Helvetica Neue"/>
          <w:color w:val="000000"/>
          <w:spacing w:val="2"/>
          <w:sz w:val="20"/>
          <w:szCs w:val="20"/>
          <w:lang w:val="en-GB"/>
        </w:rPr>
        <w:t>30</w:t>
      </w:r>
    </w:p>
    <w:p w14:paraId="7E53161E" w14:textId="7BE8B019"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 xml:space="preserve">Key Finding 18: </w:t>
      </w:r>
      <w:r w:rsidRPr="005313F9">
        <w:rPr>
          <w:rFonts w:ascii="Helvetica Neue Light" w:hAnsi="Helvetica Neue Light" w:cs="Helvetica Neue"/>
          <w:color w:val="000000"/>
          <w:spacing w:val="2"/>
          <w:sz w:val="20"/>
          <w:szCs w:val="20"/>
          <w:lang w:val="en-GB"/>
        </w:rPr>
        <w:t xml:space="preserve">Developing best-practice guidelines for the community services sector would increase supply and </w:t>
      </w:r>
      <w:proofErr w:type="gramStart"/>
      <w:r w:rsidRPr="005313F9">
        <w:rPr>
          <w:rFonts w:ascii="Helvetica Neue Light" w:hAnsi="Helvetica Neue Light" w:cs="Helvetica Neue"/>
          <w:color w:val="000000"/>
          <w:spacing w:val="2"/>
          <w:sz w:val="20"/>
          <w:szCs w:val="20"/>
          <w:lang w:val="en-GB"/>
        </w:rPr>
        <w:t>drive up</w:t>
      </w:r>
      <w:proofErr w:type="gramEnd"/>
      <w:r w:rsidRPr="005313F9">
        <w:rPr>
          <w:rFonts w:ascii="Helvetica Neue Light" w:hAnsi="Helvetica Neue Light" w:cs="Helvetica Neue"/>
          <w:color w:val="000000"/>
          <w:spacing w:val="2"/>
          <w:sz w:val="20"/>
          <w:szCs w:val="20"/>
          <w:lang w:val="en-GB"/>
        </w:rPr>
        <w:t xml:space="preserve"> quality.</w:t>
      </w:r>
      <w:r w:rsidRPr="005313F9">
        <w:rPr>
          <w:rFonts w:ascii="Helvetica Neue Light" w:hAnsi="Helvetica Neue Light" w:cs="Helvetica Neue"/>
          <w:color w:val="000000"/>
          <w:spacing w:val="2"/>
          <w:sz w:val="20"/>
          <w:szCs w:val="20"/>
          <w:lang w:val="en-GB"/>
        </w:rPr>
        <w:tab/>
      </w:r>
      <w:r w:rsidR="007A51EE">
        <w:rPr>
          <w:rFonts w:ascii="Helvetica Neue Light" w:hAnsi="Helvetica Neue Light" w:cs="Helvetica Neue"/>
          <w:color w:val="000000"/>
          <w:spacing w:val="2"/>
          <w:sz w:val="20"/>
          <w:szCs w:val="20"/>
          <w:lang w:val="en-GB"/>
        </w:rPr>
        <w:t>31</w:t>
      </w:r>
    </w:p>
    <w:p w14:paraId="548478D4" w14:textId="6076BF71"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Key Finding 19:</w:t>
      </w:r>
      <w:r w:rsidRPr="005313F9">
        <w:rPr>
          <w:rFonts w:ascii="Helvetica Neue Light" w:hAnsi="Helvetica Neue Light" w:cs="Helvetica Neue"/>
          <w:color w:val="000000"/>
          <w:spacing w:val="2"/>
          <w:sz w:val="20"/>
          <w:szCs w:val="20"/>
          <w:lang w:val="en-GB"/>
        </w:rPr>
        <w:t xml:space="preserve"> Investing in partnerships between universities and community sector organisations would help foster access to the latest research and academic expertise to improve the delivery of social work education. </w:t>
      </w:r>
      <w:r w:rsidRPr="005313F9">
        <w:rPr>
          <w:rFonts w:ascii="Helvetica Neue Light" w:hAnsi="Helvetica Neue Light" w:cs="Helvetica Neue"/>
          <w:color w:val="000000"/>
          <w:spacing w:val="2"/>
          <w:sz w:val="20"/>
          <w:szCs w:val="20"/>
          <w:lang w:val="en-GB"/>
        </w:rPr>
        <w:tab/>
      </w:r>
      <w:r w:rsidR="007A51EE">
        <w:rPr>
          <w:rFonts w:ascii="Helvetica Neue Light" w:hAnsi="Helvetica Neue Light" w:cs="Helvetica Neue"/>
          <w:color w:val="000000"/>
          <w:spacing w:val="2"/>
          <w:sz w:val="20"/>
          <w:szCs w:val="20"/>
          <w:lang w:val="en-GB"/>
        </w:rPr>
        <w:t>31</w:t>
      </w:r>
    </w:p>
    <w:p w14:paraId="791C477C" w14:textId="26D9D221" w:rsidR="00FA7870" w:rsidRPr="005313F9" w:rsidRDefault="00FA7870" w:rsidP="00FA7870">
      <w:pPr>
        <w:tabs>
          <w:tab w:val="left" w:pos="170"/>
          <w:tab w:val="left" w:pos="312"/>
          <w:tab w:val="right" w:leader="dot" w:pos="10620"/>
        </w:tabs>
        <w:suppressAutoHyphens/>
        <w:autoSpaceDE w:val="0"/>
        <w:autoSpaceDN w:val="0"/>
        <w:adjustRightInd w:val="0"/>
        <w:spacing w:after="397"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DE8575"/>
          <w:spacing w:val="2"/>
          <w:sz w:val="20"/>
          <w:szCs w:val="20"/>
          <w:lang w:val="en-GB"/>
        </w:rPr>
        <w:t>Key Finding 20:</w:t>
      </w:r>
      <w:r w:rsidRPr="005313F9">
        <w:rPr>
          <w:rFonts w:ascii="Helvetica Neue Light" w:hAnsi="Helvetica Neue Light" w:cs="Helvetica Neue"/>
          <w:color w:val="000000"/>
          <w:spacing w:val="2"/>
          <w:sz w:val="20"/>
          <w:szCs w:val="20"/>
          <w:lang w:val="en-GB"/>
        </w:rPr>
        <w:t xml:space="preserve"> Ensuring that students have a positive placement experience in the community services sector is a joint challenge for the Victorian Government, education providers and community </w:t>
      </w:r>
      <w:r w:rsidRPr="005313F9">
        <w:rPr>
          <w:rFonts w:ascii="Helvetica Neue Light" w:hAnsi="Helvetica Neue Light" w:cs="Helvetica Neue"/>
          <w:color w:val="000000"/>
          <w:spacing w:val="2"/>
          <w:sz w:val="20"/>
          <w:szCs w:val="20"/>
          <w:lang w:val="en-GB"/>
        </w:rPr>
        <w:br/>
        <w:t xml:space="preserve">sector organisations to solve. </w:t>
      </w:r>
      <w:r w:rsidRPr="005313F9">
        <w:rPr>
          <w:rFonts w:ascii="Helvetica Neue Light" w:hAnsi="Helvetica Neue Light" w:cs="Helvetica Neue"/>
          <w:color w:val="000000"/>
          <w:spacing w:val="2"/>
          <w:sz w:val="20"/>
          <w:szCs w:val="20"/>
          <w:lang w:val="en-GB"/>
        </w:rPr>
        <w:tab/>
      </w:r>
      <w:r w:rsidR="007A51EE">
        <w:rPr>
          <w:rFonts w:ascii="Helvetica Neue Light" w:hAnsi="Helvetica Neue Light" w:cs="Helvetica Neue"/>
          <w:color w:val="000000"/>
          <w:spacing w:val="2"/>
          <w:sz w:val="20"/>
          <w:szCs w:val="20"/>
          <w:lang w:val="en-GB"/>
        </w:rPr>
        <w:t>32</w:t>
      </w:r>
    </w:p>
    <w:p w14:paraId="6A8269D7" w14:textId="5CCF93D2" w:rsidR="00E60C3B" w:rsidRPr="00E60C3B" w:rsidRDefault="00E60C3B" w:rsidP="00E60C3B">
      <w:pPr>
        <w:tabs>
          <w:tab w:val="left" w:pos="170"/>
          <w:tab w:val="left" w:pos="312"/>
          <w:tab w:val="right" w:leader="dot" w:pos="10620"/>
        </w:tabs>
        <w:suppressAutoHyphens/>
        <w:autoSpaceDE w:val="0"/>
        <w:autoSpaceDN w:val="0"/>
        <w:adjustRightInd w:val="0"/>
        <w:spacing w:before="142" w:after="283" w:line="288" w:lineRule="auto"/>
        <w:textAlignment w:val="center"/>
        <w:rPr>
          <w:rFonts w:ascii="DINRoundOT-Medium" w:hAnsi="DINRoundOT-Medium" w:cs="DINRoundOT-Medium"/>
          <w:color w:val="006D83"/>
          <w:lang w:val="en-GB"/>
        </w:rPr>
      </w:pPr>
      <w:r w:rsidRPr="00E60C3B">
        <w:rPr>
          <w:rFonts w:ascii="DINRoundOT-Medium" w:hAnsi="DINRoundOT-Medium" w:cs="DINRoundOT-Medium"/>
          <w:color w:val="006D83"/>
          <w:lang w:val="en-GB"/>
        </w:rPr>
        <w:t>Theme Two: Student poverty is impacting on the quality of placement experience, including students’ emerging practice, learning outcomes – and more</w:t>
      </w:r>
      <w:r w:rsidRPr="00E60C3B">
        <w:rPr>
          <w:rFonts w:ascii="DINRoundOT-Light" w:hAnsi="DINRoundOT-Light" w:cs="DINRoundOT-Light"/>
          <w:color w:val="006D83"/>
          <w:lang w:val="en-GB"/>
        </w:rPr>
        <w:tab/>
      </w:r>
      <w:r w:rsidR="005E7A40">
        <w:rPr>
          <w:rFonts w:ascii="DINRoundOT-Medium" w:hAnsi="DINRoundOT-Medium" w:cs="DINRoundOT-Medium"/>
          <w:color w:val="006D83"/>
          <w:lang w:val="en-GB"/>
        </w:rPr>
        <w:t>33</w:t>
      </w:r>
    </w:p>
    <w:p w14:paraId="6AC9F868" w14:textId="63983B6A"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E6891B"/>
          <w:spacing w:val="2"/>
          <w:sz w:val="20"/>
          <w:szCs w:val="20"/>
          <w:lang w:val="en-GB"/>
        </w:rPr>
        <w:t xml:space="preserve">Key Finding 21: </w:t>
      </w:r>
      <w:r w:rsidRPr="005313F9">
        <w:rPr>
          <w:rFonts w:ascii="Helvetica Neue Light" w:hAnsi="Helvetica Neue Light" w:cs="Helvetica Neue"/>
          <w:color w:val="000000"/>
          <w:spacing w:val="2"/>
          <w:sz w:val="20"/>
          <w:szCs w:val="20"/>
          <w:lang w:val="en-GB"/>
        </w:rPr>
        <w:t xml:space="preserve">Unpaid placements are pushing many students into poverty and this is impacting their ability to engage in their placement. </w:t>
      </w:r>
      <w:r w:rsidRPr="005313F9">
        <w:rPr>
          <w:rFonts w:ascii="Helvetica Neue Light" w:hAnsi="Helvetica Neue Light" w:cs="Helvetica Neue"/>
          <w:color w:val="000000"/>
          <w:spacing w:val="2"/>
          <w:sz w:val="20"/>
          <w:szCs w:val="20"/>
          <w:lang w:val="en-GB"/>
        </w:rPr>
        <w:tab/>
      </w:r>
      <w:r w:rsidR="005E7A40">
        <w:rPr>
          <w:rFonts w:ascii="Helvetica Neue Light" w:hAnsi="Helvetica Neue Light" w:cs="Helvetica Neue"/>
          <w:color w:val="000000"/>
          <w:spacing w:val="2"/>
          <w:sz w:val="20"/>
          <w:szCs w:val="20"/>
          <w:lang w:val="en-GB"/>
        </w:rPr>
        <w:t>34</w:t>
      </w:r>
    </w:p>
    <w:p w14:paraId="614B96FB" w14:textId="720DFC82"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E6891B"/>
          <w:spacing w:val="2"/>
          <w:sz w:val="20"/>
          <w:szCs w:val="20"/>
          <w:lang w:val="en-GB"/>
        </w:rPr>
        <w:t xml:space="preserve">Key Finding 22: </w:t>
      </w:r>
      <w:r w:rsidRPr="005313F9">
        <w:rPr>
          <w:rFonts w:ascii="Helvetica Neue Light" w:hAnsi="Helvetica Neue Light" w:cs="Helvetica Neue"/>
          <w:color w:val="000000"/>
          <w:spacing w:val="2"/>
          <w:sz w:val="20"/>
          <w:szCs w:val="20"/>
          <w:lang w:val="en-GB"/>
        </w:rPr>
        <w:t>Delays in students obtaining NDIS Worker Screening checks can set back education providers’ ability to source placements.</w:t>
      </w:r>
      <w:r w:rsidRPr="005313F9">
        <w:rPr>
          <w:rFonts w:ascii="Helvetica Neue Light" w:hAnsi="Helvetica Neue Light" w:cs="Helvetica Neue"/>
          <w:color w:val="000000"/>
          <w:spacing w:val="2"/>
          <w:sz w:val="20"/>
          <w:szCs w:val="20"/>
          <w:lang w:val="en-GB"/>
        </w:rPr>
        <w:tab/>
      </w:r>
      <w:r w:rsidR="00884BCC">
        <w:rPr>
          <w:rFonts w:ascii="Helvetica Neue Light" w:hAnsi="Helvetica Neue Light" w:cs="Helvetica Neue"/>
          <w:color w:val="000000"/>
          <w:spacing w:val="2"/>
          <w:sz w:val="20"/>
          <w:szCs w:val="20"/>
          <w:lang w:val="en-GB"/>
        </w:rPr>
        <w:t>41</w:t>
      </w:r>
    </w:p>
    <w:p w14:paraId="2BEBF5EC" w14:textId="5AEE4B28" w:rsidR="00FA7870" w:rsidRPr="005313F9" w:rsidRDefault="00FA7870" w:rsidP="00FA7870">
      <w:pPr>
        <w:tabs>
          <w:tab w:val="left" w:pos="170"/>
          <w:tab w:val="left" w:pos="312"/>
          <w:tab w:val="right" w:leader="dot" w:pos="10620"/>
        </w:tabs>
        <w:suppressAutoHyphens/>
        <w:autoSpaceDE w:val="0"/>
        <w:autoSpaceDN w:val="0"/>
        <w:adjustRightInd w:val="0"/>
        <w:spacing w:after="397"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E6891B"/>
          <w:spacing w:val="2"/>
          <w:sz w:val="20"/>
          <w:szCs w:val="20"/>
          <w:lang w:val="en-GB"/>
        </w:rPr>
        <w:t xml:space="preserve">Key Finding 23: </w:t>
      </w:r>
      <w:r w:rsidRPr="005313F9">
        <w:rPr>
          <w:rFonts w:ascii="Helvetica Neue Light" w:hAnsi="Helvetica Neue Light" w:cs="Helvetica Neue"/>
          <w:color w:val="000000"/>
          <w:spacing w:val="2"/>
          <w:sz w:val="20"/>
          <w:szCs w:val="20"/>
          <w:lang w:val="en-GB"/>
        </w:rPr>
        <w:t>There is inequity in the financial supports TAFE students undertaking community sector qualifications can access.</w:t>
      </w:r>
      <w:r w:rsidRPr="005313F9">
        <w:rPr>
          <w:rFonts w:ascii="Helvetica Neue Light" w:hAnsi="Helvetica Neue Light" w:cs="Helvetica Neue"/>
          <w:color w:val="000000"/>
          <w:spacing w:val="2"/>
          <w:sz w:val="20"/>
          <w:szCs w:val="20"/>
          <w:lang w:val="en-GB"/>
        </w:rPr>
        <w:tab/>
      </w:r>
      <w:r w:rsidR="00884BCC">
        <w:rPr>
          <w:rFonts w:ascii="Helvetica Neue Light" w:hAnsi="Helvetica Neue Light" w:cs="Helvetica Neue"/>
          <w:color w:val="000000"/>
          <w:spacing w:val="2"/>
          <w:sz w:val="20"/>
          <w:szCs w:val="20"/>
          <w:lang w:val="en-GB"/>
        </w:rPr>
        <w:t>42</w:t>
      </w:r>
    </w:p>
    <w:p w14:paraId="58C11EB5" w14:textId="20C22C52" w:rsidR="00E60C3B" w:rsidRPr="00E60C3B" w:rsidRDefault="00E60C3B" w:rsidP="00E60C3B">
      <w:pPr>
        <w:tabs>
          <w:tab w:val="left" w:pos="170"/>
          <w:tab w:val="left" w:pos="312"/>
          <w:tab w:val="right" w:leader="dot" w:pos="10620"/>
        </w:tabs>
        <w:suppressAutoHyphens/>
        <w:autoSpaceDE w:val="0"/>
        <w:autoSpaceDN w:val="0"/>
        <w:adjustRightInd w:val="0"/>
        <w:spacing w:before="142" w:after="283" w:line="288" w:lineRule="auto"/>
        <w:textAlignment w:val="center"/>
        <w:rPr>
          <w:rFonts w:ascii="DINRoundOT-Medium" w:hAnsi="DINRoundOT-Medium" w:cs="DINRoundOT-Medium"/>
          <w:color w:val="006D83"/>
          <w:lang w:val="en-GB"/>
        </w:rPr>
      </w:pPr>
      <w:r w:rsidRPr="00E60C3B">
        <w:rPr>
          <w:rFonts w:ascii="DINRoundOT-Medium" w:hAnsi="DINRoundOT-Medium" w:cs="DINRoundOT-Medium"/>
          <w:color w:val="006D83"/>
          <w:lang w:val="en-GB"/>
        </w:rPr>
        <w:t>Theme Three: Placement poverty is impacting course enrolment, withdrawal and completion rates</w:t>
      </w:r>
      <w:r w:rsidRPr="00E60C3B">
        <w:rPr>
          <w:rFonts w:ascii="DINRoundOT-Light" w:hAnsi="DINRoundOT-Light" w:cs="DINRoundOT-Light"/>
          <w:color w:val="006D83"/>
          <w:lang w:val="en-GB"/>
        </w:rPr>
        <w:tab/>
      </w:r>
      <w:r w:rsidR="00884BCC">
        <w:rPr>
          <w:rFonts w:ascii="DINRoundOT-Medium" w:hAnsi="DINRoundOT-Medium" w:cs="DINRoundOT-Medium"/>
          <w:color w:val="006D83"/>
          <w:lang w:val="en-GB"/>
        </w:rPr>
        <w:t>43</w:t>
      </w:r>
    </w:p>
    <w:p w14:paraId="6ED6DB06" w14:textId="260403A8" w:rsidR="00FA7870" w:rsidRPr="00FA7870" w:rsidRDefault="00FA7870" w:rsidP="00FA7870">
      <w:pPr>
        <w:tabs>
          <w:tab w:val="left" w:pos="170"/>
          <w:tab w:val="left" w:pos="312"/>
          <w:tab w:val="right" w:leader="dot" w:pos="10620"/>
        </w:tabs>
        <w:suppressAutoHyphens/>
        <w:autoSpaceDE w:val="0"/>
        <w:autoSpaceDN w:val="0"/>
        <w:adjustRightInd w:val="0"/>
        <w:spacing w:before="142" w:after="227" w:line="288" w:lineRule="auto"/>
        <w:textAlignment w:val="center"/>
        <w:rPr>
          <w:rFonts w:ascii="DINRoundOT-Medium" w:hAnsi="DINRoundOT-Medium" w:cs="DINRoundOT-Medium"/>
          <w:color w:val="006D83"/>
          <w:lang w:val="en-GB"/>
        </w:rPr>
      </w:pPr>
      <w:r w:rsidRPr="00FA7870">
        <w:rPr>
          <w:rFonts w:ascii="DINRoundOT-Medium" w:hAnsi="DINRoundOT-Medium" w:cs="DINRoundOT-Medium"/>
          <w:color w:val="006D83"/>
          <w:lang w:val="en-GB"/>
        </w:rPr>
        <w:t>Additional issues and findings</w:t>
      </w:r>
      <w:r w:rsidRPr="00FA7870">
        <w:rPr>
          <w:rFonts w:ascii="DINRoundOT-Light" w:hAnsi="DINRoundOT-Light" w:cs="DINRoundOT-Light"/>
          <w:color w:val="006D83"/>
          <w:lang w:val="en-GB"/>
        </w:rPr>
        <w:tab/>
      </w:r>
      <w:r w:rsidR="00884BCC">
        <w:rPr>
          <w:rFonts w:ascii="DINRoundOT-Medium" w:hAnsi="DINRoundOT-Medium" w:cs="DINRoundOT-Medium"/>
          <w:color w:val="006D83"/>
          <w:lang w:val="en-GB"/>
        </w:rPr>
        <w:t>45</w:t>
      </w:r>
    </w:p>
    <w:p w14:paraId="439D5683" w14:textId="20E4CB9D"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Other research topics identified through our project</w:t>
      </w:r>
      <w:r w:rsidRPr="005313F9">
        <w:rPr>
          <w:rFonts w:ascii="Helvetica Neue Light" w:hAnsi="Helvetica Neue Light" w:cs="Helvetica Neue"/>
          <w:color w:val="000000"/>
          <w:spacing w:val="2"/>
          <w:sz w:val="20"/>
          <w:szCs w:val="20"/>
          <w:lang w:val="en-GB"/>
        </w:rPr>
        <w:tab/>
      </w:r>
      <w:r w:rsidR="00884BCC">
        <w:rPr>
          <w:rFonts w:ascii="Helvetica Neue Light" w:hAnsi="Helvetica Neue Light" w:cs="Helvetica Neue"/>
          <w:color w:val="000000"/>
          <w:spacing w:val="2"/>
          <w:sz w:val="20"/>
          <w:szCs w:val="20"/>
          <w:lang w:val="en-GB"/>
        </w:rPr>
        <w:t>45</w:t>
      </w:r>
    </w:p>
    <w:p w14:paraId="060CB7A2" w14:textId="4B3A2963" w:rsidR="00FA7870" w:rsidRPr="005313F9" w:rsidRDefault="00FA7870" w:rsidP="00FA7870">
      <w:pPr>
        <w:tabs>
          <w:tab w:val="left" w:pos="170"/>
          <w:tab w:val="left" w:pos="312"/>
          <w:tab w:val="right" w:leader="dot" w:pos="10620"/>
        </w:tabs>
        <w:suppressAutoHyphens/>
        <w:autoSpaceDE w:val="0"/>
        <w:autoSpaceDN w:val="0"/>
        <w:adjustRightInd w:val="0"/>
        <w:spacing w:after="170"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Other key findings that were out of scope for this project but are nonetheless relevant to the Victorian </w:t>
      </w:r>
      <w:r w:rsidRPr="005313F9">
        <w:rPr>
          <w:rFonts w:ascii="Helvetica Neue Light" w:hAnsi="Helvetica Neue Light" w:cs="Helvetica Neue"/>
          <w:color w:val="000000"/>
          <w:spacing w:val="2"/>
          <w:sz w:val="20"/>
          <w:szCs w:val="20"/>
          <w:lang w:val="en-GB"/>
        </w:rPr>
        <w:br/>
        <w:t>Government and the community services sector</w:t>
      </w:r>
      <w:r w:rsidRPr="005313F9">
        <w:rPr>
          <w:rFonts w:ascii="Helvetica Neue Light" w:hAnsi="Helvetica Neue Light" w:cs="Helvetica Neue"/>
          <w:color w:val="000000"/>
          <w:spacing w:val="2"/>
          <w:sz w:val="20"/>
          <w:szCs w:val="20"/>
          <w:lang w:val="en-GB"/>
        </w:rPr>
        <w:tab/>
      </w:r>
      <w:r w:rsidR="00884BCC">
        <w:rPr>
          <w:rFonts w:ascii="Helvetica Neue Light" w:hAnsi="Helvetica Neue Light" w:cs="Helvetica Neue"/>
          <w:color w:val="000000"/>
          <w:spacing w:val="2"/>
          <w:sz w:val="20"/>
          <w:szCs w:val="20"/>
          <w:lang w:val="en-GB"/>
        </w:rPr>
        <w:t>45</w:t>
      </w:r>
    </w:p>
    <w:p w14:paraId="4044C823" w14:textId="1A5B4FDC" w:rsidR="00FA7870" w:rsidRDefault="00FA7870" w:rsidP="00E60C3B">
      <w:pPr>
        <w:tabs>
          <w:tab w:val="left" w:pos="170"/>
          <w:tab w:val="left" w:pos="312"/>
          <w:tab w:val="right" w:leader="dot" w:pos="10620"/>
        </w:tabs>
        <w:suppressAutoHyphens/>
        <w:autoSpaceDE w:val="0"/>
        <w:autoSpaceDN w:val="0"/>
        <w:adjustRightInd w:val="0"/>
        <w:spacing w:before="142" w:after="85" w:line="288" w:lineRule="auto"/>
        <w:textAlignment w:val="center"/>
        <w:rPr>
          <w:rFonts w:ascii="DINRoundOT-Medium" w:hAnsi="DINRoundOT-Medium" w:cs="DINRoundOT-Medium"/>
          <w:color w:val="006D83"/>
          <w:lang w:val="en-GB"/>
        </w:rPr>
      </w:pPr>
      <w:r w:rsidRPr="00FA7870">
        <w:rPr>
          <w:rFonts w:ascii="DINRoundOT-Medium" w:hAnsi="DINRoundOT-Medium" w:cs="DINRoundOT-Medium"/>
          <w:color w:val="006D83"/>
          <w:lang w:val="en-GB"/>
        </w:rPr>
        <w:t>Appendix 1: Government initiatives to support quality placements across other sectors</w:t>
      </w:r>
      <w:r w:rsidRPr="00FA7870">
        <w:rPr>
          <w:rFonts w:ascii="DINRoundOT-Light" w:hAnsi="DINRoundOT-Light" w:cs="DINRoundOT-Light"/>
          <w:color w:val="006D83"/>
          <w:lang w:val="en-GB"/>
        </w:rPr>
        <w:tab/>
      </w:r>
      <w:r w:rsidR="00884BCC">
        <w:rPr>
          <w:rFonts w:ascii="DINRoundOT-Medium" w:hAnsi="DINRoundOT-Medium" w:cs="DINRoundOT-Medium"/>
          <w:color w:val="006D83"/>
          <w:lang w:val="en-GB"/>
        </w:rPr>
        <w:t>47</w:t>
      </w:r>
    </w:p>
    <w:p w14:paraId="5DBB8C96" w14:textId="4C323EE1" w:rsidR="00E60C3B" w:rsidRDefault="00E60C3B" w:rsidP="00E60C3B">
      <w:pPr>
        <w:tabs>
          <w:tab w:val="left" w:pos="170"/>
          <w:tab w:val="left" w:pos="312"/>
          <w:tab w:val="right" w:leader="dot" w:pos="10620"/>
        </w:tabs>
        <w:suppressAutoHyphens/>
        <w:autoSpaceDE w:val="0"/>
        <w:autoSpaceDN w:val="0"/>
        <w:adjustRightInd w:val="0"/>
        <w:spacing w:before="142" w:after="85" w:line="288" w:lineRule="auto"/>
        <w:textAlignment w:val="center"/>
        <w:rPr>
          <w:rFonts w:ascii="DINRoundOT-Medium" w:hAnsi="DINRoundOT-Medium" w:cs="DINRoundOT-Medium"/>
          <w:color w:val="006D83"/>
          <w:lang w:val="en-GB"/>
        </w:rPr>
      </w:pPr>
    </w:p>
    <w:p w14:paraId="2650563E" w14:textId="73095EC3" w:rsidR="00E60C3B" w:rsidRDefault="00E60C3B">
      <w:pPr>
        <w:rPr>
          <w:rFonts w:ascii="DINRoundOT-Medium" w:hAnsi="DINRoundOT-Medium" w:cs="DINRoundOT-Medium"/>
          <w:color w:val="006D83"/>
          <w:lang w:val="en-GB"/>
        </w:rPr>
      </w:pPr>
      <w:r>
        <w:rPr>
          <w:rFonts w:ascii="DINRoundOT-Medium" w:hAnsi="DINRoundOT-Medium" w:cs="DINRoundOT-Medium"/>
          <w:color w:val="006D83"/>
          <w:lang w:val="en-GB"/>
        </w:rPr>
        <w:br w:type="page"/>
      </w:r>
    </w:p>
    <w:p w14:paraId="3A8CC5AF" w14:textId="77777777" w:rsidR="00E60C3B" w:rsidRDefault="00E60C3B" w:rsidP="00E60C3B">
      <w:pPr>
        <w:pStyle w:val="Sectionhead"/>
      </w:pPr>
      <w:r>
        <w:lastRenderedPageBreak/>
        <w:t>Executive summary</w:t>
      </w:r>
    </w:p>
    <w:p w14:paraId="2D07F59B" w14:textId="77777777" w:rsidR="00E60C3B" w:rsidRPr="00E60C3B" w:rsidRDefault="00E60C3B" w:rsidP="00E60C3B">
      <w:pPr>
        <w:tabs>
          <w:tab w:val="left" w:pos="380"/>
        </w:tabs>
        <w:suppressAutoHyphens/>
        <w:autoSpaceDE w:val="0"/>
        <w:autoSpaceDN w:val="0"/>
        <w:adjustRightInd w:val="0"/>
        <w:spacing w:after="340" w:line="320" w:lineRule="atLeast"/>
        <w:textAlignment w:val="center"/>
        <w:rPr>
          <w:rFonts w:ascii="DINRoundOT-Medium" w:hAnsi="DINRoundOT-Medium" w:cs="DINRoundOT-Medium"/>
          <w:color w:val="006D83"/>
          <w:spacing w:val="2"/>
          <w:lang w:val="en-GB"/>
        </w:rPr>
      </w:pPr>
      <w:r w:rsidRPr="00E60C3B">
        <w:rPr>
          <w:rFonts w:ascii="DINRoundOT-Medium" w:hAnsi="DINRoundOT-Medium" w:cs="DINRoundOT-Medium"/>
          <w:color w:val="006D83"/>
          <w:spacing w:val="2"/>
          <w:lang w:val="en-GB"/>
        </w:rPr>
        <w:t xml:space="preserve">The work of Victoria’s community services sector is central to the state’s wellbeing, its economic growth and its prosperity. </w:t>
      </w:r>
    </w:p>
    <w:p w14:paraId="2565F8D4" w14:textId="77777777" w:rsidR="00E60C3B" w:rsidRPr="005313F9" w:rsidRDefault="00E60C3B" w:rsidP="00E60C3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It is a key enabler of the Victorian Government’s flagship social reforms.</w:t>
      </w:r>
    </w:p>
    <w:p w14:paraId="5407955C" w14:textId="003FAF1F" w:rsidR="00E60C3B" w:rsidRPr="005313F9" w:rsidRDefault="00E60C3B" w:rsidP="00E60C3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Currently, the healthcare and social assistance sector (which community services is a part of) is the state’s largest industry based on employment</w:t>
      </w:r>
      <w:r w:rsidR="004E6FEC" w:rsidRPr="005313F9">
        <w:rPr>
          <w:rStyle w:val="FootnoteReference"/>
          <w:rFonts w:ascii="Helvetica Neue Light" w:hAnsi="Helvetica Neue Light" w:cs="Helvetica Neue"/>
          <w:color w:val="000000"/>
          <w:spacing w:val="2"/>
          <w:sz w:val="20"/>
          <w:szCs w:val="20"/>
          <w:lang w:val="en-GB"/>
        </w:rPr>
        <w:footnoteReference w:id="2"/>
      </w:r>
      <w:r w:rsidRPr="005313F9">
        <w:rPr>
          <w:rFonts w:ascii="Helvetica Neue Light" w:hAnsi="Helvetica Neue Light" w:cs="Helvetica Neue"/>
          <w:color w:val="000000"/>
          <w:spacing w:val="2"/>
          <w:sz w:val="20"/>
          <w:szCs w:val="20"/>
          <w:lang w:val="en-GB"/>
        </w:rPr>
        <w:t xml:space="preserve"> and Victorian Government modelling projects that Victoria will need 83,324 new workers in the healthcare and social assistance</w:t>
      </w:r>
      <w:r w:rsidR="004E6FEC" w:rsidRPr="005313F9">
        <w:rPr>
          <w:rStyle w:val="FootnoteReference"/>
          <w:rFonts w:ascii="Helvetica Neue Light" w:hAnsi="Helvetica Neue Light" w:cs="Helvetica Neue"/>
          <w:color w:val="000000"/>
          <w:spacing w:val="2"/>
          <w:sz w:val="20"/>
          <w:szCs w:val="20"/>
          <w:lang w:val="en-GB"/>
        </w:rPr>
        <w:footnoteReference w:id="3"/>
      </w:r>
      <w:r w:rsidRPr="005313F9">
        <w:rPr>
          <w:rFonts w:ascii="Helvetica Neue Light" w:hAnsi="Helvetica Neue Light" w:cs="Helvetica Neue"/>
          <w:color w:val="000000"/>
          <w:spacing w:val="2"/>
          <w:sz w:val="20"/>
          <w:szCs w:val="20"/>
          <w:lang w:val="en-GB"/>
        </w:rPr>
        <w:t xml:space="preserve"> workforce by 2026.</w:t>
      </w:r>
      <w:r w:rsidR="004E6FEC" w:rsidRPr="005313F9">
        <w:rPr>
          <w:rStyle w:val="FootnoteReference"/>
          <w:rFonts w:ascii="Helvetica Neue Light" w:hAnsi="Helvetica Neue Light" w:cs="Helvetica Neue"/>
          <w:color w:val="000000"/>
          <w:spacing w:val="2"/>
          <w:sz w:val="20"/>
          <w:szCs w:val="20"/>
          <w:lang w:val="en-GB"/>
        </w:rPr>
        <w:footnoteReference w:id="4"/>
      </w:r>
    </w:p>
    <w:p w14:paraId="41F9DB0A" w14:textId="7AA5CC8A" w:rsidR="00E60C3B" w:rsidRPr="005313F9" w:rsidRDefault="00E60C3B" w:rsidP="00E60C3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To meet the required growth in community services – and ensure that Victoria is able to deliver on its reform agenda – State and Commonwealth governments, education providers and the community services sector need to ensure that there is a supply of high-quality student placements. </w:t>
      </w:r>
    </w:p>
    <w:p w14:paraId="2954E8B3" w14:textId="77777777" w:rsidR="00E60C3B" w:rsidRPr="005313F9" w:rsidRDefault="00E60C3B" w:rsidP="00E60C3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Student placements are a mandatory component of accredited social work and community services qualifications. </w:t>
      </w:r>
    </w:p>
    <w:p w14:paraId="396FDB3E" w14:textId="77777777" w:rsidR="00E60C3B" w:rsidRPr="005313F9" w:rsidRDefault="00E60C3B" w:rsidP="00E60C3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Placements are important because they help students build workplace skills, connect theoretical knowledge to real-life problems, and transition to employment. </w:t>
      </w:r>
    </w:p>
    <w:p w14:paraId="133AA68E" w14:textId="5DAA5BB2" w:rsidR="00E60C3B" w:rsidRPr="005313F9" w:rsidRDefault="00E60C3B" w:rsidP="00E60C3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Placements are also essential to successful outcomes for the higher education and the vocational education and training sectors. Evidence demonstrates that lack of access to high-quality placements has an impact on completion rates, further impacting supply. For example, in higher education, the Australian Council of Heads of Social Work Education submission to the Australian Universities Accord, cites that 62 per cent of domestic students complete bachelor degrees within six years of commencing studies, with 9 per cent not returning after the first year.</w:t>
      </w:r>
      <w:r w:rsidR="004E6FEC" w:rsidRPr="005313F9">
        <w:rPr>
          <w:rStyle w:val="FootnoteReference"/>
          <w:rFonts w:ascii="Helvetica Neue Light" w:hAnsi="Helvetica Neue Light" w:cs="Helvetica Neue"/>
          <w:color w:val="000000"/>
          <w:spacing w:val="2"/>
          <w:sz w:val="20"/>
          <w:szCs w:val="20"/>
          <w:lang w:val="en-GB"/>
        </w:rPr>
        <w:footnoteReference w:id="5"/>
      </w:r>
      <w:r w:rsidRPr="005313F9">
        <w:rPr>
          <w:rFonts w:ascii="Helvetica Neue Light" w:hAnsi="Helvetica Neue Light" w:cs="Helvetica Neue"/>
          <w:color w:val="000000"/>
          <w:spacing w:val="2"/>
          <w:sz w:val="20"/>
          <w:szCs w:val="20"/>
          <w:lang w:val="en-GB"/>
        </w:rPr>
        <w:t xml:space="preserve"> In comparison, less than half (48.3 per cent) of social work students complete bachelor degrees within six years, and 14.5 per cent do not return after their first year of studies.</w:t>
      </w:r>
      <w:r w:rsidR="004E6FEC" w:rsidRPr="005313F9">
        <w:rPr>
          <w:rStyle w:val="FootnoteReference"/>
          <w:rFonts w:ascii="Helvetica Neue Light" w:hAnsi="Helvetica Neue Light" w:cs="Helvetica Neue"/>
          <w:color w:val="000000"/>
          <w:spacing w:val="2"/>
          <w:sz w:val="20"/>
          <w:szCs w:val="20"/>
          <w:lang w:val="en-GB"/>
        </w:rPr>
        <w:footnoteReference w:id="6"/>
      </w:r>
      <w:r w:rsidRPr="005313F9">
        <w:rPr>
          <w:rFonts w:ascii="Helvetica Neue Light" w:hAnsi="Helvetica Neue Light" w:cs="Helvetica Neue"/>
          <w:color w:val="000000"/>
          <w:spacing w:val="2"/>
          <w:sz w:val="20"/>
          <w:szCs w:val="20"/>
          <w:lang w:val="en-GB"/>
        </w:rPr>
        <w:t xml:space="preserve"> While the reasons for non-completion are varied, the research in this paper supports other evidence showing that challenges in students placements contribute substantially to low rates of completion.</w:t>
      </w:r>
    </w:p>
    <w:p w14:paraId="4C143E92" w14:textId="13ECC95F" w:rsidR="00E60C3B" w:rsidRPr="005313F9" w:rsidRDefault="00E60C3B" w:rsidP="00E60C3B">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Currently, the student placement/new worker pipeline is not working optimally:</w:t>
      </w:r>
    </w:p>
    <w:p w14:paraId="3FB14E97" w14:textId="68E2D816" w:rsidR="00E60C3B" w:rsidRPr="005313F9" w:rsidRDefault="00E60C3B" w:rsidP="00E60C3B">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Community sector organisations are not supplying enough high-quality placements to meet demand from education providers and students because of resource constraints. This supply challenge is impeding coursework completion, talent acquisition, and industry growth and development.</w:t>
      </w:r>
    </w:p>
    <w:p w14:paraId="1020D1BF" w14:textId="6B506D88" w:rsidR="00E60C3B" w:rsidRPr="005313F9" w:rsidRDefault="00E60C3B" w:rsidP="00E60C3B">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The quality of placements is variable because the sector is struggling to resource consistent and high-quality supervision in the face of workforce shortages and other resource challenges. </w:t>
      </w:r>
    </w:p>
    <w:p w14:paraId="561B4C86" w14:textId="23666E26" w:rsidR="00E60C3B" w:rsidRPr="005313F9" w:rsidRDefault="00E60C3B" w:rsidP="00E60C3B">
      <w:pPr>
        <w:pStyle w:val="ListParagraph"/>
        <w:numPr>
          <w:ilvl w:val="0"/>
          <w:numId w:val="2"/>
        </w:numPr>
        <w:tabs>
          <w:tab w:val="left" w:pos="170"/>
          <w:tab w:val="left" w:pos="40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Placement poverty is also impacting on quality – students are experiencing hunger, stress and exhaustion while in the field, making it difficult to concentrate and learn, and giving rise to a myriad of risks on the job. Some are dropping out of courses; others are completing but moving into other industries following a difficult placement experience.</w:t>
      </w:r>
    </w:p>
    <w:p w14:paraId="70539D19" w14:textId="7B63A726" w:rsidR="00E60C3B" w:rsidRPr="005313F9" w:rsidRDefault="00E60C3B" w:rsidP="00E60C3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The Insights Paper shares expert knowledge from peak and professional bodies, community sector organisations, education providers and students about structural-level reforms that are needed to improve supply and quality. </w:t>
      </w:r>
    </w:p>
    <w:p w14:paraId="52BEC1EA" w14:textId="4AC8713F" w:rsidR="00E60C3B" w:rsidRPr="00E60C3B" w:rsidRDefault="00E60C3B" w:rsidP="00E60C3B">
      <w:pPr>
        <w:suppressAutoHyphens/>
        <w:autoSpaceDE w:val="0"/>
        <w:autoSpaceDN w:val="0"/>
        <w:adjustRightInd w:val="0"/>
        <w:spacing w:after="43" w:line="270" w:lineRule="atLeast"/>
        <w:textAlignment w:val="center"/>
        <w:rPr>
          <w:rFonts w:ascii="Helvetica Neue" w:hAnsi="Helvetica Neue" w:cs="Helvetica Neue"/>
          <w:b/>
          <w:bCs/>
          <w:color w:val="006D83"/>
          <w:spacing w:val="2"/>
          <w:sz w:val="20"/>
          <w:szCs w:val="20"/>
          <w:lang w:val="en-GB"/>
        </w:rPr>
      </w:pPr>
      <w:r w:rsidRPr="00E60C3B">
        <w:rPr>
          <w:rFonts w:ascii="Helvetica Neue" w:hAnsi="Helvetica Neue" w:cs="Helvetica Neue"/>
          <w:b/>
          <w:bCs/>
          <w:color w:val="006D83"/>
          <w:spacing w:val="2"/>
          <w:sz w:val="20"/>
          <w:szCs w:val="20"/>
          <w:lang w:val="en-GB"/>
        </w:rPr>
        <w:t>Key</w:t>
      </w:r>
      <w:r>
        <w:rPr>
          <w:rFonts w:ascii="Helvetica Neue" w:hAnsi="Helvetica Neue" w:cs="Helvetica Neue"/>
          <w:b/>
          <w:bCs/>
          <w:color w:val="006D83"/>
          <w:spacing w:val="2"/>
          <w:sz w:val="20"/>
          <w:szCs w:val="20"/>
          <w:lang w:val="en-GB"/>
        </w:rPr>
        <w:t xml:space="preserve"> </w:t>
      </w:r>
      <w:r w:rsidRPr="00E60C3B">
        <w:rPr>
          <w:rFonts w:ascii="Helvetica Neue" w:hAnsi="Helvetica Neue" w:cs="Helvetica Neue"/>
          <w:b/>
          <w:bCs/>
          <w:color w:val="006D83"/>
          <w:spacing w:val="2"/>
          <w:sz w:val="20"/>
          <w:szCs w:val="20"/>
          <w:lang w:val="en-GB"/>
        </w:rPr>
        <w:t>findings</w:t>
      </w:r>
      <w:r>
        <w:rPr>
          <w:rFonts w:ascii="Helvetica Neue" w:hAnsi="Helvetica Neue" w:cs="Helvetica Neue"/>
          <w:b/>
          <w:bCs/>
          <w:color w:val="006D83"/>
          <w:spacing w:val="2"/>
          <w:sz w:val="20"/>
          <w:szCs w:val="20"/>
          <w:lang w:val="en-GB"/>
        </w:rPr>
        <w:t xml:space="preserve"> </w:t>
      </w:r>
      <w:r w:rsidRPr="00E60C3B">
        <w:rPr>
          <w:rFonts w:ascii="Helvetica Neue" w:hAnsi="Helvetica Neue" w:cs="Helvetica Neue"/>
          <w:b/>
          <w:bCs/>
          <w:color w:val="006D83"/>
          <w:spacing w:val="2"/>
          <w:sz w:val="20"/>
          <w:szCs w:val="20"/>
          <w:lang w:val="en-GB"/>
        </w:rPr>
        <w:t>in</w:t>
      </w:r>
      <w:r>
        <w:rPr>
          <w:rFonts w:ascii="Helvetica Neue" w:hAnsi="Helvetica Neue" w:cs="Helvetica Neue"/>
          <w:b/>
          <w:bCs/>
          <w:color w:val="006D83"/>
          <w:spacing w:val="2"/>
          <w:sz w:val="20"/>
          <w:szCs w:val="20"/>
          <w:lang w:val="en-GB"/>
        </w:rPr>
        <w:t xml:space="preserve"> </w:t>
      </w:r>
      <w:r w:rsidRPr="00E60C3B">
        <w:rPr>
          <w:rFonts w:ascii="Helvetica Neue" w:hAnsi="Helvetica Neue" w:cs="Helvetica Neue"/>
          <w:b/>
          <w:bCs/>
          <w:color w:val="006D83"/>
          <w:spacing w:val="2"/>
          <w:sz w:val="20"/>
          <w:szCs w:val="20"/>
          <w:lang w:val="en-GB"/>
        </w:rPr>
        <w:t>this</w:t>
      </w:r>
      <w:r>
        <w:rPr>
          <w:rFonts w:ascii="Helvetica Neue" w:hAnsi="Helvetica Neue" w:cs="Helvetica Neue"/>
          <w:b/>
          <w:bCs/>
          <w:color w:val="006D83"/>
          <w:spacing w:val="2"/>
          <w:sz w:val="20"/>
          <w:szCs w:val="20"/>
          <w:lang w:val="en-GB"/>
        </w:rPr>
        <w:t xml:space="preserve"> </w:t>
      </w:r>
      <w:r w:rsidRPr="00E60C3B">
        <w:rPr>
          <w:rFonts w:ascii="Helvetica Neue" w:hAnsi="Helvetica Neue" w:cs="Helvetica Neue"/>
          <w:b/>
          <w:bCs/>
          <w:color w:val="006D83"/>
          <w:spacing w:val="2"/>
          <w:sz w:val="20"/>
          <w:szCs w:val="20"/>
          <w:lang w:val="en-GB"/>
        </w:rPr>
        <w:t>paper</w:t>
      </w:r>
      <w:r>
        <w:rPr>
          <w:rFonts w:ascii="Helvetica Neue" w:hAnsi="Helvetica Neue" w:cs="Helvetica Neue"/>
          <w:b/>
          <w:bCs/>
          <w:color w:val="006D83"/>
          <w:spacing w:val="2"/>
          <w:sz w:val="20"/>
          <w:szCs w:val="20"/>
          <w:lang w:val="en-GB"/>
        </w:rPr>
        <w:t xml:space="preserve"> </w:t>
      </w:r>
      <w:r w:rsidRPr="00E60C3B">
        <w:rPr>
          <w:rFonts w:ascii="Helvetica Neue" w:hAnsi="Helvetica Neue" w:cs="Helvetica Neue"/>
          <w:b/>
          <w:bCs/>
          <w:color w:val="006D83"/>
          <w:spacing w:val="2"/>
          <w:sz w:val="20"/>
          <w:szCs w:val="20"/>
          <w:lang w:val="en-GB"/>
        </w:rPr>
        <w:t>include</w:t>
      </w:r>
      <w:r>
        <w:rPr>
          <w:rFonts w:ascii="Helvetica Neue" w:hAnsi="Helvetica Neue" w:cs="Helvetica Neue"/>
          <w:b/>
          <w:bCs/>
          <w:color w:val="006D83"/>
          <w:spacing w:val="2"/>
          <w:sz w:val="20"/>
          <w:szCs w:val="20"/>
          <w:lang w:val="en-GB"/>
        </w:rPr>
        <w:t xml:space="preserve"> </w:t>
      </w:r>
      <w:r w:rsidRPr="00E60C3B">
        <w:rPr>
          <w:rFonts w:ascii="Helvetica Neue" w:hAnsi="Helvetica Neue" w:cs="Helvetica Neue"/>
          <w:b/>
          <w:bCs/>
          <w:color w:val="006D83"/>
          <w:spacing w:val="2"/>
          <w:sz w:val="20"/>
          <w:szCs w:val="20"/>
          <w:lang w:val="en-GB"/>
        </w:rPr>
        <w:t>(but</w:t>
      </w:r>
      <w:r>
        <w:rPr>
          <w:rFonts w:ascii="Helvetica Neue" w:hAnsi="Helvetica Neue" w:cs="Helvetica Neue"/>
          <w:b/>
          <w:bCs/>
          <w:color w:val="006D83"/>
          <w:spacing w:val="2"/>
          <w:sz w:val="20"/>
          <w:szCs w:val="20"/>
          <w:lang w:val="en-GB"/>
        </w:rPr>
        <w:t xml:space="preserve"> </w:t>
      </w:r>
      <w:r w:rsidRPr="00E60C3B">
        <w:rPr>
          <w:rFonts w:ascii="Helvetica Neue" w:hAnsi="Helvetica Neue" w:cs="Helvetica Neue"/>
          <w:b/>
          <w:bCs/>
          <w:color w:val="006D83"/>
          <w:spacing w:val="2"/>
          <w:sz w:val="20"/>
          <w:szCs w:val="20"/>
          <w:lang w:val="en-GB"/>
        </w:rPr>
        <w:t>are</w:t>
      </w:r>
      <w:r>
        <w:rPr>
          <w:rFonts w:ascii="Helvetica Neue" w:hAnsi="Helvetica Neue" w:cs="Helvetica Neue"/>
          <w:b/>
          <w:bCs/>
          <w:color w:val="006D83"/>
          <w:spacing w:val="2"/>
          <w:sz w:val="20"/>
          <w:szCs w:val="20"/>
          <w:lang w:val="en-GB"/>
        </w:rPr>
        <w:t xml:space="preserve"> </w:t>
      </w:r>
      <w:r w:rsidRPr="00E60C3B">
        <w:rPr>
          <w:rFonts w:ascii="Helvetica Neue" w:hAnsi="Helvetica Neue" w:cs="Helvetica Neue"/>
          <w:b/>
          <w:bCs/>
          <w:color w:val="006D83"/>
          <w:spacing w:val="2"/>
          <w:sz w:val="20"/>
          <w:szCs w:val="20"/>
          <w:lang w:val="en-GB"/>
        </w:rPr>
        <w:t>not</w:t>
      </w:r>
      <w:r>
        <w:rPr>
          <w:rFonts w:ascii="Helvetica Neue" w:hAnsi="Helvetica Neue" w:cs="Helvetica Neue"/>
          <w:b/>
          <w:bCs/>
          <w:color w:val="006D83"/>
          <w:spacing w:val="2"/>
          <w:sz w:val="20"/>
          <w:szCs w:val="20"/>
          <w:lang w:val="en-GB"/>
        </w:rPr>
        <w:t xml:space="preserve"> </w:t>
      </w:r>
      <w:r w:rsidRPr="00E60C3B">
        <w:rPr>
          <w:rFonts w:ascii="Helvetica Neue" w:hAnsi="Helvetica Neue" w:cs="Helvetica Neue"/>
          <w:b/>
          <w:bCs/>
          <w:color w:val="006D83"/>
          <w:spacing w:val="2"/>
          <w:sz w:val="20"/>
          <w:szCs w:val="20"/>
          <w:lang w:val="en-GB"/>
        </w:rPr>
        <w:t>limited</w:t>
      </w:r>
      <w:r>
        <w:rPr>
          <w:rFonts w:ascii="Helvetica Neue" w:hAnsi="Helvetica Neue" w:cs="Helvetica Neue"/>
          <w:b/>
          <w:bCs/>
          <w:color w:val="006D83"/>
          <w:spacing w:val="2"/>
          <w:sz w:val="20"/>
          <w:szCs w:val="20"/>
          <w:lang w:val="en-GB"/>
        </w:rPr>
        <w:t xml:space="preserve"> </w:t>
      </w:r>
      <w:r w:rsidRPr="00E60C3B">
        <w:rPr>
          <w:rFonts w:ascii="Helvetica Neue" w:hAnsi="Helvetica Neue" w:cs="Helvetica Neue"/>
          <w:b/>
          <w:bCs/>
          <w:color w:val="006D83"/>
          <w:spacing w:val="2"/>
          <w:sz w:val="20"/>
          <w:szCs w:val="20"/>
          <w:lang w:val="en-GB"/>
        </w:rPr>
        <w:t>to):</w:t>
      </w:r>
    </w:p>
    <w:p w14:paraId="7B22152E" w14:textId="5EC76AD0" w:rsidR="00E60C3B" w:rsidRPr="005313F9" w:rsidRDefault="00E60C3B" w:rsidP="00E60C3B">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Community sector organisations are highly motivated to supply high-quality student placements, but many lack </w:t>
      </w:r>
      <w:r w:rsidRPr="005313F9">
        <w:rPr>
          <w:rFonts w:ascii="Helvetica Neue Light" w:hAnsi="Helvetica Neue Light" w:cs="Helvetica Neue"/>
          <w:color w:val="000000"/>
          <w:spacing w:val="2"/>
          <w:sz w:val="20"/>
          <w:szCs w:val="20"/>
          <w:lang w:val="en-GB"/>
        </w:rPr>
        <w:br/>
        <w:t>the resources to do so.</w:t>
      </w:r>
    </w:p>
    <w:p w14:paraId="65938A7B" w14:textId="1A842F17" w:rsidR="00E60C3B" w:rsidRPr="005313F9" w:rsidRDefault="00E60C3B" w:rsidP="00E60C3B">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lastRenderedPageBreak/>
        <w:t>While some of the challenges identified by some community sector organisations can be ameliorated by process improvements and tools (for example, the development of best practice guidelines on supporting high-quality placements), the most significant supply barriers will only be fixed by adoption of new government policies, including funding for community sector organisations.</w:t>
      </w:r>
    </w:p>
    <w:p w14:paraId="68348BCA" w14:textId="1686E41A" w:rsidR="00E60C3B" w:rsidRPr="005313F9" w:rsidRDefault="00E60C3B" w:rsidP="00E60C3B">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Smaller organisations with less back-of-house/corporate services capacity particularly struggle to host students </w:t>
      </w:r>
      <w:r w:rsidRPr="005313F9">
        <w:rPr>
          <w:rFonts w:ascii="Helvetica Neue Light" w:hAnsi="Helvetica Neue Light" w:cs="Helvetica Neue"/>
          <w:color w:val="000000"/>
          <w:spacing w:val="2"/>
          <w:sz w:val="20"/>
          <w:szCs w:val="20"/>
          <w:lang w:val="en-GB"/>
        </w:rPr>
        <w:br/>
        <w:t xml:space="preserve">and to acquire talent to fill funded vacancies. </w:t>
      </w:r>
    </w:p>
    <w:p w14:paraId="42E3AEEE" w14:textId="6152AA85" w:rsidR="00E60C3B" w:rsidRPr="005313F9" w:rsidRDefault="00E60C3B" w:rsidP="00E60C3B">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Community sector organisations identify workforce pressures as a major constraint (not having enough appropriately qualified or experienced staff to supervise students or liaise with educational institutions). This puts heightened pressure on their supervisor pool – personnel who already have substantial responsibilities and often get no time release for their supervisor responsibilities and no reduction in caseload. </w:t>
      </w:r>
    </w:p>
    <w:p w14:paraId="33BAC58A" w14:textId="46291282" w:rsidR="00E60C3B" w:rsidRPr="005313F9" w:rsidRDefault="00E60C3B" w:rsidP="00E60C3B">
      <w:pPr>
        <w:pStyle w:val="ListParagraph"/>
        <w:numPr>
          <w:ilvl w:val="0"/>
          <w:numId w:val="2"/>
        </w:numPr>
        <w:tabs>
          <w:tab w:val="left" w:pos="170"/>
          <w:tab w:val="left" w:pos="40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Some organisations lack the necessary office space and ‘tools of the trade’ (office resources) – e.g. computers, phones, equipment, desks – to host students.</w:t>
      </w:r>
    </w:p>
    <w:p w14:paraId="1F391A3F" w14:textId="2399515D" w:rsidR="00E60C3B" w:rsidRPr="005313F9" w:rsidRDefault="00E60C3B" w:rsidP="00E60C3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The Victorian Government is to be commended for the landmark investments it has made in supporting student placements across other sectors such as education, early childhood, health and mental health (see Appendix 1) and its investment in the two-year funded </w:t>
      </w:r>
      <w:r w:rsidRPr="005313F9">
        <w:rPr>
          <w:rFonts w:ascii="Helvetica Neue Light" w:hAnsi="Helvetica Neue Light" w:cs="Helvetica Neue"/>
          <w:i/>
          <w:iCs/>
          <w:color w:val="000000"/>
          <w:spacing w:val="2"/>
          <w:sz w:val="20"/>
          <w:szCs w:val="20"/>
          <w:lang w:val="en-GB"/>
        </w:rPr>
        <w:t>Inclusion Scholarships for social work placements</w:t>
      </w:r>
      <w:r w:rsidRPr="00E60C3B">
        <w:rPr>
          <w:rFonts w:ascii="Helvetica Neue" w:hAnsi="Helvetica Neue" w:cs="Helvetica Neue"/>
          <w:i/>
          <w:iCs/>
          <w:color w:val="000000"/>
          <w:spacing w:val="2"/>
          <w:sz w:val="20"/>
          <w:szCs w:val="20"/>
          <w:lang w:val="en-GB"/>
        </w:rPr>
        <w:t xml:space="preserve"> </w:t>
      </w:r>
      <w:r w:rsidRPr="005313F9">
        <w:rPr>
          <w:rFonts w:ascii="Helvetica Neue Light" w:hAnsi="Helvetica Neue Light" w:cs="Helvetica Neue"/>
          <w:color w:val="000000"/>
          <w:spacing w:val="2"/>
          <w:sz w:val="20"/>
          <w:szCs w:val="20"/>
          <w:lang w:val="en-GB"/>
        </w:rPr>
        <w:t>program (</w:t>
      </w:r>
      <w:r w:rsidRPr="005313F9">
        <w:rPr>
          <w:rFonts w:ascii="Helvetica Neue Light" w:hAnsi="Helvetica Neue Light" w:cs="Helvetica Neue"/>
          <w:i/>
          <w:iCs/>
          <w:color w:val="000000"/>
          <w:spacing w:val="2"/>
          <w:sz w:val="20"/>
          <w:szCs w:val="20"/>
          <w:lang w:val="en-GB"/>
        </w:rPr>
        <w:t>Inclusion Scholarships</w:t>
      </w:r>
      <w:r w:rsidRPr="005313F9">
        <w:rPr>
          <w:rFonts w:ascii="Helvetica Neue Light" w:hAnsi="Helvetica Neue Light" w:cs="Helvetica Neue"/>
          <w:color w:val="000000"/>
          <w:spacing w:val="2"/>
          <w:sz w:val="20"/>
          <w:szCs w:val="20"/>
          <w:lang w:val="en-GB"/>
        </w:rPr>
        <w:t>), which enabled eligible social work students to apply for $7,500 to help them complete their student placement.</w:t>
      </w:r>
    </w:p>
    <w:p w14:paraId="6CB0B7EE" w14:textId="7FD815D2" w:rsidR="00E60C3B" w:rsidRPr="005313F9" w:rsidRDefault="00E60C3B" w:rsidP="00E60C3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The investment in health has been particularly strong. For example, the Department of Health provides Training </w:t>
      </w:r>
      <w:r w:rsidRPr="005313F9">
        <w:rPr>
          <w:rFonts w:ascii="Helvetica Neue Light" w:hAnsi="Helvetica Neue Light" w:cs="Helvetica Neue"/>
          <w:color w:val="000000"/>
          <w:spacing w:val="2"/>
          <w:sz w:val="20"/>
          <w:szCs w:val="20"/>
          <w:lang w:val="en-GB"/>
        </w:rPr>
        <w:br/>
        <w:t xml:space="preserve">and Development funding to Victorian public health services to contribute to the costs associated with teaching and training to support the development of a high-quality future health workforce for Victoria. </w:t>
      </w:r>
    </w:p>
    <w:p w14:paraId="528D0585" w14:textId="1318CFB1" w:rsidR="00E60C3B" w:rsidRPr="005313F9" w:rsidRDefault="00E60C3B" w:rsidP="00E60C3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As part of Training and Development Fund grants to public services, VCOSS understands that public hospitals receive $40–45 per day per placement (different amounts for nursing/medical/allied health – including social workers in public hospitals).</w:t>
      </w:r>
      <w:r w:rsidR="00D37C7E" w:rsidRPr="005313F9">
        <w:rPr>
          <w:rStyle w:val="FootnoteReference"/>
          <w:rFonts w:ascii="Helvetica Neue Light" w:hAnsi="Helvetica Neue Light" w:cs="Helvetica Neue"/>
          <w:color w:val="000000"/>
          <w:spacing w:val="2"/>
          <w:sz w:val="20"/>
          <w:szCs w:val="20"/>
          <w:lang w:val="en-GB"/>
        </w:rPr>
        <w:footnoteReference w:id="7"/>
      </w:r>
      <w:r w:rsidRPr="005313F9">
        <w:rPr>
          <w:rFonts w:ascii="Helvetica Neue Light" w:hAnsi="Helvetica Neue Light" w:cs="Helvetica Neue"/>
          <w:color w:val="000000"/>
          <w:spacing w:val="2"/>
          <w:sz w:val="20"/>
          <w:szCs w:val="20"/>
          <w:lang w:val="en-GB"/>
        </w:rPr>
        <w:t xml:space="preserve"> </w:t>
      </w:r>
    </w:p>
    <w:p w14:paraId="071993EA" w14:textId="77777777" w:rsidR="00E60C3B" w:rsidRPr="005313F9" w:rsidRDefault="00E60C3B" w:rsidP="00E60C3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This payment helps support talent acquisition, workforce growth and industry development in public health services. </w:t>
      </w:r>
    </w:p>
    <w:p w14:paraId="7B4C2E41" w14:textId="77777777" w:rsidR="00E60C3B" w:rsidRPr="00E60C3B" w:rsidRDefault="00E60C3B" w:rsidP="00E60C3B">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E60C3B">
        <w:rPr>
          <w:rFonts w:ascii="Helvetica Neue" w:hAnsi="Helvetica Neue" w:cs="Helvetica Neue"/>
          <w:color w:val="006D83"/>
          <w:spacing w:val="2"/>
          <w:sz w:val="20"/>
          <w:szCs w:val="20"/>
          <w:lang w:val="en-GB"/>
        </w:rPr>
        <w:t>This Insights Paper highlights that the community services sector has equivalent needs and requires equivalent investment.</w:t>
      </w:r>
    </w:p>
    <w:p w14:paraId="349760EF" w14:textId="465BE8D0" w:rsidR="00E60C3B" w:rsidRPr="005313F9" w:rsidRDefault="00E60C3B" w:rsidP="00E60C3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We do note the 2024–25 Commonwealth Government </w:t>
      </w:r>
      <w:r w:rsidRPr="005313F9">
        <w:rPr>
          <w:rFonts w:ascii="Helvetica Neue Light" w:hAnsi="Helvetica Neue Light" w:cs="Helvetica Neue"/>
          <w:color w:val="000000"/>
          <w:spacing w:val="1"/>
          <w:sz w:val="20"/>
          <w:szCs w:val="20"/>
          <w:lang w:val="en-GB"/>
        </w:rPr>
        <w:t xml:space="preserve">Budget’s funded the establishment of a new Commonwealth </w:t>
      </w:r>
      <w:proofErr w:type="spellStart"/>
      <w:r w:rsidRPr="005313F9">
        <w:rPr>
          <w:rFonts w:ascii="Helvetica Neue Light" w:hAnsi="Helvetica Neue Light" w:cs="Helvetica Neue"/>
          <w:color w:val="000000"/>
          <w:spacing w:val="2"/>
          <w:sz w:val="20"/>
          <w:szCs w:val="20"/>
          <w:lang w:val="en-GB"/>
        </w:rPr>
        <w:t>Prac</w:t>
      </w:r>
      <w:proofErr w:type="spellEnd"/>
      <w:r w:rsidRPr="005313F9">
        <w:rPr>
          <w:rFonts w:ascii="Helvetica Neue Light" w:hAnsi="Helvetica Neue Light" w:cs="Helvetica Neue"/>
          <w:color w:val="000000"/>
          <w:spacing w:val="2"/>
          <w:sz w:val="20"/>
          <w:szCs w:val="20"/>
          <w:lang w:val="en-GB"/>
        </w:rPr>
        <w:t xml:space="preserve"> Payment for students undertaking mandatory placements as part of their social work studies.</w:t>
      </w:r>
      <w:r w:rsidR="00DD6C22" w:rsidRPr="005313F9">
        <w:rPr>
          <w:rStyle w:val="FootnoteReference"/>
          <w:rFonts w:ascii="Helvetica Neue Light" w:hAnsi="Helvetica Neue Light" w:cs="Helvetica Neue"/>
          <w:color w:val="000000"/>
          <w:spacing w:val="2"/>
          <w:sz w:val="20"/>
          <w:szCs w:val="20"/>
          <w:lang w:val="en-GB"/>
        </w:rPr>
        <w:footnoteReference w:id="8"/>
      </w:r>
      <w:r w:rsidRPr="005313F9">
        <w:rPr>
          <w:rFonts w:ascii="Helvetica Neue Light" w:hAnsi="Helvetica Neue Light" w:cs="Helvetica Neue"/>
          <w:color w:val="000000"/>
          <w:spacing w:val="2"/>
          <w:sz w:val="20"/>
          <w:szCs w:val="20"/>
          <w:lang w:val="en-GB"/>
        </w:rPr>
        <w:t xml:space="preserve"> This will also go some way towards addressing the challenges this paper has identified. However, TAFE students studying </w:t>
      </w:r>
      <w:r w:rsidRPr="005313F9">
        <w:rPr>
          <w:rFonts w:ascii="Helvetica Neue Light" w:hAnsi="Helvetica Neue Light" w:cs="Helvetica Neue"/>
          <w:color w:val="000000"/>
          <w:spacing w:val="2"/>
          <w:sz w:val="20"/>
          <w:szCs w:val="20"/>
          <w:lang w:val="en-GB"/>
        </w:rPr>
        <w:br/>
        <w:t xml:space="preserve">key community sector qualifications are unable to access this payment. </w:t>
      </w:r>
    </w:p>
    <w:p w14:paraId="2E6E8B44" w14:textId="0724BF48" w:rsidR="00E60C3B" w:rsidRPr="005313F9" w:rsidRDefault="00E60C3B" w:rsidP="00E60C3B">
      <w:pPr>
        <w:suppressAutoHyphens/>
        <w:autoSpaceDE w:val="0"/>
        <w:autoSpaceDN w:val="0"/>
        <w:adjustRightInd w:val="0"/>
        <w:spacing w:after="43" w:line="270" w:lineRule="atLeast"/>
        <w:textAlignment w:val="center"/>
        <w:rPr>
          <w:rFonts w:ascii="Helvetica Neue Light" w:hAnsi="Helvetica Neue Light" w:cs="Helvetica Neue"/>
          <w:b/>
          <w:bCs/>
          <w:color w:val="006D83"/>
          <w:spacing w:val="2"/>
          <w:sz w:val="20"/>
          <w:szCs w:val="20"/>
          <w:lang w:val="en-GB"/>
        </w:rPr>
      </w:pPr>
      <w:r w:rsidRPr="005313F9">
        <w:rPr>
          <w:rFonts w:ascii="Helvetica Neue Light" w:hAnsi="Helvetica Neue Light" w:cs="Helvetica Neue"/>
          <w:b/>
          <w:bCs/>
          <w:color w:val="006D83"/>
          <w:spacing w:val="2"/>
          <w:sz w:val="20"/>
          <w:szCs w:val="20"/>
          <w:lang w:val="en-GB"/>
        </w:rPr>
        <w:t>This paper outlines 10 proposals for how to:</w:t>
      </w:r>
    </w:p>
    <w:p w14:paraId="61E16C65" w14:textId="7637CF6F" w:rsidR="00E60C3B" w:rsidRPr="005313F9" w:rsidRDefault="00E60C3B" w:rsidP="00E60C3B">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1"/>
          <w:sz w:val="20"/>
          <w:szCs w:val="20"/>
          <w:lang w:val="en-GB"/>
        </w:rPr>
        <w:t xml:space="preserve">Better support the supply of high-quality placements across </w:t>
      </w:r>
      <w:r w:rsidRPr="005313F9">
        <w:rPr>
          <w:rFonts w:ascii="Helvetica Neue Light" w:hAnsi="Helvetica Neue Light" w:cs="Helvetica Neue"/>
          <w:color w:val="000000"/>
          <w:spacing w:val="2"/>
          <w:sz w:val="20"/>
          <w:szCs w:val="20"/>
          <w:lang w:val="en-GB"/>
        </w:rPr>
        <w:t xml:space="preserve">the community services sector – VCOSS suggests that </w:t>
      </w:r>
      <w:r w:rsidRPr="005313F9">
        <w:rPr>
          <w:rFonts w:ascii="Helvetica Neue Light" w:hAnsi="Helvetica Neue Light" w:cs="Helvetica Neue"/>
          <w:color w:val="000000"/>
          <w:spacing w:val="1"/>
          <w:sz w:val="20"/>
          <w:szCs w:val="20"/>
          <w:lang w:val="en-GB"/>
        </w:rPr>
        <w:t xml:space="preserve">adoption and implementation of these measures would help increase the quantity and improve the quality of placements. </w:t>
      </w:r>
      <w:r w:rsidRPr="005313F9">
        <w:rPr>
          <w:rFonts w:ascii="Helvetica Neue Light" w:hAnsi="Helvetica Neue Light" w:cs="Helvetica Neue"/>
          <w:color w:val="000000"/>
          <w:spacing w:val="2"/>
          <w:sz w:val="20"/>
          <w:szCs w:val="20"/>
          <w:lang w:val="en-GB"/>
        </w:rPr>
        <w:t xml:space="preserve">Specifically, new investment would enable organisations to invest in placement administration and coordination, teaching, training, supervising students on placement, and office resources – all key enablers of a high-quality placement experience. </w:t>
      </w:r>
    </w:p>
    <w:p w14:paraId="20083D7A" w14:textId="7EDAA221" w:rsidR="00E60C3B" w:rsidRPr="005313F9" w:rsidRDefault="00E60C3B" w:rsidP="00E60C3B">
      <w:pPr>
        <w:pStyle w:val="ListParagraph"/>
        <w:numPr>
          <w:ilvl w:val="0"/>
          <w:numId w:val="2"/>
        </w:numPr>
        <w:tabs>
          <w:tab w:val="left" w:pos="170"/>
          <w:tab w:val="left" w:pos="40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Better support students who are experiencing placement poverty, to ensure they are able to safely and competently complete placement requirements, develop their emerging practice, achieve positive learning outcomes and pursue a community sector career post-graduation.</w:t>
      </w:r>
    </w:p>
    <w:p w14:paraId="772B428A" w14:textId="1685B1DE" w:rsidR="00E60C3B" w:rsidRPr="005313F9" w:rsidRDefault="00E60C3B" w:rsidP="00E60C3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The challenges – and opportunities – identified in this paper are jointly shared by the State and Commonwealth governments, education providers, peak and professional bodies and community sector organisations. </w:t>
      </w:r>
    </w:p>
    <w:p w14:paraId="51A4A470" w14:textId="4266B9FC" w:rsidR="00E60C3B" w:rsidRPr="005313F9" w:rsidRDefault="00E60C3B" w:rsidP="00E60C3B">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Our research identified that all of these stakeholder groups are highly committed to working together to help ensure all students have a positive placement experience, graduate from their courses and are motivated to build their careers in the sector. </w:t>
      </w:r>
    </w:p>
    <w:p w14:paraId="498561AA" w14:textId="79F9C366" w:rsidR="00E60C3B" w:rsidRDefault="00E60C3B" w:rsidP="00E60C3B">
      <w:pPr>
        <w:tabs>
          <w:tab w:val="left" w:pos="170"/>
          <w:tab w:val="left" w:pos="312"/>
          <w:tab w:val="right" w:leader="dot" w:pos="10620"/>
        </w:tabs>
        <w:suppressAutoHyphens/>
        <w:autoSpaceDE w:val="0"/>
        <w:autoSpaceDN w:val="0"/>
        <w:adjustRightInd w:val="0"/>
        <w:spacing w:before="142" w:after="85" w:line="288" w:lineRule="auto"/>
        <w:textAlignment w:val="center"/>
        <w:rPr>
          <w:rFonts w:ascii="Helvetica Neue Light" w:hAnsi="Helvetica Neue Light" w:cs="Helvetica Neue"/>
          <w:color w:val="000000"/>
          <w:sz w:val="20"/>
          <w:szCs w:val="20"/>
          <w:lang w:val="en-GB"/>
        </w:rPr>
      </w:pPr>
      <w:r w:rsidRPr="005313F9">
        <w:rPr>
          <w:rFonts w:ascii="Helvetica Neue Light" w:hAnsi="Helvetica Neue Light" w:cs="Helvetica Neue"/>
          <w:color w:val="000000"/>
          <w:spacing w:val="2"/>
          <w:sz w:val="20"/>
          <w:szCs w:val="20"/>
          <w:lang w:val="en-GB"/>
        </w:rPr>
        <w:t xml:space="preserve">VCOSS is confident that through collaboration and shared </w:t>
      </w:r>
      <w:r w:rsidRPr="005313F9">
        <w:rPr>
          <w:rFonts w:ascii="Helvetica Neue Light" w:hAnsi="Helvetica Neue Light" w:cs="Helvetica Neue"/>
          <w:color w:val="000000"/>
          <w:sz w:val="20"/>
          <w:szCs w:val="20"/>
          <w:lang w:val="en-GB"/>
        </w:rPr>
        <w:t>investment we can strengthen the student/new worker pipeline.</w:t>
      </w:r>
    </w:p>
    <w:p w14:paraId="3D3D789C" w14:textId="77777777" w:rsidR="00FC546F" w:rsidRDefault="00FC546F" w:rsidP="00E60C3B">
      <w:pPr>
        <w:tabs>
          <w:tab w:val="left" w:pos="170"/>
          <w:tab w:val="left" w:pos="312"/>
          <w:tab w:val="right" w:leader="dot" w:pos="10620"/>
        </w:tabs>
        <w:suppressAutoHyphens/>
        <w:autoSpaceDE w:val="0"/>
        <w:autoSpaceDN w:val="0"/>
        <w:adjustRightInd w:val="0"/>
        <w:spacing w:before="142" w:after="85" w:line="288" w:lineRule="auto"/>
        <w:textAlignment w:val="center"/>
        <w:rPr>
          <w:rFonts w:ascii="Helvetica Neue Light" w:hAnsi="Helvetica Neue Light" w:cs="Helvetica Neue"/>
          <w:color w:val="000000"/>
          <w:sz w:val="20"/>
          <w:szCs w:val="20"/>
          <w:lang w:val="en-GB"/>
        </w:rPr>
      </w:pPr>
    </w:p>
    <w:p w14:paraId="1D19C699" w14:textId="77777777" w:rsidR="001F052C" w:rsidRDefault="001F052C" w:rsidP="00E60C3B">
      <w:pPr>
        <w:tabs>
          <w:tab w:val="left" w:pos="170"/>
          <w:tab w:val="left" w:pos="312"/>
          <w:tab w:val="right" w:leader="dot" w:pos="10620"/>
        </w:tabs>
        <w:suppressAutoHyphens/>
        <w:autoSpaceDE w:val="0"/>
        <w:autoSpaceDN w:val="0"/>
        <w:adjustRightInd w:val="0"/>
        <w:spacing w:before="142" w:after="85" w:line="288" w:lineRule="auto"/>
        <w:textAlignment w:val="center"/>
        <w:rPr>
          <w:rFonts w:ascii="Helvetica Neue Light" w:hAnsi="Helvetica Neue Light" w:cs="Helvetica Neue"/>
          <w:color w:val="000000"/>
          <w:sz w:val="20"/>
          <w:szCs w:val="20"/>
          <w:lang w:val="en-GB"/>
        </w:rPr>
      </w:pPr>
    </w:p>
    <w:p w14:paraId="2DD163DE" w14:textId="77777777" w:rsidR="007830FC" w:rsidRDefault="007830FC" w:rsidP="007830FC">
      <w:pPr>
        <w:pStyle w:val="Sectionhead"/>
      </w:pPr>
      <w:r>
        <w:t>Proposals</w:t>
      </w:r>
    </w:p>
    <w:p w14:paraId="694518B9" w14:textId="77777777" w:rsidR="007830FC" w:rsidRPr="007830FC" w:rsidRDefault="007830FC" w:rsidP="007830FC">
      <w:pPr>
        <w:tabs>
          <w:tab w:val="left" w:pos="380"/>
        </w:tabs>
        <w:suppressAutoHyphens/>
        <w:autoSpaceDE w:val="0"/>
        <w:autoSpaceDN w:val="0"/>
        <w:adjustRightInd w:val="0"/>
        <w:spacing w:after="340" w:line="320" w:lineRule="atLeast"/>
        <w:textAlignment w:val="center"/>
        <w:rPr>
          <w:rFonts w:ascii="DINRoundOT-Medium" w:hAnsi="DINRoundOT-Medium" w:cs="DINRoundOT-Medium"/>
          <w:color w:val="006D83"/>
          <w:spacing w:val="2"/>
          <w:lang w:val="en-GB"/>
        </w:rPr>
      </w:pPr>
      <w:r w:rsidRPr="007830FC">
        <w:rPr>
          <w:rFonts w:ascii="DINRoundOT-Medium" w:hAnsi="DINRoundOT-Medium" w:cs="DINRoundOT-Medium"/>
          <w:color w:val="006D83"/>
          <w:spacing w:val="2"/>
          <w:lang w:val="en-GB"/>
        </w:rPr>
        <w:t>The proposals that follow are informed by the research and evidence underpinning the findings in this Insights Paper. They are proposed as key areas that could be explored pending resources and opportunity. As noted earlier, addressing these challenges will require joint efforts from government, education providers and the community services sector.</w:t>
      </w:r>
    </w:p>
    <w:p w14:paraId="77BB4E38" w14:textId="50007E16" w:rsidR="007830FC" w:rsidRPr="007830FC" w:rsidRDefault="007830FC" w:rsidP="007830FC">
      <w:pPr>
        <w:suppressAutoHyphens/>
        <w:autoSpaceDE w:val="0"/>
        <w:autoSpaceDN w:val="0"/>
        <w:adjustRightInd w:val="0"/>
        <w:spacing w:before="113" w:after="227" w:line="300" w:lineRule="atLeast"/>
        <w:textAlignment w:val="center"/>
        <w:rPr>
          <w:rFonts w:ascii="DINRoundOT-Medium" w:hAnsi="DINRoundOT-Medium" w:cs="DINRoundOT-Medium"/>
          <w:color w:val="006D83"/>
          <w:sz w:val="22"/>
          <w:szCs w:val="22"/>
          <w:lang w:val="en-GB"/>
        </w:rPr>
      </w:pPr>
      <w:r w:rsidRPr="007830FC">
        <w:rPr>
          <w:rFonts w:ascii="DINRoundOT-Medium" w:hAnsi="DINRoundOT-Medium" w:cs="DINRoundOT-Medium"/>
          <w:color w:val="006D83"/>
          <w:sz w:val="22"/>
          <w:szCs w:val="22"/>
          <w:lang w:val="en-GB"/>
        </w:rPr>
        <w:t>To enable the community sector to increase placement supply and strengthen placement quality, consideration should be given to:</w:t>
      </w:r>
    </w:p>
    <w:p w14:paraId="67B4BE24" w14:textId="462E423E" w:rsidR="007830FC" w:rsidRPr="005313F9" w:rsidRDefault="007830FC" w:rsidP="007830FC">
      <w:pPr>
        <w:tabs>
          <w:tab w:val="left" w:pos="170"/>
          <w:tab w:val="left" w:pos="600"/>
        </w:tabs>
        <w:suppressAutoHyphens/>
        <w:autoSpaceDE w:val="0"/>
        <w:autoSpaceDN w:val="0"/>
        <w:adjustRightInd w:val="0"/>
        <w:spacing w:after="227"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1. Introduce a funding model for placements, based on a ‘per placement day’ fee for community sector organisations (host organisations). This payment would help host organisations by contributing to the costs associated with placement administration and coordination, teaching, training and office resources (for example Wi-Fi access, information technology support, computers and desk space). This could include exploring options to enable host organisations to pay supervisors in recognition of their time and investment in growing the future workforce. </w:t>
      </w:r>
    </w:p>
    <w:p w14:paraId="1BEF5867" w14:textId="502038C4" w:rsidR="007830FC" w:rsidRPr="005313F9" w:rsidRDefault="007830FC" w:rsidP="007830FC">
      <w:pPr>
        <w:tabs>
          <w:tab w:val="left" w:pos="170"/>
          <w:tab w:val="left" w:pos="600"/>
        </w:tabs>
        <w:suppressAutoHyphens/>
        <w:autoSpaceDE w:val="0"/>
        <w:autoSpaceDN w:val="0"/>
        <w:adjustRightInd w:val="0"/>
        <w:spacing w:after="227"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2. Help strengthen community sector and TAFE partnerships by considering key lessons from the review of the TAFE Support Practical Placement Officers program and ensure that TAFEs have the necessary resourcing to support placement administration and coordination.</w:t>
      </w:r>
    </w:p>
    <w:p w14:paraId="481F1B6B" w14:textId="7912FD40" w:rsidR="007830FC" w:rsidRPr="005313F9" w:rsidRDefault="007830FC" w:rsidP="007830FC">
      <w:pPr>
        <w:tabs>
          <w:tab w:val="left" w:pos="170"/>
          <w:tab w:val="left" w:pos="600"/>
        </w:tabs>
        <w:suppressAutoHyphens/>
        <w:autoSpaceDE w:val="0"/>
        <w:autoSpaceDN w:val="0"/>
        <w:adjustRightInd w:val="0"/>
        <w:spacing w:after="227"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3. Strategically invest in, and work with, community sector peak bodies to support placement capacity and capability building across all parts of the sector. </w:t>
      </w:r>
    </w:p>
    <w:p w14:paraId="6C6BB3F5" w14:textId="37333375" w:rsidR="007830FC" w:rsidRPr="005313F9" w:rsidRDefault="007830FC" w:rsidP="007830FC">
      <w:pPr>
        <w:tabs>
          <w:tab w:val="left" w:pos="170"/>
          <w:tab w:val="left" w:pos="600"/>
        </w:tabs>
        <w:suppressAutoHyphens/>
        <w:autoSpaceDE w:val="0"/>
        <w:autoSpaceDN w:val="0"/>
        <w:adjustRightInd w:val="0"/>
        <w:spacing w:after="227"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4. Explore a fit-for-purpose placement system for the community services sector. </w:t>
      </w:r>
    </w:p>
    <w:p w14:paraId="7AE3A0E8" w14:textId="2C5C78AB" w:rsidR="007830FC" w:rsidRPr="005313F9" w:rsidRDefault="007830FC" w:rsidP="007830FC">
      <w:pPr>
        <w:tabs>
          <w:tab w:val="left" w:pos="170"/>
          <w:tab w:val="left" w:pos="600"/>
        </w:tabs>
        <w:suppressAutoHyphens/>
        <w:autoSpaceDE w:val="0"/>
        <w:autoSpaceDN w:val="0"/>
        <w:adjustRightInd w:val="0"/>
        <w:spacing w:after="227"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5. Develop new best practice guidelines on student placements to support the supply of high-quality placements in the community services sector. </w:t>
      </w:r>
    </w:p>
    <w:p w14:paraId="09A0DB7F" w14:textId="3237A47C" w:rsidR="007830FC" w:rsidRPr="005313F9" w:rsidRDefault="007830FC" w:rsidP="007830FC">
      <w:pPr>
        <w:tabs>
          <w:tab w:val="left" w:pos="170"/>
          <w:tab w:val="left" w:pos="600"/>
        </w:tabs>
        <w:suppressAutoHyphens/>
        <w:autoSpaceDE w:val="0"/>
        <w:autoSpaceDN w:val="0"/>
        <w:adjustRightInd w:val="0"/>
        <w:spacing w:after="227"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6. Explore funding a new pilot Social Work Academy of Professional Practice Grants program that helps facilitate partnerships between universities and community sector organisations to engage in research and reflective practice to better support social work education.</w:t>
      </w:r>
    </w:p>
    <w:p w14:paraId="7B114A4F" w14:textId="142CB867" w:rsidR="007830FC" w:rsidRPr="005313F9" w:rsidRDefault="007830FC" w:rsidP="007830FC">
      <w:pPr>
        <w:tabs>
          <w:tab w:val="left" w:pos="170"/>
          <w:tab w:val="left" w:pos="600"/>
        </w:tabs>
        <w:suppressAutoHyphens/>
        <w:autoSpaceDE w:val="0"/>
        <w:autoSpaceDN w:val="0"/>
        <w:adjustRightInd w:val="0"/>
        <w:spacing w:after="227"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7. Establish or repurpose an existing advisory function comprising education providers, peak and professional bodies, community sector organisations and the Victorian Government to address placement challenges and improve the supply of high-quality placements.</w:t>
      </w:r>
    </w:p>
    <w:p w14:paraId="615CBB39" w14:textId="77777777" w:rsidR="007830FC" w:rsidRPr="007830FC" w:rsidRDefault="007830FC" w:rsidP="007830FC">
      <w:pPr>
        <w:suppressAutoHyphens/>
        <w:autoSpaceDE w:val="0"/>
        <w:autoSpaceDN w:val="0"/>
        <w:adjustRightInd w:val="0"/>
        <w:spacing w:after="227" w:line="300" w:lineRule="atLeast"/>
        <w:textAlignment w:val="center"/>
        <w:rPr>
          <w:rFonts w:ascii="Helvetica Neue" w:hAnsi="Helvetica Neue" w:cs="Helvetica Neue"/>
          <w:color w:val="006D83"/>
          <w:sz w:val="22"/>
          <w:szCs w:val="22"/>
          <w:lang w:val="en-GB"/>
        </w:rPr>
      </w:pPr>
      <w:r w:rsidRPr="007830FC">
        <w:rPr>
          <w:rFonts w:ascii="DINRoundOT-Medium" w:hAnsi="DINRoundOT-Medium" w:cs="DINRoundOT-Medium"/>
          <w:color w:val="006D83"/>
          <w:sz w:val="22"/>
          <w:szCs w:val="22"/>
          <w:lang w:val="en-GB"/>
        </w:rPr>
        <w:t xml:space="preserve">To enable more students to undertake and complete placements, assure a high-quality and safe learning experience during placement, and </w:t>
      </w:r>
      <w:proofErr w:type="gramStart"/>
      <w:r w:rsidRPr="007830FC">
        <w:rPr>
          <w:rFonts w:ascii="DINRoundOT-Medium" w:hAnsi="DINRoundOT-Medium" w:cs="DINRoundOT-Medium"/>
          <w:color w:val="006D83"/>
          <w:sz w:val="22"/>
          <w:szCs w:val="22"/>
          <w:lang w:val="en-GB"/>
        </w:rPr>
        <w:t>drive up</w:t>
      </w:r>
      <w:proofErr w:type="gramEnd"/>
      <w:r w:rsidRPr="007830FC">
        <w:rPr>
          <w:rFonts w:ascii="DINRoundOT-Medium" w:hAnsi="DINRoundOT-Medium" w:cs="DINRoundOT-Medium"/>
          <w:color w:val="006D83"/>
          <w:sz w:val="22"/>
          <w:szCs w:val="22"/>
          <w:lang w:val="en-GB"/>
        </w:rPr>
        <w:t xml:space="preserve"> rates of course completion and industry entry, consideration should be given to: </w:t>
      </w:r>
    </w:p>
    <w:p w14:paraId="3D876395" w14:textId="7079D81E" w:rsidR="007830FC" w:rsidRPr="005313F9" w:rsidRDefault="007830FC" w:rsidP="007830FC">
      <w:pPr>
        <w:tabs>
          <w:tab w:val="left" w:pos="170"/>
          <w:tab w:val="left" w:pos="600"/>
        </w:tabs>
        <w:suppressAutoHyphens/>
        <w:autoSpaceDE w:val="0"/>
        <w:autoSpaceDN w:val="0"/>
        <w:adjustRightInd w:val="0"/>
        <w:spacing w:after="227"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8. Advocate to the Commonwealth Government to extend the </w:t>
      </w:r>
      <w:proofErr w:type="spellStart"/>
      <w:r w:rsidRPr="005313F9">
        <w:rPr>
          <w:rFonts w:ascii="Helvetica Neue Light" w:hAnsi="Helvetica Neue Light" w:cs="Helvetica Neue"/>
          <w:color w:val="000000"/>
          <w:spacing w:val="2"/>
          <w:sz w:val="20"/>
          <w:szCs w:val="20"/>
          <w:lang w:val="en-GB"/>
        </w:rPr>
        <w:t>Prac</w:t>
      </w:r>
      <w:proofErr w:type="spellEnd"/>
      <w:r w:rsidRPr="005313F9">
        <w:rPr>
          <w:rFonts w:ascii="Helvetica Neue Light" w:hAnsi="Helvetica Neue Light" w:cs="Helvetica Neue"/>
          <w:color w:val="000000"/>
          <w:spacing w:val="2"/>
          <w:sz w:val="20"/>
          <w:szCs w:val="20"/>
          <w:lang w:val="en-GB"/>
        </w:rPr>
        <w:t xml:space="preserve"> Payment to all community services qualifications (including key TAFE qualifications).</w:t>
      </w:r>
    </w:p>
    <w:p w14:paraId="0E0417DC" w14:textId="2736436F" w:rsidR="007830FC" w:rsidRPr="005313F9" w:rsidRDefault="007830FC" w:rsidP="007830FC">
      <w:pPr>
        <w:tabs>
          <w:tab w:val="left" w:pos="170"/>
          <w:tab w:val="left" w:pos="600"/>
        </w:tabs>
        <w:suppressAutoHyphens/>
        <w:autoSpaceDE w:val="0"/>
        <w:autoSpaceDN w:val="0"/>
        <w:adjustRightInd w:val="0"/>
        <w:spacing w:after="227"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9. Advocate to the Commonwealth Government to make NDIS Worker Screening checks free for all students and quicker to obtain.</w:t>
      </w:r>
    </w:p>
    <w:p w14:paraId="25986130" w14:textId="27A01282" w:rsidR="007830FC" w:rsidRPr="005313F9" w:rsidRDefault="007830FC" w:rsidP="007830FC">
      <w:pPr>
        <w:tabs>
          <w:tab w:val="left" w:pos="170"/>
          <w:tab w:val="left" w:pos="312"/>
          <w:tab w:val="right" w:leader="dot" w:pos="10620"/>
        </w:tabs>
        <w:suppressAutoHyphens/>
        <w:autoSpaceDE w:val="0"/>
        <w:autoSpaceDN w:val="0"/>
        <w:adjustRightInd w:val="0"/>
        <w:spacing w:before="142" w:after="85" w:line="288" w:lineRule="auto"/>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10. Provide financial support for students undertaking key community sector TAFE qualifications (such as the Diploma of Community Services) that are currently ineligible for the Commonwealth Government’s </w:t>
      </w:r>
      <w:proofErr w:type="spellStart"/>
      <w:r w:rsidRPr="005313F9">
        <w:rPr>
          <w:rFonts w:ascii="Helvetica Neue Light" w:hAnsi="Helvetica Neue Light" w:cs="Helvetica Neue"/>
          <w:color w:val="000000"/>
          <w:spacing w:val="2"/>
          <w:sz w:val="20"/>
          <w:szCs w:val="20"/>
          <w:lang w:val="en-GB"/>
        </w:rPr>
        <w:t>Prac</w:t>
      </w:r>
      <w:proofErr w:type="spellEnd"/>
      <w:r w:rsidRPr="005313F9">
        <w:rPr>
          <w:rFonts w:ascii="Helvetica Neue Light" w:hAnsi="Helvetica Neue Light" w:cs="Helvetica Neue"/>
          <w:color w:val="000000"/>
          <w:spacing w:val="2"/>
          <w:sz w:val="20"/>
          <w:szCs w:val="20"/>
          <w:lang w:val="en-GB"/>
        </w:rPr>
        <w:t xml:space="preserve"> Payment, building off the successful Victorian Government Inclusion Scholarships program.</w:t>
      </w:r>
    </w:p>
    <w:p w14:paraId="4E76D166" w14:textId="4901B7FE" w:rsidR="007830FC" w:rsidRDefault="007830FC">
      <w:pPr>
        <w:rPr>
          <w:rFonts w:ascii="Helvetica Neue" w:hAnsi="Helvetica Neue" w:cs="Helvetica Neue"/>
          <w:color w:val="000000"/>
          <w:spacing w:val="2"/>
          <w:sz w:val="20"/>
          <w:szCs w:val="20"/>
          <w:lang w:val="en-GB"/>
        </w:rPr>
      </w:pPr>
      <w:r>
        <w:rPr>
          <w:rFonts w:ascii="Helvetica Neue" w:hAnsi="Helvetica Neue" w:cs="Helvetica Neue"/>
          <w:color w:val="000000"/>
          <w:spacing w:val="2"/>
          <w:sz w:val="20"/>
          <w:szCs w:val="20"/>
          <w:lang w:val="en-GB"/>
        </w:rPr>
        <w:br w:type="page"/>
      </w:r>
    </w:p>
    <w:p w14:paraId="047D4402" w14:textId="77777777" w:rsidR="007830FC" w:rsidRDefault="007830FC" w:rsidP="007830FC">
      <w:pPr>
        <w:pStyle w:val="Sectionhead"/>
      </w:pPr>
      <w:r>
        <w:lastRenderedPageBreak/>
        <w:t>Policy and systems context for this paper</w:t>
      </w:r>
    </w:p>
    <w:p w14:paraId="2458B63A" w14:textId="77777777" w:rsidR="007830FC" w:rsidRPr="007830FC" w:rsidRDefault="007830FC" w:rsidP="007830FC">
      <w:pPr>
        <w:tabs>
          <w:tab w:val="left" w:pos="380"/>
        </w:tabs>
        <w:suppressAutoHyphens/>
        <w:autoSpaceDE w:val="0"/>
        <w:autoSpaceDN w:val="0"/>
        <w:adjustRightInd w:val="0"/>
        <w:spacing w:after="340" w:line="320" w:lineRule="atLeast"/>
        <w:textAlignment w:val="center"/>
        <w:rPr>
          <w:rFonts w:ascii="DINRoundOT-Medium" w:hAnsi="DINRoundOT-Medium" w:cs="DINRoundOT-Medium"/>
          <w:color w:val="006D83"/>
          <w:spacing w:val="2"/>
          <w:lang w:val="en-GB"/>
        </w:rPr>
      </w:pPr>
      <w:r w:rsidRPr="007830FC">
        <w:rPr>
          <w:rFonts w:ascii="DINRoundOT-Medium" w:hAnsi="DINRoundOT-Medium" w:cs="DINRoundOT-Medium"/>
          <w:color w:val="006D83"/>
          <w:spacing w:val="2"/>
          <w:lang w:val="en-GB"/>
        </w:rPr>
        <w:t>Across education, health and human services, the supply of high-quality student placements supports pre-service training, talent acquisition, workforce growth and industry development.</w:t>
      </w:r>
    </w:p>
    <w:p w14:paraId="47155168" w14:textId="1B88D9A5" w:rsidR="007830FC" w:rsidRPr="005313F9" w:rsidRDefault="007830FC" w:rsidP="007830FC">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Placements help students build applied and workplace skills, connect theoretical knowledge to real-life problems, and facilitate transition to employment. In the community services sector, students studying social work and community service qualifications are currently required to undertake between 120 hours and 1,000 hours of mandatory placement (refer Table 1).</w:t>
      </w:r>
    </w:p>
    <w:p w14:paraId="17E0E40A" w14:textId="6C124244" w:rsidR="007830FC" w:rsidRPr="005313F9" w:rsidRDefault="007830FC" w:rsidP="007830FC">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The Victorian Government has made substantial investments in education, early childhood, health and mental health to build the capacity of employers to supply high-quality placements and support students to take up those opportunities and meet course requirements. These investments are detailed in Appendix 1.</w:t>
      </w:r>
    </w:p>
    <w:p w14:paraId="299924A2" w14:textId="77777777" w:rsidR="007830FC" w:rsidRPr="005313F9" w:rsidRDefault="007830FC" w:rsidP="007830FC">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Although community services is a priority industry – central to the state’s economic growth and at the heart of the Victorian Government’s flagship social reforms – there has not been comparable investment in the community sector’s capacity to: </w:t>
      </w:r>
    </w:p>
    <w:p w14:paraId="731F1BE3" w14:textId="00F57B8D" w:rsidR="007830FC" w:rsidRPr="005313F9" w:rsidRDefault="007830FC" w:rsidP="007830FC">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Increase the supply of placements to meet the needs of a growing sector – Victoria is projected to require more than 83,000 new workers in the health care and social assistance workforce by 2026.</w:t>
      </w:r>
    </w:p>
    <w:p w14:paraId="0B7DC6C8" w14:textId="25EF94BB" w:rsidR="007830FC" w:rsidRPr="005313F9" w:rsidRDefault="007830FC" w:rsidP="007830FC">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Provide placements of a consistently high quality – so that students:</w:t>
      </w:r>
    </w:p>
    <w:p w14:paraId="733FAF1C" w14:textId="27382F43" w:rsidR="007830FC" w:rsidRPr="005313F9" w:rsidRDefault="007830FC" w:rsidP="007830FC">
      <w:pPr>
        <w:pStyle w:val="ListParagraph"/>
        <w:numPr>
          <w:ilvl w:val="1"/>
          <w:numId w:val="2"/>
        </w:num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Are not exposed to the ‘scarring effects’ of poor induction, orientation to practice, or supervision;</w:t>
      </w:r>
    </w:p>
    <w:p w14:paraId="6D2DB7CF" w14:textId="7E6915D5" w:rsidR="007830FC" w:rsidRPr="005313F9" w:rsidRDefault="007830FC" w:rsidP="007830FC">
      <w:pPr>
        <w:pStyle w:val="ListParagraph"/>
        <w:numPr>
          <w:ilvl w:val="1"/>
          <w:numId w:val="2"/>
        </w:num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Are motivated to complete their qualification; </w:t>
      </w:r>
    </w:p>
    <w:p w14:paraId="0DF17CF5" w14:textId="322376F1" w:rsidR="007830FC" w:rsidRPr="005313F9" w:rsidRDefault="007830FC" w:rsidP="007830FC">
      <w:pPr>
        <w:pStyle w:val="ListParagraph"/>
        <w:numPr>
          <w:ilvl w:val="1"/>
          <w:numId w:val="2"/>
        </w:num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Are willing to work in the sector after graduation; and </w:t>
      </w:r>
    </w:p>
    <w:p w14:paraId="0453871E" w14:textId="79B13B38" w:rsidR="007830FC" w:rsidRPr="005313F9" w:rsidRDefault="007830FC" w:rsidP="007830FC">
      <w:pPr>
        <w:pStyle w:val="ListParagraph"/>
        <w:numPr>
          <w:ilvl w:val="1"/>
          <w:numId w:val="2"/>
        </w:numPr>
        <w:tabs>
          <w:tab w:val="left" w:pos="170"/>
          <w:tab w:val="left" w:pos="40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Have an adequate level of job readiness.</w:t>
      </w:r>
    </w:p>
    <w:p w14:paraId="137341A6" w14:textId="77777777" w:rsidR="007830FC" w:rsidRPr="005313F9" w:rsidRDefault="007830FC" w:rsidP="007830FC">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There has been some welcome Victorian Government investment to help alleviate financial hardship for social </w:t>
      </w:r>
      <w:r w:rsidRPr="005313F9">
        <w:rPr>
          <w:rFonts w:ascii="Helvetica Neue Light" w:hAnsi="Helvetica Neue Light" w:cs="Helvetica Neue"/>
          <w:color w:val="000000"/>
          <w:spacing w:val="2"/>
          <w:sz w:val="20"/>
          <w:szCs w:val="20"/>
          <w:lang w:val="en-GB"/>
        </w:rPr>
        <w:br/>
        <w:t>work students at greatest risk of withdrawing from courses, including</w:t>
      </w:r>
      <w:r w:rsidRPr="007830FC">
        <w:rPr>
          <w:rFonts w:ascii="Helvetica Neue" w:hAnsi="Helvetica Neue" w:cs="Helvetica Neue"/>
          <w:color w:val="000000"/>
          <w:spacing w:val="2"/>
          <w:sz w:val="20"/>
          <w:szCs w:val="20"/>
          <w:lang w:val="en-GB"/>
        </w:rPr>
        <w:t xml:space="preserve"> </w:t>
      </w:r>
      <w:r w:rsidRPr="005313F9">
        <w:rPr>
          <w:rFonts w:ascii="Helvetica Neue Light" w:hAnsi="Helvetica Neue Light" w:cs="Helvetica Neue"/>
          <w:i/>
          <w:iCs/>
          <w:color w:val="000000"/>
          <w:spacing w:val="2"/>
          <w:sz w:val="20"/>
          <w:szCs w:val="20"/>
          <w:lang w:val="en-GB"/>
        </w:rPr>
        <w:t>Inclusion Scholarships</w:t>
      </w:r>
      <w:r w:rsidRPr="005313F9">
        <w:rPr>
          <w:rFonts w:ascii="Helvetica Neue" w:hAnsi="Helvetica Neue" w:cs="Helvetica Neue"/>
          <w:color w:val="000000"/>
          <w:spacing w:val="2"/>
          <w:sz w:val="20"/>
          <w:szCs w:val="20"/>
          <w:lang w:val="en-GB"/>
        </w:rPr>
        <w:t xml:space="preserve"> </w:t>
      </w:r>
      <w:r w:rsidRPr="005313F9">
        <w:rPr>
          <w:rFonts w:ascii="Helvetica Neue Light" w:hAnsi="Helvetica Neue Light" w:cs="Helvetica Neue"/>
          <w:color w:val="000000"/>
          <w:spacing w:val="2"/>
          <w:sz w:val="20"/>
          <w:szCs w:val="20"/>
          <w:lang w:val="en-GB"/>
        </w:rPr>
        <w:t>program and pilots of ‘earn and learn’ programs (like</w:t>
      </w:r>
      <w:r w:rsidRPr="007830FC">
        <w:rPr>
          <w:rFonts w:ascii="Helvetica Neue" w:hAnsi="Helvetica Neue" w:cs="Helvetica Neue"/>
          <w:color w:val="000000"/>
          <w:spacing w:val="2"/>
          <w:sz w:val="20"/>
          <w:szCs w:val="20"/>
          <w:lang w:val="en-GB"/>
        </w:rPr>
        <w:t xml:space="preserve"> </w:t>
      </w:r>
      <w:r w:rsidRPr="005313F9">
        <w:rPr>
          <w:rFonts w:ascii="Helvetica Neue Light" w:hAnsi="Helvetica Neue Light" w:cs="Helvetica Neue"/>
          <w:i/>
          <w:iCs/>
          <w:color w:val="000000"/>
          <w:spacing w:val="2"/>
          <w:sz w:val="20"/>
          <w:szCs w:val="20"/>
          <w:lang w:val="en-GB"/>
        </w:rPr>
        <w:t>Switch to Social Work</w:t>
      </w:r>
      <w:r w:rsidRPr="005313F9">
        <w:rPr>
          <w:rFonts w:ascii="Helvetica Neue Light" w:hAnsi="Helvetica Neue Light" w:cs="Helvetica Neue"/>
          <w:color w:val="000000"/>
          <w:spacing w:val="2"/>
          <w:sz w:val="20"/>
          <w:szCs w:val="20"/>
          <w:lang w:val="en-GB"/>
        </w:rPr>
        <w:t xml:space="preserve">). However, the requirement to undertake mandatory placements – ranging from 120 hours in some TAFE qualifications to 1,000 hours in higher education qualifications – is tipping many social work and community services students into poverty. </w:t>
      </w:r>
    </w:p>
    <w:p w14:paraId="47AA362D" w14:textId="77777777" w:rsidR="007830FC" w:rsidRPr="005313F9" w:rsidRDefault="007830FC" w:rsidP="007830FC">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The need to tackle ‘placement poverty’ was recognised in the Australian University Accord Final Report, which stated:</w:t>
      </w:r>
    </w:p>
    <w:p w14:paraId="67ED3104" w14:textId="0BDA3A75" w:rsidR="007830FC" w:rsidRPr="007830FC" w:rsidRDefault="007830FC" w:rsidP="007830FC">
      <w:pPr>
        <w:tabs>
          <w:tab w:val="left" w:pos="397"/>
        </w:tabs>
        <w:suppressAutoHyphens/>
        <w:autoSpaceDE w:val="0"/>
        <w:autoSpaceDN w:val="0"/>
        <w:adjustRightInd w:val="0"/>
        <w:spacing w:after="113" w:line="270" w:lineRule="atLeast"/>
        <w:textAlignment w:val="center"/>
        <w:rPr>
          <w:rFonts w:ascii="Helvetica Neue" w:hAnsi="Helvetica Neue" w:cs="Helvetica Neue"/>
          <w:i/>
          <w:iCs/>
          <w:color w:val="006D83"/>
          <w:spacing w:val="2"/>
          <w:sz w:val="20"/>
          <w:szCs w:val="20"/>
          <w:lang w:val="en-GB"/>
        </w:rPr>
      </w:pPr>
      <w:r>
        <w:rPr>
          <w:rFonts w:ascii="Helvetica Neue" w:hAnsi="Helvetica Neue" w:cs="Helvetica Neue"/>
          <w:i/>
          <w:iCs/>
          <w:color w:val="006D83"/>
          <w:spacing w:val="2"/>
          <w:sz w:val="20"/>
          <w:szCs w:val="20"/>
          <w:lang w:val="en-GB"/>
        </w:rPr>
        <w:t>“</w:t>
      </w:r>
      <w:r w:rsidRPr="007830FC">
        <w:rPr>
          <w:rFonts w:ascii="Helvetica Neue" w:hAnsi="Helvetica Neue" w:cs="Helvetica Neue"/>
          <w:i/>
          <w:iCs/>
          <w:color w:val="006D83"/>
          <w:spacing w:val="2"/>
          <w:sz w:val="20"/>
          <w:szCs w:val="20"/>
          <w:lang w:val="en-GB"/>
        </w:rPr>
        <w:t>The</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Review</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received</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strong</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feedback</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from</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students</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about</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the</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burdens</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imposed</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by</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unpaid</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work</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placements.</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To</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ensure</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‘placement</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poverty’</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does</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not</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deter</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tertiary</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participation</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and</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successful</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completion,</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the</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Review</w:t>
      </w:r>
      <w:r w:rsidRPr="007830FC">
        <w:rPr>
          <w:rFonts w:ascii="Helvetica Neue" w:hAnsi="Helvetica Neue" w:cs="Helvetica Neue"/>
          <w:i/>
          <w:iCs/>
          <w:color w:val="006D83"/>
          <w:spacing w:val="2"/>
          <w:sz w:val="20"/>
          <w:szCs w:val="20"/>
          <w:lang w:val="en-GB"/>
        </w:rPr>
        <w:br/>
        <w:t>recommends</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that</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the</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Australian</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Government</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work</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with</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higher</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education</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providers</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and</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employers</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to</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introduce</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payment</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for</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unpaid</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placements,</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including</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government</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financial</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support</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for</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placements</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in</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the</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areas</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of</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nursing,</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care</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and</w:t>
      </w:r>
      <w:r>
        <w:rPr>
          <w:rFonts w:ascii="Helvetica Neue" w:hAnsi="Helvetica Neue" w:cs="Helvetica Neue"/>
          <w:i/>
          <w:iCs/>
          <w:color w:val="006D83"/>
          <w:spacing w:val="2"/>
          <w:sz w:val="20"/>
          <w:szCs w:val="20"/>
          <w:lang w:val="en-GB"/>
        </w:rPr>
        <w:t xml:space="preserve"> </w:t>
      </w:r>
      <w:r w:rsidRPr="007830FC">
        <w:rPr>
          <w:rFonts w:ascii="Helvetica Neue" w:hAnsi="Helvetica Neue" w:cs="Helvetica Neue"/>
          <w:i/>
          <w:iCs/>
          <w:color w:val="006D83"/>
          <w:spacing w:val="2"/>
          <w:sz w:val="20"/>
          <w:szCs w:val="20"/>
          <w:lang w:val="en-GB"/>
        </w:rPr>
        <w:t>teaching.”</w:t>
      </w:r>
      <w:r w:rsidR="00D11AF4">
        <w:rPr>
          <w:rStyle w:val="FootnoteReference"/>
          <w:rFonts w:ascii="Helvetica Neue" w:hAnsi="Helvetica Neue" w:cs="Helvetica Neue"/>
          <w:i/>
          <w:iCs/>
          <w:color w:val="006D83"/>
          <w:spacing w:val="2"/>
          <w:sz w:val="20"/>
          <w:szCs w:val="20"/>
          <w:lang w:val="en-GB"/>
        </w:rPr>
        <w:footnoteReference w:id="9"/>
      </w:r>
    </w:p>
    <w:p w14:paraId="117E4A09" w14:textId="34C51202" w:rsidR="007830FC" w:rsidRPr="005313F9" w:rsidRDefault="007830FC" w:rsidP="007830FC">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In the 2024–25 Budget, the Commonwealth Government subsequently committed to invest $427.4 million over four years from 2024–25 (and an additional $1.2 billion from 2028–29 to 2034–35) to establish a new Commonwealth </w:t>
      </w:r>
      <w:proofErr w:type="spellStart"/>
      <w:r w:rsidRPr="005313F9">
        <w:rPr>
          <w:rFonts w:ascii="Helvetica Neue Light" w:hAnsi="Helvetica Neue Light" w:cs="Helvetica Neue"/>
          <w:color w:val="000000"/>
          <w:spacing w:val="2"/>
          <w:sz w:val="20"/>
          <w:szCs w:val="20"/>
          <w:lang w:val="en-GB"/>
        </w:rPr>
        <w:t>Prac</w:t>
      </w:r>
      <w:proofErr w:type="spellEnd"/>
      <w:r w:rsidRPr="005313F9">
        <w:rPr>
          <w:rFonts w:ascii="Helvetica Neue Light" w:hAnsi="Helvetica Neue Light" w:cs="Helvetica Neue"/>
          <w:color w:val="000000"/>
          <w:spacing w:val="2"/>
          <w:sz w:val="20"/>
          <w:szCs w:val="20"/>
          <w:lang w:val="en-GB"/>
        </w:rPr>
        <w:t xml:space="preserve"> Payment of $319.5 per week (benchmarked to the single </w:t>
      </w:r>
      <w:proofErr w:type="spellStart"/>
      <w:r w:rsidRPr="005313F9">
        <w:rPr>
          <w:rFonts w:ascii="Helvetica Neue Light" w:hAnsi="Helvetica Neue Light" w:cs="Helvetica Neue"/>
          <w:color w:val="000000"/>
          <w:spacing w:val="2"/>
          <w:sz w:val="20"/>
          <w:szCs w:val="20"/>
          <w:lang w:val="en-GB"/>
        </w:rPr>
        <w:t>Austudy</w:t>
      </w:r>
      <w:proofErr w:type="spellEnd"/>
      <w:r w:rsidRPr="005313F9">
        <w:rPr>
          <w:rFonts w:ascii="Helvetica Neue Light" w:hAnsi="Helvetica Neue Light" w:cs="Helvetica Neue"/>
          <w:color w:val="000000"/>
          <w:spacing w:val="2"/>
          <w:sz w:val="20"/>
          <w:szCs w:val="20"/>
          <w:lang w:val="en-GB"/>
        </w:rPr>
        <w:t xml:space="preserve"> rate) from 1 July 2025 for students undertaking supervised mandatory placements as part of their nursing (including midwifery), teaching or social work studies.</w:t>
      </w:r>
      <w:r w:rsidR="00E2474D" w:rsidRPr="005313F9">
        <w:rPr>
          <w:rStyle w:val="FootnoteReference"/>
          <w:rFonts w:ascii="Helvetica Neue Light" w:hAnsi="Helvetica Neue Light" w:cs="Helvetica Neue"/>
          <w:color w:val="000000"/>
          <w:spacing w:val="2"/>
          <w:sz w:val="20"/>
          <w:szCs w:val="20"/>
          <w:lang w:val="en-GB"/>
        </w:rPr>
        <w:footnoteReference w:id="10"/>
      </w:r>
    </w:p>
    <w:p w14:paraId="34EAFE1B" w14:textId="5CB0DEF3" w:rsidR="007830FC" w:rsidRPr="005313F9" w:rsidRDefault="007830FC" w:rsidP="007830FC">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This is a positive start but does not capture the full range of community services qualifications, including TAFE qualifications. </w:t>
      </w:r>
    </w:p>
    <w:p w14:paraId="36232C8C" w14:textId="77777777" w:rsidR="007830FC" w:rsidRPr="005313F9" w:rsidRDefault="007830FC" w:rsidP="007830FC">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This paper provides evidence of the need to pair investment in the sector (so that there is industry capacity to supply high-quality placements) with action on ‘placement poverty’ to support the next generation of community sector workers. </w:t>
      </w:r>
    </w:p>
    <w:p w14:paraId="7CF997E2" w14:textId="75179DE3" w:rsidR="007830FC" w:rsidRDefault="007830FC" w:rsidP="005313F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This is relevant to this project because VCOSS’ research has found that unpaid placements are impacting students’ capacity to engage in learning while on placement, compromising the quality and safety of students’ emergent practice, as well as driving course attrition and reducing graduating students’ motivation to work in the sector.</w:t>
      </w:r>
    </w:p>
    <w:p w14:paraId="215BDB69" w14:textId="77777777" w:rsidR="001F052C" w:rsidRPr="005313F9" w:rsidRDefault="001F052C" w:rsidP="005313F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p>
    <w:p w14:paraId="64CB076E" w14:textId="2BC43E1B" w:rsidR="00E60C3B" w:rsidRDefault="00673F3D" w:rsidP="00673F3D">
      <w:pPr>
        <w:pStyle w:val="Copy"/>
        <w:rPr>
          <w:rFonts w:ascii="Helvetica Neue" w:hAnsi="Helvetica Neue" w:cs="Helvetica Neue"/>
          <w:color w:val="006D77"/>
        </w:rPr>
      </w:pPr>
      <w:r w:rsidRPr="00673F3D">
        <w:rPr>
          <w:rStyle w:val="BalloonTextChar"/>
        </w:rPr>
        <w:t xml:space="preserve"> </w:t>
      </w:r>
      <w:r w:rsidRPr="00673F3D">
        <w:rPr>
          <w:rFonts w:ascii="Helvetica Neue" w:hAnsi="Helvetica Neue" w:cs="Helvetica Neue"/>
          <w:color w:val="006D77"/>
        </w:rPr>
        <w:t>Table 1: Student placement hours required for key community service qualifications</w:t>
      </w:r>
      <w:r>
        <w:rPr>
          <w:rStyle w:val="FootnoteReference"/>
          <w:rFonts w:ascii="DINRoundOT-Medium" w:hAnsi="DINRoundOT-Medium" w:cs="DINRoundOT-Medium"/>
          <w:color w:val="006D83"/>
        </w:rPr>
        <w:footnoteReference w:id="11"/>
      </w:r>
    </w:p>
    <w:p w14:paraId="3015C681" w14:textId="4E6D14D6" w:rsidR="00673F3D" w:rsidRPr="00673F3D" w:rsidRDefault="00673F3D" w:rsidP="00673F3D">
      <w:pPr>
        <w:rPr>
          <w:lang w:val="en-GB"/>
        </w:rPr>
      </w:pPr>
      <w:r>
        <w:rPr>
          <w:rFonts w:ascii="DINRoundOT-Medium" w:hAnsi="DINRoundOT-Medium" w:cs="DINRoundOT-Medium"/>
          <w:noProof/>
          <w:color w:val="006D83"/>
          <w:lang w:val="en-GB"/>
        </w:rPr>
        <w:drawing>
          <wp:inline distT="0" distB="0" distL="0" distR="0" wp14:anchorId="49C53BA5" wp14:editId="296A682A">
            <wp:extent cx="5461000" cy="2374900"/>
            <wp:effectExtent l="0" t="0" r="0" b="0"/>
            <wp:docPr id="1618206688" name="Picture 1" descr="A bar chart showing:&#10;Master of social work and bachelor of social work: 1000&#10;Diploma of community service (ACWA accredited): 400&#10;Diploma of community service (non ACWA accredited): 200&#10;Certificate III in individual support: 1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06688" name="Picture 1" descr="A bar chart showing:&#10;Master of social work and bachelor of social work: 1000&#10;Diploma of community service (ACWA accredited): 400&#10;Diploma of community service (non ACWA accredited): 200&#10;Certificate III in individual support: 120&#10;"/>
                    <pic:cNvPicPr/>
                  </pic:nvPicPr>
                  <pic:blipFill>
                    <a:blip r:embed="rId13"/>
                    <a:stretch>
                      <a:fillRect/>
                    </a:stretch>
                  </pic:blipFill>
                  <pic:spPr>
                    <a:xfrm>
                      <a:off x="0" y="0"/>
                      <a:ext cx="5461000" cy="2374900"/>
                    </a:xfrm>
                    <a:prstGeom prst="rect">
                      <a:avLst/>
                    </a:prstGeom>
                  </pic:spPr>
                </pic:pic>
              </a:graphicData>
            </a:graphic>
          </wp:inline>
        </w:drawing>
      </w:r>
    </w:p>
    <w:p w14:paraId="6C0F9552" w14:textId="03130745" w:rsidR="00E706A8" w:rsidRDefault="00E706A8">
      <w:pPr>
        <w:rPr>
          <w:rFonts w:ascii="DINRoundOT-Medium" w:hAnsi="DINRoundOT-Medium" w:cs="DINRoundOT-Medium"/>
          <w:color w:val="006D83"/>
          <w:lang w:val="en-GB"/>
        </w:rPr>
      </w:pPr>
      <w:r>
        <w:rPr>
          <w:rFonts w:ascii="DINRoundOT-Medium" w:hAnsi="DINRoundOT-Medium" w:cs="DINRoundOT-Medium"/>
          <w:color w:val="006D83"/>
          <w:lang w:val="en-GB"/>
        </w:rPr>
        <w:br w:type="page"/>
      </w:r>
    </w:p>
    <w:p w14:paraId="0BFE15C8" w14:textId="77777777" w:rsidR="00E706A8" w:rsidRPr="00E706A8" w:rsidRDefault="00E706A8" w:rsidP="00E706A8">
      <w:pPr>
        <w:suppressAutoHyphens/>
        <w:autoSpaceDE w:val="0"/>
        <w:autoSpaceDN w:val="0"/>
        <w:adjustRightInd w:val="0"/>
        <w:spacing w:line="640" w:lineRule="atLeast"/>
        <w:textAlignment w:val="center"/>
        <w:rPr>
          <w:rFonts w:ascii="DINRoundOT-Medium" w:hAnsi="DINRoundOT-Medium" w:cs="DINRoundOT-Medium"/>
          <w:color w:val="006D77"/>
          <w:sz w:val="56"/>
          <w:szCs w:val="56"/>
          <w:lang w:val="en-GB"/>
        </w:rPr>
      </w:pPr>
      <w:r w:rsidRPr="00E706A8">
        <w:rPr>
          <w:rFonts w:ascii="DINRoundOT-Medium" w:hAnsi="DINRoundOT-Medium" w:cs="DINRoundOT-Medium"/>
          <w:color w:val="006D77"/>
          <w:sz w:val="56"/>
          <w:szCs w:val="56"/>
          <w:lang w:val="en-GB"/>
        </w:rPr>
        <w:lastRenderedPageBreak/>
        <w:t>Methodology</w:t>
      </w:r>
    </w:p>
    <w:p w14:paraId="3111038C" w14:textId="77777777" w:rsidR="00E706A8" w:rsidRDefault="00E706A8" w:rsidP="00E706A8">
      <w:pPr>
        <w:tabs>
          <w:tab w:val="left" w:pos="380"/>
        </w:tabs>
        <w:suppressAutoHyphens/>
        <w:autoSpaceDE w:val="0"/>
        <w:autoSpaceDN w:val="0"/>
        <w:adjustRightInd w:val="0"/>
        <w:spacing w:after="340" w:line="320" w:lineRule="atLeast"/>
        <w:textAlignment w:val="center"/>
        <w:rPr>
          <w:rFonts w:ascii="DINRoundOT-Medium" w:hAnsi="DINRoundOT-Medium" w:cs="DINRoundOT-Medium"/>
          <w:color w:val="006D77"/>
          <w:spacing w:val="2"/>
          <w:lang w:val="en-GB"/>
        </w:rPr>
      </w:pPr>
      <w:r w:rsidRPr="00E706A8">
        <w:rPr>
          <w:rFonts w:ascii="DINRoundOT-Medium" w:hAnsi="DINRoundOT-Medium" w:cs="DINRoundOT-Medium"/>
          <w:color w:val="006D77"/>
          <w:spacing w:val="2"/>
          <w:lang w:val="en-GB"/>
        </w:rPr>
        <w:t xml:space="preserve">This Insights Paper has been produced by VCOSS as part of a project commissioned by the Victorian Department of Families, Fairness and Housing (DFFH) to help address challenges in the supply and quality of student placements in the community services sector. </w:t>
      </w:r>
    </w:p>
    <w:p w14:paraId="3F90E2C5" w14:textId="77777777" w:rsidR="00E706A8" w:rsidRPr="003812DF" w:rsidRDefault="00E706A8" w:rsidP="00E706A8">
      <w:pPr>
        <w:pStyle w:val="Copy"/>
        <w:rPr>
          <w:rFonts w:ascii="Helvetica Neue Light" w:hAnsi="Helvetica Neue Light"/>
        </w:rPr>
      </w:pPr>
      <w:r w:rsidRPr="003812DF">
        <w:rPr>
          <w:rFonts w:ascii="Helvetica Neue Light" w:hAnsi="Helvetica Neue Light"/>
        </w:rPr>
        <w:t xml:space="preserve">The purpose of the paper is to provide insights on the barriers and enablers to supporting high-quality student placements from the perspective of peak and professional bodies, community sector organisations and Aboriginal Community Controlled Organisations (placement providers/employers), universities and TAFEs (education providers), and students. Neither Registered Training Organisations (RTOs) nor private colleges were in scope for the project. </w:t>
      </w:r>
    </w:p>
    <w:p w14:paraId="34587A28" w14:textId="77777777" w:rsidR="00E706A8" w:rsidRPr="003812DF" w:rsidRDefault="00E706A8" w:rsidP="00E706A8">
      <w:pPr>
        <w:pStyle w:val="Copy"/>
        <w:rPr>
          <w:rFonts w:ascii="Helvetica Neue Light" w:hAnsi="Helvetica Neue Light"/>
        </w:rPr>
      </w:pPr>
      <w:r w:rsidRPr="003812DF">
        <w:rPr>
          <w:rFonts w:ascii="Helvetica Neue Light" w:hAnsi="Helvetica Neue Light"/>
        </w:rPr>
        <w:t xml:space="preserve">These insights are intended to assist the Victorian Government with future workplace planning, policy and program development in the community services sector, </w:t>
      </w:r>
      <w:r w:rsidRPr="003812DF">
        <w:rPr>
          <w:rFonts w:ascii="Helvetica Neue Light" w:hAnsi="Helvetica Neue Light"/>
        </w:rPr>
        <w:br/>
        <w:t xml:space="preserve">as well as other government-funded sectors including education, early childhood, health and mental health. </w:t>
      </w:r>
    </w:p>
    <w:p w14:paraId="41531B29" w14:textId="77777777" w:rsidR="00E706A8" w:rsidRPr="003812DF" w:rsidRDefault="00E706A8" w:rsidP="00E706A8">
      <w:pPr>
        <w:pStyle w:val="CopyB4bullet"/>
        <w:rPr>
          <w:rFonts w:ascii="Helvetica Neue Light" w:hAnsi="Helvetica Neue Light"/>
        </w:rPr>
      </w:pPr>
      <w:r w:rsidRPr="003812DF">
        <w:rPr>
          <w:rFonts w:ascii="Helvetica Neue Light" w:hAnsi="Helvetica Neue Light"/>
        </w:rPr>
        <w:t>While VCOSS recognises the array of qualifications that lead to a career in the community services sector, this project focused on the following qualifications:</w:t>
      </w:r>
    </w:p>
    <w:p w14:paraId="2C45CA70" w14:textId="77777777" w:rsidR="00E706A8" w:rsidRPr="003812DF" w:rsidRDefault="00E706A8" w:rsidP="00E706A8">
      <w:pPr>
        <w:pStyle w:val="Copybullet"/>
        <w:rPr>
          <w:rFonts w:ascii="Helvetica Neue Light" w:hAnsi="Helvetica Neue Light"/>
        </w:rPr>
      </w:pPr>
      <w:r w:rsidRPr="003812DF">
        <w:rPr>
          <w:rFonts w:ascii="Helvetica Neue Light" w:hAnsi="Helvetica Neue Light"/>
        </w:rPr>
        <w:t>•</w:t>
      </w:r>
      <w:r w:rsidRPr="003812DF">
        <w:rPr>
          <w:rFonts w:ascii="Helvetica Neue Light" w:hAnsi="Helvetica Neue Light"/>
        </w:rPr>
        <w:tab/>
      </w:r>
      <w:hyperlink r:id="rId14" w:history="1">
        <w:r w:rsidRPr="003812DF">
          <w:rPr>
            <w:rStyle w:val="Hyperlink"/>
            <w:rFonts w:ascii="Helvetica Neue Light" w:hAnsi="Helvetica Neue Light"/>
          </w:rPr>
          <w:t>Master of Social Work</w:t>
        </w:r>
      </w:hyperlink>
      <w:r w:rsidRPr="003812DF">
        <w:rPr>
          <w:rFonts w:ascii="Helvetica Neue Light" w:hAnsi="Helvetica Neue Light"/>
        </w:rPr>
        <w:t xml:space="preserve"> </w:t>
      </w:r>
    </w:p>
    <w:p w14:paraId="0C73FCAA" w14:textId="77777777" w:rsidR="00E706A8" w:rsidRPr="003812DF" w:rsidRDefault="00E706A8" w:rsidP="00E706A8">
      <w:pPr>
        <w:pStyle w:val="Copybullet"/>
        <w:rPr>
          <w:rFonts w:ascii="Helvetica Neue Light" w:hAnsi="Helvetica Neue Light"/>
        </w:rPr>
      </w:pPr>
      <w:r w:rsidRPr="003812DF">
        <w:rPr>
          <w:rFonts w:ascii="Helvetica Neue Light" w:hAnsi="Helvetica Neue Light"/>
        </w:rPr>
        <w:t>•</w:t>
      </w:r>
      <w:r w:rsidRPr="003812DF">
        <w:rPr>
          <w:rFonts w:ascii="Helvetica Neue Light" w:hAnsi="Helvetica Neue Light"/>
        </w:rPr>
        <w:tab/>
      </w:r>
      <w:hyperlink r:id="rId15" w:history="1">
        <w:r w:rsidRPr="003812DF">
          <w:rPr>
            <w:rStyle w:val="Hyperlink"/>
            <w:rFonts w:ascii="Helvetica Neue Light" w:hAnsi="Helvetica Neue Light"/>
          </w:rPr>
          <w:t>Bachelor of Social Work</w:t>
        </w:r>
      </w:hyperlink>
      <w:r w:rsidRPr="003812DF">
        <w:rPr>
          <w:rFonts w:ascii="Helvetica Neue Light" w:hAnsi="Helvetica Neue Light"/>
        </w:rPr>
        <w:t xml:space="preserve"> </w:t>
      </w:r>
    </w:p>
    <w:p w14:paraId="58B0AE4B" w14:textId="77777777" w:rsidR="00E706A8" w:rsidRPr="003812DF" w:rsidRDefault="00E706A8" w:rsidP="00E706A8">
      <w:pPr>
        <w:pStyle w:val="Copybullet"/>
        <w:rPr>
          <w:rFonts w:ascii="Helvetica Neue Light" w:hAnsi="Helvetica Neue Light"/>
        </w:rPr>
      </w:pPr>
      <w:r w:rsidRPr="003812DF">
        <w:rPr>
          <w:rFonts w:ascii="Helvetica Neue Light" w:hAnsi="Helvetica Neue Light"/>
        </w:rPr>
        <w:t>•</w:t>
      </w:r>
      <w:r w:rsidRPr="003812DF">
        <w:rPr>
          <w:rFonts w:ascii="Helvetica Neue Light" w:hAnsi="Helvetica Neue Light"/>
        </w:rPr>
        <w:tab/>
      </w:r>
      <w:hyperlink r:id="rId16" w:history="1">
        <w:r w:rsidRPr="003812DF">
          <w:rPr>
            <w:rStyle w:val="Hyperlink"/>
            <w:rFonts w:ascii="Helvetica Neue Light" w:hAnsi="Helvetica Neue Light"/>
          </w:rPr>
          <w:t>Diploma of Community Services</w:t>
        </w:r>
      </w:hyperlink>
      <w:r w:rsidRPr="003812DF">
        <w:rPr>
          <w:rFonts w:ascii="Helvetica Neue Light" w:hAnsi="Helvetica Neue Light"/>
        </w:rPr>
        <w:t xml:space="preserve"> </w:t>
      </w:r>
    </w:p>
    <w:p w14:paraId="0D1B575B" w14:textId="77777777" w:rsidR="00E706A8" w:rsidRPr="003812DF" w:rsidRDefault="00E706A8" w:rsidP="00E706A8">
      <w:pPr>
        <w:pStyle w:val="Copylastbullet"/>
        <w:rPr>
          <w:rFonts w:ascii="Helvetica Neue Light" w:hAnsi="Helvetica Neue Light"/>
        </w:rPr>
      </w:pPr>
      <w:r w:rsidRPr="003812DF">
        <w:rPr>
          <w:rFonts w:ascii="Helvetica Neue Light" w:hAnsi="Helvetica Neue Light"/>
        </w:rPr>
        <w:t>•</w:t>
      </w:r>
      <w:r w:rsidRPr="003812DF">
        <w:rPr>
          <w:rFonts w:ascii="Helvetica Neue Light" w:hAnsi="Helvetica Neue Light"/>
        </w:rPr>
        <w:tab/>
      </w:r>
      <w:hyperlink r:id="rId17" w:history="1">
        <w:r w:rsidRPr="003812DF">
          <w:rPr>
            <w:rStyle w:val="Hyperlink"/>
            <w:rFonts w:ascii="Helvetica Neue Light" w:hAnsi="Helvetica Neue Light"/>
          </w:rPr>
          <w:t>Certificate III in Individual Support</w:t>
        </w:r>
      </w:hyperlink>
      <w:r w:rsidRPr="003812DF">
        <w:rPr>
          <w:rFonts w:ascii="Helvetica Neue Light" w:hAnsi="Helvetica Neue Light"/>
        </w:rPr>
        <w:t xml:space="preserve"> </w:t>
      </w:r>
    </w:p>
    <w:p w14:paraId="6CF2E4F2" w14:textId="77777777" w:rsidR="00E706A8" w:rsidRPr="003812DF" w:rsidRDefault="00E706A8" w:rsidP="00E706A8">
      <w:pPr>
        <w:pStyle w:val="Copy"/>
        <w:rPr>
          <w:rFonts w:ascii="Helvetica Neue Light" w:hAnsi="Helvetica Neue Light"/>
        </w:rPr>
      </w:pPr>
      <w:r w:rsidRPr="003812DF">
        <w:rPr>
          <w:rFonts w:ascii="Helvetica Neue Light" w:hAnsi="Helvetica Neue Light"/>
        </w:rPr>
        <w:t>The paper’s key findings and proposals draw on qualitative and quantitative data derived from 1:1 interviews, focus groups and surveys. All consultation occurred between August 2023 and May 2024. Data was analysed and emergent findings were presented and tested across government.</w:t>
      </w:r>
    </w:p>
    <w:p w14:paraId="3D45FC2B" w14:textId="77777777" w:rsidR="00E706A8" w:rsidRPr="005313F9" w:rsidRDefault="00E706A8" w:rsidP="00E706A8">
      <w:pPr>
        <w:pStyle w:val="SubheadC"/>
        <w:rPr>
          <w:rFonts w:ascii="Helvetica Neue" w:hAnsi="Helvetica Neue"/>
        </w:rPr>
      </w:pPr>
      <w:r w:rsidRPr="005313F9">
        <w:rPr>
          <w:rFonts w:ascii="Helvetica Neue" w:hAnsi="Helvetica Neue"/>
        </w:rPr>
        <w:t>Interviews and focus groups</w:t>
      </w:r>
    </w:p>
    <w:p w14:paraId="40E7D8CF" w14:textId="77777777" w:rsidR="00E706A8" w:rsidRPr="003812DF" w:rsidRDefault="00E706A8" w:rsidP="00E706A8">
      <w:pPr>
        <w:pStyle w:val="CopyB4bullet"/>
        <w:rPr>
          <w:rFonts w:ascii="Helvetica Neue Light" w:hAnsi="Helvetica Neue Light"/>
        </w:rPr>
      </w:pPr>
      <w:r w:rsidRPr="003812DF">
        <w:rPr>
          <w:rFonts w:ascii="Helvetica Neue Light" w:hAnsi="Helvetica Neue Light"/>
        </w:rPr>
        <w:t xml:space="preserve">VCOSS conducted 44 x 1:1 </w:t>
      </w:r>
      <w:proofErr w:type="gramStart"/>
      <w:r w:rsidRPr="003812DF">
        <w:rPr>
          <w:rFonts w:ascii="Helvetica Neue Light" w:hAnsi="Helvetica Neue Light"/>
        </w:rPr>
        <w:t>interviews</w:t>
      </w:r>
      <w:proofErr w:type="gramEnd"/>
      <w:r w:rsidRPr="003812DF">
        <w:rPr>
          <w:rFonts w:ascii="Helvetica Neue Light" w:hAnsi="Helvetica Neue Light"/>
        </w:rPr>
        <w:t xml:space="preserve"> comprising:</w:t>
      </w:r>
    </w:p>
    <w:p w14:paraId="19755937" w14:textId="26F8ED26" w:rsidR="00E706A8" w:rsidRPr="003812DF" w:rsidRDefault="00E706A8" w:rsidP="00E706A8">
      <w:pPr>
        <w:pStyle w:val="Copybullet"/>
        <w:numPr>
          <w:ilvl w:val="0"/>
          <w:numId w:val="2"/>
        </w:numPr>
        <w:ind w:left="170" w:hanging="170"/>
        <w:rPr>
          <w:rFonts w:ascii="Helvetica Neue Light" w:hAnsi="Helvetica Neue Light"/>
        </w:rPr>
      </w:pPr>
      <w:r w:rsidRPr="003812DF">
        <w:rPr>
          <w:rFonts w:ascii="Helvetica Neue Light" w:hAnsi="Helvetica Neue Light"/>
        </w:rPr>
        <w:t>12 peak bodies</w:t>
      </w:r>
    </w:p>
    <w:p w14:paraId="45EC488E" w14:textId="36AE92D0" w:rsidR="00E706A8" w:rsidRPr="003812DF" w:rsidRDefault="00E706A8" w:rsidP="00E706A8">
      <w:pPr>
        <w:pStyle w:val="Copybullet"/>
        <w:numPr>
          <w:ilvl w:val="0"/>
          <w:numId w:val="2"/>
        </w:numPr>
        <w:ind w:left="170" w:hanging="170"/>
        <w:rPr>
          <w:rFonts w:ascii="Helvetica Neue Light" w:hAnsi="Helvetica Neue Light"/>
        </w:rPr>
      </w:pPr>
      <w:r w:rsidRPr="003812DF">
        <w:rPr>
          <w:rFonts w:ascii="Helvetica Neue Light" w:hAnsi="Helvetica Neue Light"/>
        </w:rPr>
        <w:t>Seven universities</w:t>
      </w:r>
    </w:p>
    <w:p w14:paraId="14A8448F" w14:textId="6242FE64" w:rsidR="00E706A8" w:rsidRPr="003812DF" w:rsidRDefault="00E706A8" w:rsidP="00E706A8">
      <w:pPr>
        <w:pStyle w:val="Copybullet"/>
        <w:numPr>
          <w:ilvl w:val="0"/>
          <w:numId w:val="2"/>
        </w:numPr>
        <w:ind w:left="170" w:hanging="170"/>
        <w:rPr>
          <w:rFonts w:ascii="Helvetica Neue Light" w:hAnsi="Helvetica Neue Light"/>
        </w:rPr>
      </w:pPr>
      <w:r w:rsidRPr="003812DF">
        <w:rPr>
          <w:rFonts w:ascii="Helvetica Neue Light" w:hAnsi="Helvetica Neue Light"/>
        </w:rPr>
        <w:t xml:space="preserve">Eight TAFEs </w:t>
      </w:r>
    </w:p>
    <w:p w14:paraId="165AD4AE" w14:textId="3F263172" w:rsidR="00E706A8" w:rsidRPr="003812DF" w:rsidRDefault="00E706A8" w:rsidP="00E706A8">
      <w:pPr>
        <w:pStyle w:val="Copybullet"/>
        <w:numPr>
          <w:ilvl w:val="0"/>
          <w:numId w:val="2"/>
        </w:numPr>
        <w:ind w:left="170" w:hanging="170"/>
        <w:rPr>
          <w:rFonts w:ascii="Helvetica Neue Light" w:hAnsi="Helvetica Neue Light"/>
        </w:rPr>
      </w:pPr>
      <w:r w:rsidRPr="003812DF">
        <w:rPr>
          <w:rFonts w:ascii="Helvetica Neue Light" w:hAnsi="Helvetica Neue Light"/>
        </w:rPr>
        <w:t>11 community sector organisations</w:t>
      </w:r>
    </w:p>
    <w:p w14:paraId="359DC990" w14:textId="7F453EBA" w:rsidR="00E706A8" w:rsidRPr="003812DF" w:rsidRDefault="00E706A8" w:rsidP="00E706A8">
      <w:pPr>
        <w:pStyle w:val="Copylastbullet"/>
        <w:numPr>
          <w:ilvl w:val="0"/>
          <w:numId w:val="2"/>
        </w:numPr>
        <w:ind w:left="170" w:hanging="170"/>
        <w:rPr>
          <w:rFonts w:ascii="Helvetica Neue Light" w:hAnsi="Helvetica Neue Light"/>
        </w:rPr>
      </w:pPr>
      <w:r w:rsidRPr="003812DF">
        <w:rPr>
          <w:rFonts w:ascii="Helvetica Neue Light" w:hAnsi="Helvetica Neue Light"/>
        </w:rPr>
        <w:t xml:space="preserve">Six teams from four Victorian Government departments including Department of Health (Mental Health and </w:t>
      </w:r>
      <w:proofErr w:type="spellStart"/>
      <w:r w:rsidRPr="003812DF">
        <w:rPr>
          <w:rFonts w:ascii="Helvetica Neue Light" w:hAnsi="Helvetica Neue Light"/>
        </w:rPr>
        <w:t>Placeright</w:t>
      </w:r>
      <w:proofErr w:type="spellEnd"/>
      <w:r w:rsidRPr="003812DF">
        <w:rPr>
          <w:rFonts w:ascii="Helvetica Neue Light" w:hAnsi="Helvetica Neue Light"/>
        </w:rPr>
        <w:t>), Department of Education (School Education and Early Childhood Education), Department of Families, Fairness and Housing (Child Protection) and Department of Jobs, Skills, Industry and Regions (Office of TAFE Coordination and Delivery)</w:t>
      </w:r>
    </w:p>
    <w:p w14:paraId="014A758E" w14:textId="77777777" w:rsidR="00E706A8" w:rsidRPr="003812DF" w:rsidRDefault="00E706A8" w:rsidP="00E706A8">
      <w:pPr>
        <w:pStyle w:val="CopyB4bullet"/>
        <w:rPr>
          <w:rFonts w:ascii="Helvetica Neue Light" w:hAnsi="Helvetica Neue Light"/>
        </w:rPr>
      </w:pPr>
      <w:r w:rsidRPr="003812DF">
        <w:rPr>
          <w:rFonts w:ascii="Helvetica Neue Light" w:hAnsi="Helvetica Neue Light"/>
        </w:rPr>
        <w:t xml:space="preserve">VCOSS also conducted focus groups and 1:1 </w:t>
      </w:r>
      <w:proofErr w:type="gramStart"/>
      <w:r w:rsidRPr="003812DF">
        <w:rPr>
          <w:rFonts w:ascii="Helvetica Neue Light" w:hAnsi="Helvetica Neue Light"/>
        </w:rPr>
        <w:t>interviews</w:t>
      </w:r>
      <w:proofErr w:type="gramEnd"/>
      <w:r w:rsidRPr="003812DF">
        <w:rPr>
          <w:rFonts w:ascii="Helvetica Neue Light" w:hAnsi="Helvetica Neue Light"/>
        </w:rPr>
        <w:t xml:space="preserve"> with community sector organisations and students including: </w:t>
      </w:r>
    </w:p>
    <w:p w14:paraId="208C6CB4" w14:textId="77777777" w:rsidR="00E706A8" w:rsidRPr="003812DF" w:rsidRDefault="00E706A8" w:rsidP="00E706A8">
      <w:pPr>
        <w:pStyle w:val="Copybullet"/>
        <w:rPr>
          <w:rFonts w:ascii="Helvetica Neue Light" w:hAnsi="Helvetica Neue Light"/>
        </w:rPr>
      </w:pPr>
      <w:r w:rsidRPr="003812DF">
        <w:rPr>
          <w:rFonts w:ascii="Helvetica Neue Light" w:hAnsi="Helvetica Neue Light"/>
        </w:rPr>
        <w:t>•</w:t>
      </w:r>
      <w:r w:rsidRPr="003812DF">
        <w:rPr>
          <w:rFonts w:ascii="Helvetica Neue Light" w:hAnsi="Helvetica Neue Light"/>
        </w:rPr>
        <w:tab/>
        <w:t>Community sector organisations:</w:t>
      </w:r>
    </w:p>
    <w:p w14:paraId="4632FDFF" w14:textId="70EA7CB6" w:rsidR="00E706A8" w:rsidRPr="003812DF" w:rsidRDefault="00E706A8" w:rsidP="00E706A8">
      <w:pPr>
        <w:pStyle w:val="Copybullet"/>
        <w:numPr>
          <w:ilvl w:val="0"/>
          <w:numId w:val="7"/>
        </w:numPr>
        <w:rPr>
          <w:rFonts w:ascii="Helvetica Neue Light" w:hAnsi="Helvetica Neue Light"/>
        </w:rPr>
      </w:pPr>
      <w:r w:rsidRPr="003812DF">
        <w:rPr>
          <w:rFonts w:ascii="Helvetica Neue Light" w:hAnsi="Helvetica Neue Light"/>
        </w:rPr>
        <w:t xml:space="preserve">Focus group 1: Five community sector organisations and one peak body participated. </w:t>
      </w:r>
    </w:p>
    <w:p w14:paraId="2D47055A" w14:textId="198366A3" w:rsidR="00E706A8" w:rsidRPr="003812DF" w:rsidRDefault="00E706A8" w:rsidP="00E706A8">
      <w:pPr>
        <w:pStyle w:val="Copybullet"/>
        <w:numPr>
          <w:ilvl w:val="0"/>
          <w:numId w:val="7"/>
        </w:numPr>
        <w:rPr>
          <w:rFonts w:ascii="Helvetica Neue Light" w:hAnsi="Helvetica Neue Light"/>
        </w:rPr>
      </w:pPr>
      <w:r w:rsidRPr="003812DF">
        <w:rPr>
          <w:rFonts w:ascii="Helvetica Neue Light" w:hAnsi="Helvetica Neue Light"/>
        </w:rPr>
        <w:t>Focus group 2: Seven community sector organisations and one self-employed person participated.</w:t>
      </w:r>
    </w:p>
    <w:p w14:paraId="18A52A89" w14:textId="08228E0B" w:rsidR="00E706A8" w:rsidRPr="003812DF" w:rsidRDefault="00E706A8" w:rsidP="00E706A8">
      <w:pPr>
        <w:pStyle w:val="Copybullet"/>
        <w:rPr>
          <w:rFonts w:ascii="Helvetica Neue Light" w:hAnsi="Helvetica Neue Light"/>
        </w:rPr>
      </w:pPr>
      <w:r w:rsidRPr="003812DF">
        <w:rPr>
          <w:rFonts w:ascii="Helvetica Neue Light" w:hAnsi="Helvetica Neue Light"/>
        </w:rPr>
        <w:t>•</w:t>
      </w:r>
      <w:r w:rsidRPr="003812DF">
        <w:rPr>
          <w:rFonts w:ascii="Helvetica Neue Light" w:hAnsi="Helvetica Neue Light"/>
        </w:rPr>
        <w:tab/>
        <w:t>Students:</w:t>
      </w:r>
      <w:r w:rsidR="00673F3D" w:rsidRPr="003812DF">
        <w:rPr>
          <w:rStyle w:val="FootnoteReference"/>
          <w:rFonts w:ascii="Helvetica Neue Light" w:hAnsi="Helvetica Neue Light"/>
        </w:rPr>
        <w:footnoteReference w:id="12"/>
      </w:r>
      <w:r w:rsidRPr="003812DF">
        <w:rPr>
          <w:rFonts w:ascii="Helvetica Neue Light" w:hAnsi="Helvetica Neue Light"/>
        </w:rPr>
        <w:t xml:space="preserve"> </w:t>
      </w:r>
    </w:p>
    <w:p w14:paraId="135D7F45" w14:textId="246A1F15" w:rsidR="00E706A8" w:rsidRPr="003812DF" w:rsidRDefault="00E706A8" w:rsidP="00E706A8">
      <w:pPr>
        <w:pStyle w:val="Copybullet"/>
        <w:numPr>
          <w:ilvl w:val="0"/>
          <w:numId w:val="7"/>
        </w:numPr>
        <w:rPr>
          <w:rFonts w:ascii="Helvetica Neue Light" w:hAnsi="Helvetica Neue Light"/>
        </w:rPr>
      </w:pPr>
      <w:r w:rsidRPr="003812DF">
        <w:rPr>
          <w:rFonts w:ascii="Helvetica Neue Light" w:hAnsi="Helvetica Neue Light"/>
        </w:rPr>
        <w:t>26 Master of Social Work students participated in a focus group.</w:t>
      </w:r>
    </w:p>
    <w:p w14:paraId="04E84812" w14:textId="3983B1F0" w:rsidR="00E706A8" w:rsidRPr="003812DF" w:rsidRDefault="00E706A8" w:rsidP="00E706A8">
      <w:pPr>
        <w:pStyle w:val="Copybullet"/>
        <w:numPr>
          <w:ilvl w:val="0"/>
          <w:numId w:val="7"/>
        </w:numPr>
        <w:rPr>
          <w:rFonts w:ascii="Helvetica Neue Light" w:hAnsi="Helvetica Neue Light"/>
        </w:rPr>
      </w:pPr>
      <w:r w:rsidRPr="003812DF">
        <w:rPr>
          <w:rFonts w:ascii="Helvetica Neue Light" w:hAnsi="Helvetica Neue Light"/>
        </w:rPr>
        <w:t xml:space="preserve">Two x 1:1 </w:t>
      </w:r>
      <w:proofErr w:type="gramStart"/>
      <w:r w:rsidRPr="003812DF">
        <w:rPr>
          <w:rFonts w:ascii="Helvetica Neue Light" w:hAnsi="Helvetica Neue Light"/>
        </w:rPr>
        <w:t>interviews</w:t>
      </w:r>
      <w:proofErr w:type="gramEnd"/>
      <w:r w:rsidRPr="003812DF">
        <w:rPr>
          <w:rFonts w:ascii="Helvetica Neue Light" w:hAnsi="Helvetica Neue Light"/>
        </w:rPr>
        <w:t xml:space="preserve"> with three Bachelor of Social Work students.</w:t>
      </w:r>
    </w:p>
    <w:p w14:paraId="5E219163" w14:textId="121E5B62" w:rsidR="00E706A8" w:rsidRPr="003812DF" w:rsidRDefault="00E706A8" w:rsidP="00E706A8">
      <w:pPr>
        <w:pStyle w:val="Copybullet"/>
        <w:numPr>
          <w:ilvl w:val="0"/>
          <w:numId w:val="7"/>
        </w:numPr>
        <w:rPr>
          <w:rFonts w:ascii="Helvetica Neue Light" w:hAnsi="Helvetica Neue Light"/>
        </w:rPr>
      </w:pPr>
      <w:r w:rsidRPr="003812DF">
        <w:rPr>
          <w:rFonts w:ascii="Helvetica Neue Light" w:hAnsi="Helvetica Neue Light"/>
        </w:rPr>
        <w:t>Six Diploma of Community Services students participated in a focus group.</w:t>
      </w:r>
      <w:r w:rsidR="005E0593" w:rsidRPr="003812DF">
        <w:rPr>
          <w:rStyle w:val="FootnoteReference"/>
          <w:rFonts w:ascii="Helvetica Neue Light" w:hAnsi="Helvetica Neue Light"/>
        </w:rPr>
        <w:footnoteReference w:id="13"/>
      </w:r>
      <w:r w:rsidRPr="003812DF">
        <w:rPr>
          <w:rFonts w:ascii="Helvetica Neue Light" w:hAnsi="Helvetica Neue Light"/>
        </w:rPr>
        <w:t xml:space="preserve"> </w:t>
      </w:r>
    </w:p>
    <w:p w14:paraId="48D35B4E" w14:textId="6EF11942" w:rsidR="00E706A8" w:rsidRPr="003812DF" w:rsidRDefault="00E706A8" w:rsidP="00E706A8">
      <w:pPr>
        <w:pStyle w:val="Copylastbullet"/>
        <w:numPr>
          <w:ilvl w:val="0"/>
          <w:numId w:val="7"/>
        </w:numPr>
        <w:rPr>
          <w:rFonts w:ascii="Helvetica Neue Light" w:hAnsi="Helvetica Neue Light"/>
        </w:rPr>
      </w:pPr>
      <w:r w:rsidRPr="003812DF">
        <w:rPr>
          <w:rFonts w:ascii="Helvetica Neue Light" w:hAnsi="Helvetica Neue Light"/>
        </w:rPr>
        <w:t xml:space="preserve">One x 1:1 interview with two Diploma of Community Services students (including one person identifying </w:t>
      </w:r>
      <w:r w:rsidRPr="003812DF">
        <w:rPr>
          <w:rFonts w:ascii="Helvetica Neue Light" w:hAnsi="Helvetica Neue Light"/>
        </w:rPr>
        <w:br/>
      </w:r>
      <w:r w:rsidRPr="003812DF">
        <w:rPr>
          <w:rFonts w:ascii="Helvetica Neue Light" w:hAnsi="Helvetica Neue Light"/>
        </w:rPr>
        <w:lastRenderedPageBreak/>
        <w:t>as Aboriginal and Torres Strait Islander).</w:t>
      </w:r>
      <w:r w:rsidR="00E13B98" w:rsidRPr="003812DF">
        <w:rPr>
          <w:rStyle w:val="FootnoteReference"/>
          <w:rFonts w:ascii="Helvetica Neue Light" w:hAnsi="Helvetica Neue Light"/>
        </w:rPr>
        <w:footnoteReference w:id="14"/>
      </w:r>
    </w:p>
    <w:p w14:paraId="6F629F17" w14:textId="77777777" w:rsidR="00E706A8" w:rsidRPr="003812DF" w:rsidRDefault="00E706A8" w:rsidP="00E706A8">
      <w:pPr>
        <w:pStyle w:val="Copy"/>
        <w:rPr>
          <w:rFonts w:ascii="Helvetica Neue Light" w:hAnsi="Helvetica Neue Light"/>
        </w:rPr>
      </w:pPr>
      <w:r w:rsidRPr="003812DF">
        <w:rPr>
          <w:rFonts w:ascii="Helvetica Neue Light" w:hAnsi="Helvetica Neue Light"/>
        </w:rPr>
        <w:t xml:space="preserve">The majority of focus groups and interviews were conducted using video-conferencing platforms. </w:t>
      </w:r>
    </w:p>
    <w:p w14:paraId="357E3ACE" w14:textId="77777777" w:rsidR="00E706A8" w:rsidRPr="005313F9" w:rsidRDefault="00E706A8" w:rsidP="00E706A8">
      <w:pPr>
        <w:pStyle w:val="SubheadC"/>
        <w:rPr>
          <w:rFonts w:ascii="Helvetica Neue" w:hAnsi="Helvetica Neue"/>
        </w:rPr>
      </w:pPr>
      <w:r w:rsidRPr="005313F9">
        <w:rPr>
          <w:rFonts w:ascii="Helvetica Neue" w:hAnsi="Helvetica Neue"/>
        </w:rPr>
        <w:t>Surveys</w:t>
      </w:r>
    </w:p>
    <w:p w14:paraId="46A2B7A5" w14:textId="094543FE" w:rsidR="00E706A8" w:rsidRPr="00C16814" w:rsidRDefault="00E706A8" w:rsidP="00E706A8">
      <w:pPr>
        <w:pStyle w:val="Copybullet"/>
        <w:rPr>
          <w:rFonts w:ascii="Helvetica Neue Light" w:hAnsi="Helvetica Neue Light"/>
        </w:rPr>
      </w:pPr>
      <w:r w:rsidRPr="00C16814">
        <w:rPr>
          <w:rFonts w:ascii="Helvetica Neue Light" w:hAnsi="Helvetica Neue Light"/>
        </w:rPr>
        <w:t>•</w:t>
      </w:r>
      <w:r w:rsidRPr="00C16814">
        <w:rPr>
          <w:rFonts w:ascii="Helvetica Neue Light" w:hAnsi="Helvetica Neue Light"/>
        </w:rPr>
        <w:tab/>
        <w:t>73 people from 65 organisations completed the community sector organisation survey.</w:t>
      </w:r>
    </w:p>
    <w:p w14:paraId="6B6C015E" w14:textId="414E23BE" w:rsidR="00E706A8" w:rsidRPr="00C16814" w:rsidRDefault="00E706A8" w:rsidP="00E706A8">
      <w:pPr>
        <w:pStyle w:val="Copybullet"/>
        <w:rPr>
          <w:rFonts w:ascii="Helvetica Neue Light" w:hAnsi="Helvetica Neue Light"/>
        </w:rPr>
      </w:pPr>
      <w:r w:rsidRPr="00C16814">
        <w:rPr>
          <w:rFonts w:ascii="Helvetica Neue Light" w:hAnsi="Helvetica Neue Light"/>
        </w:rPr>
        <w:t>•</w:t>
      </w:r>
      <w:r w:rsidRPr="00C16814">
        <w:rPr>
          <w:rFonts w:ascii="Helvetica Neue Light" w:hAnsi="Helvetica Neue Light"/>
        </w:rPr>
        <w:tab/>
        <w:t>194 students completed the student surveys including:</w:t>
      </w:r>
    </w:p>
    <w:p w14:paraId="297D577B" w14:textId="7B057F6A" w:rsidR="00E706A8" w:rsidRPr="00C16814" w:rsidRDefault="00E706A8" w:rsidP="00E706A8">
      <w:pPr>
        <w:pStyle w:val="Copybullet"/>
        <w:numPr>
          <w:ilvl w:val="0"/>
          <w:numId w:val="7"/>
        </w:numPr>
        <w:rPr>
          <w:rFonts w:ascii="Helvetica Neue Light" w:hAnsi="Helvetica Neue Light"/>
        </w:rPr>
      </w:pPr>
      <w:r w:rsidRPr="00C16814">
        <w:rPr>
          <w:rFonts w:ascii="Helvetica Neue Light" w:hAnsi="Helvetica Neue Light"/>
        </w:rPr>
        <w:t>140 Master of Social Work and Bachelor of Social Work students</w:t>
      </w:r>
    </w:p>
    <w:p w14:paraId="4891C58D" w14:textId="224418C7" w:rsidR="00E706A8" w:rsidRPr="00C16814" w:rsidRDefault="00E706A8" w:rsidP="00E706A8">
      <w:pPr>
        <w:pStyle w:val="Copybullet"/>
        <w:numPr>
          <w:ilvl w:val="0"/>
          <w:numId w:val="7"/>
        </w:numPr>
        <w:rPr>
          <w:rFonts w:ascii="Helvetica Neue Light" w:hAnsi="Helvetica Neue Light"/>
        </w:rPr>
      </w:pPr>
      <w:r w:rsidRPr="00C16814">
        <w:rPr>
          <w:rFonts w:ascii="Helvetica Neue Light" w:hAnsi="Helvetica Neue Light"/>
        </w:rPr>
        <w:t>45 Diploma of Community Services students</w:t>
      </w:r>
      <w:r w:rsidR="00E13B98" w:rsidRPr="00C16814">
        <w:rPr>
          <w:rStyle w:val="FootnoteReference"/>
          <w:rFonts w:ascii="Helvetica Neue Light" w:hAnsi="Helvetica Neue Light"/>
        </w:rPr>
        <w:footnoteReference w:id="15"/>
      </w:r>
      <w:r w:rsidRPr="00C16814">
        <w:rPr>
          <w:rFonts w:ascii="Helvetica Neue Light" w:hAnsi="Helvetica Neue Light"/>
        </w:rPr>
        <w:t xml:space="preserve"> </w:t>
      </w:r>
    </w:p>
    <w:p w14:paraId="1B549116" w14:textId="11890C43" w:rsidR="00E706A8" w:rsidRPr="00C16814" w:rsidRDefault="00E706A8" w:rsidP="00E706A8">
      <w:pPr>
        <w:pStyle w:val="Copylastbullet"/>
        <w:numPr>
          <w:ilvl w:val="0"/>
          <w:numId w:val="7"/>
        </w:numPr>
        <w:rPr>
          <w:rFonts w:ascii="Helvetica Neue Light" w:hAnsi="Helvetica Neue Light"/>
        </w:rPr>
      </w:pPr>
      <w:r w:rsidRPr="00C16814">
        <w:rPr>
          <w:rFonts w:ascii="Helvetica Neue Light" w:hAnsi="Helvetica Neue Light"/>
        </w:rPr>
        <w:t>Nine Certificate III in Individual Support students.</w:t>
      </w:r>
    </w:p>
    <w:p w14:paraId="3B23BF61" w14:textId="6571C7A6" w:rsidR="00E706A8" w:rsidRDefault="00E706A8">
      <w:pPr>
        <w:rPr>
          <w:lang w:val="en-GB"/>
        </w:rPr>
      </w:pPr>
      <w:r>
        <w:rPr>
          <w:lang w:val="en-GB"/>
        </w:rPr>
        <w:br w:type="page"/>
      </w:r>
    </w:p>
    <w:p w14:paraId="503CAF8B" w14:textId="660487A6" w:rsidR="00E706A8" w:rsidRDefault="00E706A8" w:rsidP="00E706A8">
      <w:pPr>
        <w:tabs>
          <w:tab w:val="left" w:pos="380"/>
        </w:tabs>
        <w:suppressAutoHyphens/>
        <w:autoSpaceDE w:val="0"/>
        <w:autoSpaceDN w:val="0"/>
        <w:adjustRightInd w:val="0"/>
        <w:spacing w:after="340" w:line="320" w:lineRule="atLeast"/>
        <w:textAlignment w:val="center"/>
        <w:rPr>
          <w:rFonts w:ascii="DINRoundOT-Medium" w:hAnsi="DINRoundOT-Medium" w:cs="DINRoundOT-Medium"/>
          <w:b/>
          <w:bCs/>
          <w:color w:val="006D77"/>
          <w:spacing w:val="2"/>
          <w:sz w:val="56"/>
          <w:szCs w:val="56"/>
          <w:lang w:val="en-GB"/>
        </w:rPr>
      </w:pPr>
      <w:r w:rsidRPr="00E706A8">
        <w:rPr>
          <w:rFonts w:ascii="DINRoundOT-Medium" w:hAnsi="DINRoundOT-Medium" w:cs="DINRoundOT-Medium"/>
          <w:color w:val="006D77"/>
          <w:spacing w:val="2"/>
          <w:sz w:val="56"/>
          <w:szCs w:val="56"/>
          <w:lang w:val="en-GB"/>
        </w:rPr>
        <w:lastRenderedPageBreak/>
        <w:t>Theme One</w:t>
      </w:r>
      <w:r>
        <w:rPr>
          <w:rFonts w:ascii="DINRoundOT-Medium" w:hAnsi="DINRoundOT-Medium" w:cs="DINRoundOT-Medium"/>
          <w:color w:val="006D77"/>
          <w:spacing w:val="2"/>
          <w:sz w:val="56"/>
          <w:szCs w:val="56"/>
          <w:lang w:val="en-GB"/>
        </w:rPr>
        <w:t xml:space="preserve">: </w:t>
      </w:r>
      <w:r w:rsidRPr="00E706A8">
        <w:rPr>
          <w:rFonts w:ascii="DINRoundOT-Medium" w:hAnsi="DINRoundOT-Medium" w:cs="DINRoundOT-Medium"/>
          <w:b/>
          <w:bCs/>
          <w:color w:val="006D77"/>
          <w:spacing w:val="2"/>
          <w:sz w:val="56"/>
          <w:szCs w:val="56"/>
          <w:lang w:val="en-GB"/>
        </w:rPr>
        <w:t xml:space="preserve">Employers need more resources to supply placements and </w:t>
      </w:r>
      <w:r w:rsidRPr="00E706A8">
        <w:rPr>
          <w:rFonts w:ascii="DINRoundOT-Medium" w:hAnsi="DINRoundOT-Medium" w:cs="DINRoundOT-Medium"/>
          <w:b/>
          <w:bCs/>
          <w:color w:val="006D77"/>
          <w:spacing w:val="2"/>
          <w:sz w:val="56"/>
          <w:szCs w:val="56"/>
          <w:lang w:val="en-GB"/>
        </w:rPr>
        <w:br/>
        <w:t>assure their quality</w:t>
      </w:r>
    </w:p>
    <w:p w14:paraId="0028777C" w14:textId="77777777" w:rsidR="00E706A8" w:rsidRPr="00E706A8" w:rsidRDefault="00E706A8" w:rsidP="00E706A8">
      <w:pPr>
        <w:tabs>
          <w:tab w:val="left" w:pos="380"/>
        </w:tabs>
        <w:suppressAutoHyphens/>
        <w:autoSpaceDE w:val="0"/>
        <w:autoSpaceDN w:val="0"/>
        <w:adjustRightInd w:val="0"/>
        <w:spacing w:after="340" w:line="320" w:lineRule="atLeast"/>
        <w:textAlignment w:val="center"/>
        <w:rPr>
          <w:rFonts w:ascii="DINRoundOT-Medium" w:hAnsi="DINRoundOT-Medium" w:cs="DINRoundOT-Medium"/>
          <w:color w:val="006D77"/>
          <w:spacing w:val="2"/>
          <w:lang w:val="en-GB"/>
        </w:rPr>
      </w:pPr>
      <w:r w:rsidRPr="00E706A8">
        <w:rPr>
          <w:rFonts w:ascii="DINRoundOT-Medium" w:hAnsi="DINRoundOT-Medium" w:cs="DINRoundOT-Medium"/>
          <w:color w:val="006D77"/>
          <w:spacing w:val="2"/>
          <w:lang w:val="en-GB"/>
        </w:rPr>
        <w:t>Every stakeholder group consulted by VCOSS identified major concerns with the supply of high-quality placements in the community services sector: it is recognised as a key issue by universities, TAFEs, peak and professional bodies, community sector organisations, Aboriginal Community Controlled Organisations and students.</w:t>
      </w:r>
    </w:p>
    <w:p w14:paraId="654FE768" w14:textId="77777777" w:rsidR="00E706A8" w:rsidRDefault="00E706A8" w:rsidP="00E706A8">
      <w:pPr>
        <w:tabs>
          <w:tab w:val="left" w:pos="380"/>
        </w:tabs>
        <w:suppressAutoHyphens/>
        <w:autoSpaceDE w:val="0"/>
        <w:autoSpaceDN w:val="0"/>
        <w:adjustRightInd w:val="0"/>
        <w:spacing w:after="340" w:line="320" w:lineRule="atLeast"/>
        <w:textAlignment w:val="center"/>
        <w:rPr>
          <w:rFonts w:ascii="DINRoundOT-Medium" w:hAnsi="DINRoundOT-Medium" w:cs="DINRoundOT-Medium"/>
          <w:b/>
          <w:bCs/>
          <w:color w:val="006D77"/>
          <w:spacing w:val="2"/>
          <w:sz w:val="28"/>
          <w:szCs w:val="28"/>
          <w:lang w:val="en-GB"/>
        </w:rPr>
      </w:pPr>
      <w:r w:rsidRPr="00E706A8">
        <w:rPr>
          <w:rFonts w:ascii="DINRoundOT-Medium" w:hAnsi="DINRoundOT-Medium" w:cs="DINRoundOT-Medium"/>
          <w:b/>
          <w:bCs/>
          <w:color w:val="006D77"/>
          <w:spacing w:val="2"/>
          <w:sz w:val="28"/>
          <w:szCs w:val="28"/>
          <w:lang w:val="en-GB"/>
        </w:rPr>
        <w:t>Topline messages at a glance</w:t>
      </w:r>
    </w:p>
    <w:p w14:paraId="6C07AF39" w14:textId="0A531BE9" w:rsidR="00E706A8" w:rsidRPr="005313F9" w:rsidRDefault="00E706A8" w:rsidP="00E706A8">
      <w:pPr>
        <w:tabs>
          <w:tab w:val="left" w:pos="170"/>
        </w:tabs>
        <w:suppressAutoHyphens/>
        <w:autoSpaceDE w:val="0"/>
        <w:autoSpaceDN w:val="0"/>
        <w:adjustRightInd w:val="0"/>
        <w:spacing w:after="340"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The majority of community sector organisations don’t have sufficient internal resources to liaise with education providers and coordinate student placements. At a systems level, this is a key factor that constrains the sector’s capacity to respond to placement demand and nurture a strong pipeline of talent.</w:t>
      </w:r>
    </w:p>
    <w:p w14:paraId="7DDA1118" w14:textId="28DB861B" w:rsidR="00E706A8" w:rsidRPr="005313F9" w:rsidRDefault="00E706A8" w:rsidP="00E706A8">
      <w:pPr>
        <w:tabs>
          <w:tab w:val="left" w:pos="170"/>
        </w:tabs>
        <w:suppressAutoHyphens/>
        <w:autoSpaceDE w:val="0"/>
        <w:autoSpaceDN w:val="0"/>
        <w:adjustRightInd w:val="0"/>
        <w:spacing w:after="340"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Even where there is good engagement with education providers, workforce shortages and high workloads reduce </w:t>
      </w:r>
      <w:r w:rsidRPr="005313F9">
        <w:rPr>
          <w:rFonts w:ascii="Helvetica Neue Light" w:hAnsi="Helvetica Neue Light" w:cs="Helvetica Neue"/>
          <w:color w:val="000000"/>
          <w:spacing w:val="2"/>
          <w:sz w:val="20"/>
          <w:szCs w:val="20"/>
          <w:lang w:val="en-GB"/>
        </w:rPr>
        <w:br/>
        <w:t xml:space="preserve">the capacity of organisations to host placements and deliver good supervision and other characteristics of a high-quality placement. </w:t>
      </w:r>
    </w:p>
    <w:p w14:paraId="31CEBB6F" w14:textId="08B48CE8" w:rsidR="00E706A8" w:rsidRPr="005313F9" w:rsidRDefault="00E706A8" w:rsidP="00E706A8">
      <w:pPr>
        <w:tabs>
          <w:tab w:val="left" w:pos="170"/>
        </w:tabs>
        <w:suppressAutoHyphens/>
        <w:autoSpaceDE w:val="0"/>
        <w:autoSpaceDN w:val="0"/>
        <w:adjustRightInd w:val="0"/>
        <w:spacing w:after="340"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 xml:space="preserve">The quality of a student’s placement experience can impact that student’s job readiness and willingness to work </w:t>
      </w:r>
      <w:r w:rsidRPr="005313F9">
        <w:rPr>
          <w:rFonts w:ascii="Helvetica Neue Light" w:hAnsi="Helvetica Neue Light" w:cs="Helvetica Neue"/>
          <w:color w:val="000000"/>
          <w:spacing w:val="2"/>
          <w:sz w:val="20"/>
          <w:szCs w:val="20"/>
          <w:lang w:val="en-GB"/>
        </w:rPr>
        <w:br/>
        <w:t xml:space="preserve">in the sector. </w:t>
      </w:r>
    </w:p>
    <w:p w14:paraId="74FB8F61" w14:textId="15D7081C" w:rsidR="00FA7870" w:rsidRPr="005313F9" w:rsidRDefault="00E706A8" w:rsidP="00E706A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5313F9">
        <w:rPr>
          <w:rFonts w:ascii="Helvetica Neue Light" w:hAnsi="Helvetica Neue Light" w:cs="Helvetica Neue"/>
          <w:color w:val="000000"/>
          <w:spacing w:val="2"/>
          <w:sz w:val="20"/>
          <w:szCs w:val="20"/>
          <w:lang w:val="en-GB"/>
        </w:rPr>
        <w:t>Greater access to training, templates and other tools could reduce administrative and resource burdens for the sector – and help increase the supply and quality of placements – but won’t be sufficient to address the underlying challenges with placements. Structural-level reforms – changes to policy and funding, and new pieces of system architecture – are ultimately needed to improve supply and quality.</w:t>
      </w:r>
    </w:p>
    <w:p w14:paraId="5F934F45" w14:textId="77777777" w:rsidR="00905085" w:rsidRDefault="00905085" w:rsidP="00E706A8">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635D215E" w14:textId="1561AF6B" w:rsidR="00E706A8" w:rsidRDefault="00E706A8" w:rsidP="00E706A8">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E706A8">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1</w:t>
      </w:r>
    </w:p>
    <w:p w14:paraId="6BB1F1E8" w14:textId="77777777" w:rsidR="00E706A8" w:rsidRPr="00E706A8" w:rsidRDefault="00E706A8" w:rsidP="00E706A8">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E706A8">
        <w:rPr>
          <w:rFonts w:ascii="DINRoundOT-Bold" w:hAnsi="DINRoundOT-Bold" w:cs="DINRoundOT-Bold"/>
          <w:b/>
          <w:bCs/>
          <w:color w:val="006D77"/>
          <w:lang w:val="en-GB"/>
        </w:rPr>
        <w:t>Community sector employers understand the benefits of hosting placements and are motivated to supply high-quality placements.</w:t>
      </w:r>
    </w:p>
    <w:p w14:paraId="0E18AA88" w14:textId="5BDF80F5" w:rsidR="00E706A8" w:rsidRPr="00BB767C" w:rsidRDefault="00E706A8" w:rsidP="00E706A8">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BB767C">
        <w:rPr>
          <w:rFonts w:ascii="Helvetica Neue Light" w:hAnsi="Helvetica Neue Light" w:cs="Helvetica Neue"/>
          <w:color w:val="000000"/>
          <w:spacing w:val="2"/>
          <w:sz w:val="20"/>
          <w:szCs w:val="20"/>
          <w:lang w:val="en-GB"/>
        </w:rPr>
        <w:t>Community sector employers were able to readily identify the benefits of hosting students on placement from a systems perspective and from an organisational perspective. In VCOSS’ survey of community sector organisations:</w:t>
      </w:r>
    </w:p>
    <w:p w14:paraId="6352D468" w14:textId="2E5E9F36" w:rsidR="00E706A8" w:rsidRPr="00BB767C" w:rsidRDefault="00E706A8" w:rsidP="00E706A8">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BB767C">
        <w:rPr>
          <w:rFonts w:ascii="Helvetica Neue Light" w:hAnsi="Helvetica Neue Light" w:cs="Helvetica Neue"/>
          <w:color w:val="000000"/>
          <w:spacing w:val="2"/>
          <w:sz w:val="20"/>
          <w:szCs w:val="20"/>
          <w:lang w:val="en-GB"/>
        </w:rPr>
        <w:t>Nearly 74 per cent of respondents identified “supporting a pipeline of new workers to help grow the community services sector workforce” as a key benefit.</w:t>
      </w:r>
    </w:p>
    <w:p w14:paraId="7BAB920A" w14:textId="7CCDFC22" w:rsidR="00E706A8" w:rsidRPr="00BB767C" w:rsidRDefault="00E706A8" w:rsidP="00E706A8">
      <w:pPr>
        <w:pStyle w:val="ListParagraph"/>
        <w:numPr>
          <w:ilvl w:val="0"/>
          <w:numId w:val="2"/>
        </w:numPr>
        <w:tabs>
          <w:tab w:val="left" w:pos="170"/>
          <w:tab w:val="left" w:pos="40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BB767C">
        <w:rPr>
          <w:rFonts w:ascii="Helvetica Neue Light" w:hAnsi="Helvetica Neue Light" w:cs="Helvetica Neue"/>
          <w:color w:val="000000"/>
          <w:spacing w:val="2"/>
          <w:sz w:val="20"/>
          <w:szCs w:val="20"/>
          <w:lang w:val="en-GB"/>
        </w:rPr>
        <w:t>68 per cent of respondents identified “the ability to recruit and support the growth of my organisation’s workforce” as a key benefit.</w:t>
      </w:r>
    </w:p>
    <w:p w14:paraId="000E77EE" w14:textId="77777777" w:rsidR="00E706A8" w:rsidRPr="00BB767C" w:rsidRDefault="00E706A8" w:rsidP="00E706A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B767C">
        <w:rPr>
          <w:rFonts w:ascii="Helvetica Neue Light" w:hAnsi="Helvetica Neue Light" w:cs="Helvetica Neue"/>
          <w:color w:val="000000"/>
          <w:spacing w:val="2"/>
          <w:sz w:val="20"/>
          <w:szCs w:val="20"/>
          <w:lang w:val="en-GB"/>
        </w:rPr>
        <w:t xml:space="preserve">We heard that, in a competitive labour market, organisations welcome having direct access to a new pool of talent via placements. We also heard that placements produce additional value because they afford employers and students/prospective new workers an opportunity to build </w:t>
      </w:r>
      <w:r w:rsidRPr="00BB767C">
        <w:rPr>
          <w:rFonts w:ascii="Helvetica Neue Light" w:hAnsi="Helvetica Neue Light" w:cs="Helvetica Neue"/>
          <w:color w:val="000000"/>
          <w:spacing w:val="2"/>
          <w:sz w:val="20"/>
          <w:szCs w:val="20"/>
          <w:lang w:val="en-GB"/>
        </w:rPr>
        <w:br/>
        <w:t xml:space="preserve">a relationship and test whether the ‘fit’ is right (for both the employer and the prospective new worker). </w:t>
      </w:r>
    </w:p>
    <w:p w14:paraId="461BA753" w14:textId="77777777" w:rsidR="00E706A8" w:rsidRPr="00BB767C" w:rsidRDefault="00E706A8" w:rsidP="00E706A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B767C">
        <w:rPr>
          <w:rFonts w:ascii="Helvetica Neue Light" w:hAnsi="Helvetica Neue Light" w:cs="Helvetica Neue"/>
          <w:color w:val="000000"/>
          <w:spacing w:val="2"/>
          <w:sz w:val="20"/>
          <w:szCs w:val="20"/>
          <w:lang w:val="en-GB"/>
        </w:rPr>
        <w:t>Placements are seen as:</w:t>
      </w:r>
    </w:p>
    <w:p w14:paraId="2DEEE808" w14:textId="34FAAF3B" w:rsidR="00E706A8" w:rsidRPr="00E706A8" w:rsidRDefault="00E706A8" w:rsidP="00E706A8">
      <w:pPr>
        <w:tabs>
          <w:tab w:val="left" w:pos="397"/>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r>
        <w:rPr>
          <w:rFonts w:ascii="Helvetica Neue" w:hAnsi="Helvetica Neue" w:cs="Helvetica Neue"/>
          <w:i/>
          <w:iCs/>
          <w:color w:val="006D77"/>
          <w:spacing w:val="2"/>
          <w:sz w:val="20"/>
          <w:szCs w:val="20"/>
          <w:lang w:val="en-GB"/>
        </w:rPr>
        <w:t>“</w:t>
      </w:r>
      <w:r w:rsidRPr="00E706A8">
        <w:rPr>
          <w:rFonts w:ascii="Helvetica Neue" w:hAnsi="Helvetica Neue" w:cs="Helvetica Neue"/>
          <w:i/>
          <w:iCs/>
          <w:color w:val="006D77"/>
          <w:spacing w:val="2"/>
          <w:sz w:val="20"/>
          <w:szCs w:val="20"/>
          <w:lang w:val="en-GB"/>
        </w:rPr>
        <w:t>[A</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good]</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option</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to</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recruit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as</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you</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have</w:t>
      </w:r>
      <w:r>
        <w:rPr>
          <w:rFonts w:ascii="Helvetica Neue" w:hAnsi="Helvetica Neue" w:cs="Helvetica Neue"/>
          <w:i/>
          <w:iCs/>
          <w:color w:val="006D77"/>
          <w:spacing w:val="2"/>
          <w:sz w:val="20"/>
          <w:szCs w:val="20"/>
          <w:lang w:val="en-GB"/>
        </w:rPr>
        <w:t xml:space="preserve"> </w:t>
      </w:r>
      <w:proofErr w:type="spellStart"/>
      <w:r w:rsidRPr="00E706A8">
        <w:rPr>
          <w:rFonts w:ascii="Helvetica Neue" w:hAnsi="Helvetica Neue" w:cs="Helvetica Neue"/>
          <w:i/>
          <w:iCs/>
          <w:color w:val="006D77"/>
          <w:spacing w:val="2"/>
          <w:sz w:val="20"/>
          <w:szCs w:val="20"/>
          <w:lang w:val="en-GB"/>
        </w:rPr>
        <w:t>trialed</w:t>
      </w:r>
      <w:proofErr w:type="spellEnd"/>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in</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the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workplace.”</w:t>
      </w:r>
      <w:r w:rsidRPr="00E706A8">
        <w:rPr>
          <w:rFonts w:ascii="Helvetica Neue" w:hAnsi="Helvetica Neue" w:cs="Helvetica Neue"/>
          <w:color w:val="E56075"/>
          <w:spacing w:val="2"/>
          <w:sz w:val="20"/>
          <w:szCs w:val="20"/>
          <w:lang w:val="en-GB"/>
        </w:rPr>
        <w:t xml:space="preserve"> Peak Body</w:t>
      </w:r>
      <w:r w:rsidRPr="00E706A8">
        <w:rPr>
          <w:rFonts w:ascii="Helvetica Neue" w:hAnsi="Helvetica Neue" w:cs="Helvetica Neue"/>
          <w:i/>
          <w:iCs/>
          <w:color w:val="006D77"/>
          <w:spacing w:val="2"/>
          <w:sz w:val="20"/>
          <w:szCs w:val="20"/>
          <w:lang w:val="en-GB"/>
        </w:rPr>
        <w:br/>
      </w:r>
    </w:p>
    <w:p w14:paraId="414849F5" w14:textId="77777777" w:rsidR="00E706A8" w:rsidRPr="008E0AD6" w:rsidRDefault="00E706A8" w:rsidP="00E706A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E0AD6">
        <w:rPr>
          <w:rFonts w:ascii="Helvetica Neue Light" w:hAnsi="Helvetica Neue Light" w:cs="Helvetica Neue"/>
          <w:color w:val="000000"/>
          <w:spacing w:val="2"/>
          <w:sz w:val="20"/>
          <w:szCs w:val="20"/>
          <w:lang w:val="en-GB"/>
        </w:rPr>
        <w:lastRenderedPageBreak/>
        <w:t xml:space="preserve">Furthermore, placements provide students with the opportunity to demonstrate their work readiness and soft skills and enable them to access industry references and build their networks. VCOSS notes that these benefits accrue to employers as well as students/new workers. </w:t>
      </w:r>
    </w:p>
    <w:p w14:paraId="0474F182" w14:textId="77777777" w:rsidR="00905085" w:rsidRDefault="00905085" w:rsidP="00E706A8">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6761C1CE" w14:textId="1973A45B" w:rsidR="00E706A8" w:rsidRPr="00E706A8" w:rsidRDefault="00E706A8" w:rsidP="00E706A8">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E706A8">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2</w:t>
      </w:r>
    </w:p>
    <w:p w14:paraId="580305FC" w14:textId="77777777" w:rsidR="00E706A8" w:rsidRPr="00E706A8" w:rsidRDefault="00E706A8" w:rsidP="00E706A8">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E706A8">
        <w:rPr>
          <w:rFonts w:ascii="DINRoundOT-Bold" w:hAnsi="DINRoundOT-Bold" w:cs="DINRoundOT-Bold"/>
          <w:b/>
          <w:bCs/>
          <w:color w:val="006D77"/>
          <w:lang w:val="en-GB"/>
        </w:rPr>
        <w:t>It’s time-consuming to organise placements – and the lack of resourcing compounds the burden and produces inefficiencies.</w:t>
      </w:r>
    </w:p>
    <w:p w14:paraId="3C2852DA" w14:textId="1F13A176" w:rsidR="00E706A8" w:rsidRPr="008E0AD6" w:rsidRDefault="00E706A8" w:rsidP="00E706A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E0AD6">
        <w:rPr>
          <w:rFonts w:ascii="Helvetica Neue Light" w:hAnsi="Helvetica Neue Light" w:cs="Helvetica Neue"/>
          <w:color w:val="000000"/>
          <w:spacing w:val="2"/>
          <w:sz w:val="20"/>
          <w:szCs w:val="20"/>
          <w:lang w:val="en-GB"/>
        </w:rPr>
        <w:t xml:space="preserve">Universities, TAFEs and community sector organisations all highlighted the time-consuming nature of organising placements in the community services sector. </w:t>
      </w:r>
    </w:p>
    <w:p w14:paraId="71FF4FC8" w14:textId="77777777" w:rsidR="00E706A8" w:rsidRPr="008E0AD6" w:rsidRDefault="00E706A8" w:rsidP="00E706A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E0AD6">
        <w:rPr>
          <w:rFonts w:ascii="Helvetica Neue Light" w:hAnsi="Helvetica Neue Light" w:cs="Helvetica Neue"/>
          <w:color w:val="000000"/>
          <w:spacing w:val="2"/>
          <w:sz w:val="20"/>
          <w:szCs w:val="20"/>
          <w:lang w:val="en-GB"/>
        </w:rPr>
        <w:t>Community sector organisations reflected on the high demand for placements:</w:t>
      </w:r>
    </w:p>
    <w:p w14:paraId="6AA49CA5" w14:textId="722B986F" w:rsidR="00E706A8" w:rsidRPr="00E706A8" w:rsidRDefault="00E706A8" w:rsidP="00E706A8">
      <w:pPr>
        <w:tabs>
          <w:tab w:val="left" w:pos="397"/>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r>
        <w:rPr>
          <w:rFonts w:ascii="Helvetica Neue" w:hAnsi="Helvetica Neue" w:cs="Helvetica Neue"/>
          <w:i/>
          <w:iCs/>
          <w:color w:val="006D77"/>
          <w:spacing w:val="2"/>
          <w:sz w:val="20"/>
          <w:szCs w:val="20"/>
          <w:lang w:val="en-GB"/>
        </w:rPr>
        <w:t>“</w:t>
      </w:r>
      <w:r w:rsidRPr="00E706A8">
        <w:rPr>
          <w:rFonts w:ascii="Helvetica Neue" w:hAnsi="Helvetica Neue" w:cs="Helvetica Neue"/>
          <w:i/>
          <w:iCs/>
          <w:color w:val="006D77"/>
          <w:spacing w:val="2"/>
          <w:sz w:val="20"/>
          <w:szCs w:val="20"/>
          <w:lang w:val="en-GB"/>
        </w:rPr>
        <w:t>I</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would</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get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3</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to</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4</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requests</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a</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day</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which</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I</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need</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to</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respond</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to</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on</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top</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of</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my</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normal</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role.”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color w:val="E56075"/>
          <w:spacing w:val="2"/>
          <w:sz w:val="20"/>
          <w:szCs w:val="20"/>
          <w:lang w:val="en-GB"/>
        </w:rPr>
        <w:t xml:space="preserve">Community sector organisation </w:t>
      </w:r>
    </w:p>
    <w:p w14:paraId="481A62D9" w14:textId="46602563" w:rsidR="00E706A8" w:rsidRPr="008E0AD6" w:rsidRDefault="00E706A8" w:rsidP="00E706A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E0AD6">
        <w:rPr>
          <w:rFonts w:ascii="Helvetica Neue Light" w:hAnsi="Helvetica Neue Light" w:cs="Helvetica Neue"/>
          <w:color w:val="000000"/>
          <w:spacing w:val="2"/>
          <w:sz w:val="20"/>
          <w:szCs w:val="20"/>
          <w:lang w:val="en-GB"/>
        </w:rPr>
        <w:t>These requests come directly from students as well as education institutions, and some community sector organisations are better placed than others to respond and act.</w:t>
      </w:r>
    </w:p>
    <w:p w14:paraId="374EF0CE" w14:textId="72CBEDE6" w:rsidR="00E706A8" w:rsidRPr="008E0AD6" w:rsidRDefault="00E706A8" w:rsidP="00E706A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E0AD6">
        <w:rPr>
          <w:rFonts w:ascii="Helvetica Neue Light" w:hAnsi="Helvetica Neue Light" w:cs="Helvetica Neue"/>
          <w:color w:val="000000"/>
          <w:spacing w:val="2"/>
          <w:sz w:val="20"/>
          <w:szCs w:val="20"/>
          <w:lang w:val="en-GB"/>
        </w:rPr>
        <w:t xml:space="preserve">In some organisations, responsibility falls onto a team leader responsible for service delivery, or a supervisor. </w:t>
      </w:r>
    </w:p>
    <w:p w14:paraId="6A78DDBC" w14:textId="082B6B0B" w:rsidR="00E706A8" w:rsidRPr="008E0AD6" w:rsidRDefault="00E706A8" w:rsidP="00E706A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E0AD6">
        <w:rPr>
          <w:rFonts w:ascii="Helvetica Neue Light" w:hAnsi="Helvetica Neue Light" w:cs="Helvetica Neue"/>
          <w:color w:val="000000"/>
          <w:spacing w:val="2"/>
          <w:sz w:val="20"/>
          <w:szCs w:val="20"/>
          <w:lang w:val="en-GB"/>
        </w:rPr>
        <w:t>In others, responsibility sits centrally with Human Resources (People and Culture) – and in some cases, the organisation has a Memorandum of Understanding (MOU) or a Partnership Agreement with an education institution. Some organisations also have a dedicated workforce/student placement coordinator role responsible for placements.</w:t>
      </w:r>
    </w:p>
    <w:p w14:paraId="39DF5967" w14:textId="04B6388D" w:rsidR="00E706A8" w:rsidRPr="008E0AD6" w:rsidRDefault="00E706A8" w:rsidP="00E706A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E0AD6">
        <w:rPr>
          <w:rFonts w:ascii="Helvetica Neue Light" w:hAnsi="Helvetica Neue Light" w:cs="Helvetica Neue"/>
          <w:color w:val="000000"/>
          <w:spacing w:val="2"/>
          <w:sz w:val="20"/>
          <w:szCs w:val="20"/>
          <w:lang w:val="en-GB"/>
        </w:rPr>
        <w:t>Whatever the set-up, the common challenge is that community sector organisations are</w:t>
      </w:r>
      <w:r w:rsidRPr="00E706A8">
        <w:rPr>
          <w:rFonts w:ascii="Helvetica Neue" w:hAnsi="Helvetica Neue" w:cs="Helvetica Neue"/>
          <w:color w:val="000000"/>
          <w:spacing w:val="2"/>
          <w:sz w:val="20"/>
          <w:szCs w:val="20"/>
          <w:lang w:val="en-GB"/>
        </w:rPr>
        <w:t xml:space="preserve"> </w:t>
      </w:r>
      <w:r w:rsidRPr="008E0AD6">
        <w:rPr>
          <w:rFonts w:ascii="Helvetica Neue Light" w:hAnsi="Helvetica Neue Light" w:cs="Helvetica Neue"/>
          <w:i/>
          <w:iCs/>
          <w:color w:val="000000"/>
          <w:spacing w:val="2"/>
          <w:sz w:val="20"/>
          <w:szCs w:val="20"/>
          <w:lang w:val="en-GB"/>
        </w:rPr>
        <w:t>not typically</w:t>
      </w:r>
      <w:r w:rsidRPr="00E706A8">
        <w:rPr>
          <w:rFonts w:ascii="Helvetica Neue" w:hAnsi="Helvetica Neue" w:cs="Helvetica Neue"/>
          <w:color w:val="000000"/>
          <w:spacing w:val="2"/>
          <w:sz w:val="20"/>
          <w:szCs w:val="20"/>
          <w:lang w:val="en-GB"/>
        </w:rPr>
        <w:t xml:space="preserve"> </w:t>
      </w:r>
      <w:r w:rsidRPr="008E0AD6">
        <w:rPr>
          <w:rFonts w:ascii="Helvetica Neue Light" w:hAnsi="Helvetica Neue Light" w:cs="Helvetica Neue"/>
          <w:color w:val="000000"/>
          <w:spacing w:val="2"/>
          <w:sz w:val="20"/>
          <w:szCs w:val="20"/>
          <w:lang w:val="en-GB"/>
        </w:rPr>
        <w:t>receiving funding to do placement coordination work. They have to find ways to resource placement coordination internally (which diverts resources that might have been needed for other high-value purposes). Alternatively, they can’t absorb the costs and can’t supply placements (which has implications for their talent acquisition and workforce development, in addition to broader industry impacts).</w:t>
      </w:r>
    </w:p>
    <w:p w14:paraId="487591AB" w14:textId="77777777" w:rsidR="00E706A8" w:rsidRPr="008E0AD6" w:rsidRDefault="00E706A8" w:rsidP="00E706A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E0AD6">
        <w:rPr>
          <w:rFonts w:ascii="Helvetica Neue Light" w:hAnsi="Helvetica Neue Light" w:cs="Helvetica Neue"/>
          <w:color w:val="000000"/>
          <w:spacing w:val="2"/>
          <w:sz w:val="20"/>
          <w:szCs w:val="20"/>
          <w:lang w:val="en-GB"/>
        </w:rPr>
        <w:t xml:space="preserve">Around 34 per cent of respondents to VCOSS’ community sector organisation survey identified they had insufficient resources to liaise with educational institutions and support coordination of student placements. </w:t>
      </w:r>
    </w:p>
    <w:p w14:paraId="61623160" w14:textId="4ED2508B" w:rsidR="00E706A8" w:rsidRPr="00E706A8" w:rsidRDefault="00E706A8" w:rsidP="00E706A8">
      <w:pPr>
        <w:tabs>
          <w:tab w:val="left" w:pos="397"/>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r>
        <w:rPr>
          <w:rFonts w:ascii="Helvetica Neue" w:hAnsi="Helvetica Neue" w:cs="Helvetica Neue"/>
          <w:i/>
          <w:iCs/>
          <w:color w:val="006D77"/>
          <w:spacing w:val="2"/>
          <w:sz w:val="20"/>
          <w:szCs w:val="20"/>
          <w:lang w:val="en-GB"/>
        </w:rPr>
        <w:t>“</w:t>
      </w:r>
      <w:r w:rsidRPr="00E706A8">
        <w:rPr>
          <w:rFonts w:ascii="Helvetica Neue" w:hAnsi="Helvetica Neue" w:cs="Helvetica Neue"/>
          <w:i/>
          <w:iCs/>
          <w:color w:val="006D77"/>
          <w:spacing w:val="2"/>
          <w:sz w:val="20"/>
          <w:szCs w:val="20"/>
          <w:lang w:val="en-GB"/>
        </w:rPr>
        <w:t>At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the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moment,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it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is</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only</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larger</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organisations</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that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have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Memorandum</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of</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Understandings</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(MOUs)</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with</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universities.</w:t>
      </w:r>
      <w:r w:rsidRPr="00E706A8">
        <w:rPr>
          <w:rFonts w:ascii="Helvetica Neue" w:hAnsi="Helvetica Neue" w:cs="Helvetica Neue"/>
          <w:i/>
          <w:iCs/>
          <w:color w:val="006D77"/>
          <w:spacing w:val="2"/>
          <w:sz w:val="20"/>
          <w:szCs w:val="20"/>
          <w:lang w:val="en-GB"/>
        </w:rPr>
        <w:br/>
        <w:t>Those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organisations</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have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got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some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kind</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of</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placement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coordinator,</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it’s</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a</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function</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of</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a</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role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not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a</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discrete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role,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but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in</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my</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experience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it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could</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be.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At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[a</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community</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sector</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organisation],</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one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of</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the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managers</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took</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10</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placement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students</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from</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[University]</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she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was</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meant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to</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be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on</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floor,</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but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onboarding</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that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many</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placement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students</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and</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maintaining</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[the]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relationship</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with</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the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university</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was</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a</w:t>
      </w:r>
      <w:r w:rsidRPr="00AF0747">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full-time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job</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borrowing</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resources</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elsewhere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to</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make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it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work</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well.</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All</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of</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that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money</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comes</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out</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of</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frontline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service</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i/>
          <w:iCs/>
          <w:color w:val="006D77"/>
          <w:spacing w:val="2"/>
          <w:sz w:val="20"/>
          <w:szCs w:val="20"/>
          <w:lang w:val="en-GB"/>
        </w:rPr>
        <w:t>delivery.”</w:t>
      </w:r>
      <w:r>
        <w:rPr>
          <w:rFonts w:ascii="Helvetica Neue" w:hAnsi="Helvetica Neue" w:cs="Helvetica Neue"/>
          <w:i/>
          <w:iCs/>
          <w:color w:val="006D77"/>
          <w:spacing w:val="2"/>
          <w:sz w:val="20"/>
          <w:szCs w:val="20"/>
          <w:lang w:val="en-GB"/>
        </w:rPr>
        <w:t xml:space="preserve"> </w:t>
      </w:r>
      <w:r w:rsidRPr="00E706A8">
        <w:rPr>
          <w:rFonts w:ascii="Helvetica Neue" w:hAnsi="Helvetica Neue" w:cs="Helvetica Neue"/>
          <w:color w:val="E56075"/>
          <w:spacing w:val="2"/>
          <w:sz w:val="20"/>
          <w:szCs w:val="20"/>
          <w:lang w:val="en-GB"/>
        </w:rPr>
        <w:t xml:space="preserve">Peak Body </w:t>
      </w:r>
    </w:p>
    <w:p w14:paraId="0F0D0B11" w14:textId="7568CEE4" w:rsidR="00E706A8" w:rsidRPr="00364AA3" w:rsidRDefault="00E706A8" w:rsidP="00E706A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64AA3">
        <w:rPr>
          <w:rFonts w:ascii="Helvetica Neue Light" w:hAnsi="Helvetica Neue Light" w:cs="Helvetica Neue"/>
          <w:color w:val="000000"/>
          <w:spacing w:val="2"/>
          <w:sz w:val="20"/>
          <w:szCs w:val="20"/>
          <w:lang w:val="en-GB"/>
        </w:rPr>
        <w:t xml:space="preserve">We heard that when community sector organisations don’t have anyone responsible for organising placements and staff are too busy to take on students, emails from education institutions and students requesting placements are simply deleted. </w:t>
      </w:r>
    </w:p>
    <w:p w14:paraId="3006FB18" w14:textId="56B7A9B4" w:rsidR="00AF0747" w:rsidRDefault="00AF0747" w:rsidP="00AF0747">
      <w:pPr>
        <w:pStyle w:val="Copy"/>
        <w:rPr>
          <w:rFonts w:ascii="Helvetica Neue" w:hAnsi="Helvetica Neue" w:cs="Helvetica Neue"/>
          <w:i/>
          <w:iCs/>
          <w:color w:val="E56075"/>
        </w:rPr>
      </w:pPr>
      <w:r w:rsidRPr="00AF0747">
        <w:rPr>
          <w:rFonts w:ascii="Helvetica Neue" w:hAnsi="Helvetica Neue" w:cs="Helvetica Neue"/>
          <w:i/>
          <w:iCs/>
          <w:color w:val="006D77"/>
        </w:rPr>
        <w:t xml:space="preserve">“Funding for social services [is] not conducive to placements.” </w:t>
      </w:r>
      <w:r w:rsidRPr="00AF0747">
        <w:rPr>
          <w:rFonts w:ascii="Helvetica Neue" w:hAnsi="Helvetica Neue" w:cs="Helvetica Neue"/>
          <w:color w:val="E56075"/>
        </w:rPr>
        <w:t>Peak Body</w:t>
      </w:r>
    </w:p>
    <w:p w14:paraId="6A6E02F0" w14:textId="77777777" w:rsidR="00905085" w:rsidRDefault="00905085" w:rsidP="00AF0747">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1DD2F62A" w14:textId="77777777" w:rsidR="00E70916" w:rsidRDefault="00E70916" w:rsidP="00AF0747">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76C52CD0" w14:textId="77777777" w:rsidR="00E70916" w:rsidRDefault="00E70916" w:rsidP="00AF0747">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2B2906E3" w14:textId="77777777" w:rsidR="00E70916" w:rsidRDefault="00E70916" w:rsidP="00AF0747">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15C28901" w14:textId="77777777" w:rsidR="00E70916" w:rsidRDefault="00E70916" w:rsidP="00AF0747">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16674CEA" w14:textId="77777777" w:rsidR="001F052C" w:rsidRDefault="001F052C" w:rsidP="00AF0747">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354E6690" w14:textId="78AB9B34" w:rsidR="00AF0747" w:rsidRPr="00AF0747" w:rsidRDefault="00AF0747" w:rsidP="00AF0747">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AF0747">
        <w:rPr>
          <w:rFonts w:ascii="DINRoundOT-Bold" w:hAnsi="DINRoundOT-Bold" w:cs="DINRoundOT-Bold"/>
          <w:b/>
          <w:bCs/>
          <w:caps/>
          <w:color w:val="006D77"/>
          <w:sz w:val="30"/>
          <w:szCs w:val="30"/>
          <w:lang w:val="en-GB"/>
        </w:rPr>
        <w:lastRenderedPageBreak/>
        <w:t>Key Finding</w:t>
      </w:r>
      <w:r>
        <w:rPr>
          <w:rFonts w:ascii="DINRoundOT-Bold" w:hAnsi="DINRoundOT-Bold" w:cs="DINRoundOT-Bold"/>
          <w:b/>
          <w:bCs/>
          <w:caps/>
          <w:color w:val="006D77"/>
          <w:sz w:val="30"/>
          <w:szCs w:val="30"/>
          <w:lang w:val="en-GB"/>
        </w:rPr>
        <w:t xml:space="preserve"> 3</w:t>
      </w:r>
    </w:p>
    <w:p w14:paraId="6AE47FB8" w14:textId="79A9A6F8" w:rsidR="00AF0747" w:rsidRDefault="00AF0747" w:rsidP="00AF0747">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AF0747">
        <w:rPr>
          <w:rFonts w:ascii="DINRoundOT-Bold" w:hAnsi="DINRoundOT-Bold" w:cs="DINRoundOT-Bold"/>
          <w:b/>
          <w:bCs/>
          <w:color w:val="006D77"/>
          <w:lang w:val="en-GB"/>
        </w:rPr>
        <w:t>Strong partnerships between community sector organisations and education institutions help align placement demand and supply – but aren’t a guarantee of success because community sector organisations are not funded to play their part.</w:t>
      </w:r>
    </w:p>
    <w:p w14:paraId="07E0E54F" w14:textId="02C56CC2" w:rsidR="00AF0747" w:rsidRDefault="00AF0747" w:rsidP="00AF0747">
      <w:pPr>
        <w:pStyle w:val="Copy"/>
      </w:pPr>
      <w:r>
        <w:tab/>
      </w:r>
      <w:r>
        <w:br/>
      </w:r>
      <w:r w:rsidRPr="00AF0747">
        <w:rPr>
          <w:rFonts w:ascii="Helvetica Neue" w:hAnsi="Helvetica Neue"/>
          <w:i/>
          <w:iCs/>
          <w:color w:val="006D77"/>
        </w:rPr>
        <w:t xml:space="preserve">“Sourcing a placement [in the community services sector] isn’t an issue [for our </w:t>
      </w:r>
      <w:proofErr w:type="gramStart"/>
      <w:r w:rsidRPr="00AF0747">
        <w:rPr>
          <w:rFonts w:ascii="Helvetica Neue" w:hAnsi="Helvetica Neue"/>
          <w:i/>
          <w:iCs/>
          <w:color w:val="006D77"/>
        </w:rPr>
        <w:t>University</w:t>
      </w:r>
      <w:proofErr w:type="gramEnd"/>
      <w:r w:rsidRPr="00AF0747">
        <w:rPr>
          <w:rFonts w:ascii="Helvetica Neue" w:hAnsi="Helvetica Neue"/>
          <w:i/>
          <w:iCs/>
          <w:color w:val="006D77"/>
        </w:rPr>
        <w:t>] – but it can be time consuming, it is always a fear for me if I’m sourcing good placements – [I] can’t get out to [meet] every community agency.”</w:t>
      </w:r>
      <w:r w:rsidRPr="00AF0747">
        <w:rPr>
          <w:color w:val="006D77"/>
        </w:rPr>
        <w:t xml:space="preserve"> </w:t>
      </w:r>
      <w:r w:rsidRPr="00AF0747">
        <w:rPr>
          <w:rFonts w:ascii="Helvetica Neue" w:hAnsi="Helvetica Neue"/>
          <w:color w:val="E56075"/>
        </w:rPr>
        <w:t>University</w:t>
      </w:r>
    </w:p>
    <w:p w14:paraId="59C9C67D" w14:textId="3B2ED5B8" w:rsidR="00AF0747" w:rsidRPr="003812DF" w:rsidRDefault="00AF0747" w:rsidP="00AF0747">
      <w:pPr>
        <w:pStyle w:val="Copy"/>
        <w:rPr>
          <w:rFonts w:ascii="Helvetica Neue Light" w:hAnsi="Helvetica Neue Light"/>
        </w:rPr>
      </w:pPr>
      <w:r w:rsidRPr="003812DF">
        <w:rPr>
          <w:rFonts w:ascii="Helvetica Neue Light" w:hAnsi="Helvetica Neue Light"/>
        </w:rPr>
        <w:t>As noted earlier in this paper, some universities and TAFEs have Memorandum of Understandings (MOUs) or Partnership Agreements with community sector organisations.</w:t>
      </w:r>
    </w:p>
    <w:p w14:paraId="2CD08B7E" w14:textId="0EC9B5DC" w:rsidR="00AF0747" w:rsidRPr="003812DF" w:rsidRDefault="00AF0747" w:rsidP="00AF0747">
      <w:pPr>
        <w:pStyle w:val="Copy"/>
        <w:rPr>
          <w:rFonts w:ascii="Helvetica Neue Light" w:hAnsi="Helvetica Neue Light"/>
        </w:rPr>
      </w:pPr>
      <w:r w:rsidRPr="003812DF">
        <w:rPr>
          <w:rFonts w:ascii="Helvetica Neue Light" w:hAnsi="Helvetica Neue Light"/>
        </w:rPr>
        <w:t>For education providers, MOUs are one way to try and assure placement supply for their students, in an industry where placement demand and supply are not aligned. For community sector host organisations, having a discrete set of institutional relationships may help them to manage demand from universities, TAFEs and students, and assist them to plan ahead.</w:t>
      </w:r>
    </w:p>
    <w:p w14:paraId="578431B2" w14:textId="6B526D5F" w:rsidR="00AF0747" w:rsidRPr="003812DF" w:rsidRDefault="00AF0747" w:rsidP="00AF0747">
      <w:pPr>
        <w:pStyle w:val="Copy"/>
        <w:rPr>
          <w:rFonts w:ascii="Helvetica Neue Light" w:hAnsi="Helvetica Neue Light"/>
        </w:rPr>
      </w:pPr>
      <w:r w:rsidRPr="003812DF">
        <w:rPr>
          <w:rFonts w:ascii="Helvetica Neue Light" w:hAnsi="Helvetica Neue Light"/>
        </w:rPr>
        <w:t xml:space="preserve">However, we heard that these formal relationships do not, in and of themselves, provide certainty and guarantee the supply of placements. </w:t>
      </w:r>
    </w:p>
    <w:p w14:paraId="05735A1A" w14:textId="509D34A1" w:rsidR="00AF0747" w:rsidRPr="003812DF" w:rsidRDefault="00AF0747" w:rsidP="00AF0747">
      <w:pPr>
        <w:pStyle w:val="Copy"/>
        <w:rPr>
          <w:rFonts w:ascii="Helvetica Neue Light" w:hAnsi="Helvetica Neue Light"/>
        </w:rPr>
      </w:pPr>
      <w:r w:rsidRPr="003812DF">
        <w:rPr>
          <w:rFonts w:ascii="Helvetica Neue Light" w:hAnsi="Helvetica Neue Light"/>
        </w:rPr>
        <w:t xml:space="preserve">Universities and TAFEs told VCOSS that – at a systems level – there is less reliability in community services compared with the health sector (which VCOSS notes has a well-established system architecture, as well as funding, to plan, coordinate and host placements – refer to </w:t>
      </w:r>
      <w:r w:rsidRPr="003812DF">
        <w:rPr>
          <w:rStyle w:val="Hyperlink"/>
          <w:rFonts w:ascii="Helvetica Neue Light" w:hAnsi="Helvetica Neue Light"/>
        </w:rPr>
        <w:t>Key Finding 4</w:t>
      </w:r>
      <w:r w:rsidRPr="003812DF">
        <w:rPr>
          <w:rFonts w:ascii="Helvetica Neue Light" w:hAnsi="Helvetica Neue Light"/>
        </w:rPr>
        <w:t xml:space="preserve">). Both universities and TAFEs observed that there is no upfront financial incentive for community sector organisations to take on students. They acknowledged that the participating community sector organisation may get a worker at the end of the placement, but this is not assured. </w:t>
      </w:r>
    </w:p>
    <w:p w14:paraId="35544228" w14:textId="3A532D99" w:rsidR="00AF0747" w:rsidRPr="003812DF" w:rsidRDefault="00AF0747" w:rsidP="00AF0747">
      <w:pPr>
        <w:pStyle w:val="Copy"/>
        <w:rPr>
          <w:rFonts w:ascii="Helvetica Neue Light" w:hAnsi="Helvetica Neue Light"/>
        </w:rPr>
      </w:pPr>
      <w:r w:rsidRPr="003812DF">
        <w:rPr>
          <w:rFonts w:ascii="Helvetica Neue Light" w:hAnsi="Helvetica Neue Light"/>
        </w:rPr>
        <w:t xml:space="preserve">Education providers told VCOSS it is not uncommon for community sector host organisations to withdraw a placement offer at short notice. Sometimes this may occur a few weeks before commencement; sometimes there might be a semester’s notice. For example, in our TAFE consultations, we heard that host organisations may commit to take on a student one year out (for example, make a commitment in 2023 to host a placement in term 3 of 2024) but withdraw a few months out (for example, rescind the placement offer in term 2 of 2024). </w:t>
      </w:r>
    </w:p>
    <w:p w14:paraId="03FDE348" w14:textId="24091BC7" w:rsidR="00AF0747" w:rsidRPr="003812DF" w:rsidRDefault="00AF0747" w:rsidP="00AF0747">
      <w:pPr>
        <w:pStyle w:val="Copy"/>
        <w:rPr>
          <w:rFonts w:ascii="Helvetica Neue Light" w:hAnsi="Helvetica Neue Light"/>
        </w:rPr>
      </w:pPr>
      <w:r w:rsidRPr="003812DF">
        <w:rPr>
          <w:rFonts w:ascii="Helvetica Neue Light" w:hAnsi="Helvetica Neue Light"/>
        </w:rPr>
        <w:t xml:space="preserve">Typically, this is because community sector organisations are grappling with workforce shortages and a lack of supervisors. </w:t>
      </w:r>
    </w:p>
    <w:p w14:paraId="16EBA005" w14:textId="40F82957" w:rsidR="00AF0747" w:rsidRPr="003812DF" w:rsidRDefault="00AF0747" w:rsidP="007C26A6">
      <w:pPr>
        <w:pStyle w:val="Copy"/>
        <w:rPr>
          <w:rFonts w:ascii="Helvetica Neue Light" w:hAnsi="Helvetica Neue Light"/>
        </w:rPr>
      </w:pPr>
      <w:r w:rsidRPr="003812DF">
        <w:rPr>
          <w:rFonts w:ascii="Helvetica Neue Light" w:hAnsi="Helvetica Neue Light"/>
        </w:rPr>
        <w:t xml:space="preserve">This creates additional work for placement coordinators at education institutions, and negatively impacts students who have to find another placement. These issues are at the heart of the placement supply challenge in community services. They are canvassed in more detail in </w:t>
      </w:r>
      <w:r w:rsidRPr="003812DF">
        <w:rPr>
          <w:rStyle w:val="Hyperlink"/>
          <w:rFonts w:ascii="Helvetica Neue Light" w:hAnsi="Helvetica Neue Light"/>
        </w:rPr>
        <w:t>Key Finding 4</w:t>
      </w:r>
      <w:r w:rsidRPr="003812DF">
        <w:rPr>
          <w:rFonts w:ascii="Helvetica Neue Light" w:hAnsi="Helvetica Neue Light"/>
        </w:rPr>
        <w:t>, immediately below.</w:t>
      </w:r>
    </w:p>
    <w:p w14:paraId="1AB6FA43" w14:textId="77777777" w:rsidR="00905085" w:rsidRDefault="00905085" w:rsidP="007C26A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79F26A2A" w14:textId="77777777" w:rsidR="00E70916" w:rsidRDefault="00E70916" w:rsidP="007C26A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1C0AD758" w14:textId="77777777" w:rsidR="00E70916" w:rsidRDefault="00E70916" w:rsidP="007C26A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3A63C25A" w14:textId="77777777" w:rsidR="00E70916" w:rsidRDefault="00E70916" w:rsidP="007C26A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196E44A9" w14:textId="77777777" w:rsidR="00E70916" w:rsidRDefault="00E70916" w:rsidP="007C26A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38BDEDC7" w14:textId="77777777" w:rsidR="00E70916" w:rsidRDefault="00E70916" w:rsidP="007C26A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688E4B5F" w14:textId="77777777" w:rsidR="00E70916" w:rsidRDefault="00E70916" w:rsidP="007C26A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24715C8F" w14:textId="77777777" w:rsidR="001F052C" w:rsidRDefault="001F052C" w:rsidP="007C26A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7EE8201F" w14:textId="77777777" w:rsidR="001F052C" w:rsidRDefault="001F052C" w:rsidP="007C26A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1035AC88" w14:textId="149B090D" w:rsidR="007C26A6" w:rsidRPr="007C26A6" w:rsidRDefault="007C26A6" w:rsidP="007C26A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7C26A6">
        <w:rPr>
          <w:rFonts w:ascii="DINRoundOT-Bold" w:hAnsi="DINRoundOT-Bold" w:cs="DINRoundOT-Bold"/>
          <w:b/>
          <w:bCs/>
          <w:caps/>
          <w:color w:val="006D77"/>
          <w:sz w:val="30"/>
          <w:szCs w:val="30"/>
          <w:lang w:val="en-GB"/>
        </w:rPr>
        <w:lastRenderedPageBreak/>
        <w:t>Key Finding</w:t>
      </w:r>
      <w:r>
        <w:rPr>
          <w:rFonts w:ascii="DINRoundOT-Bold" w:hAnsi="DINRoundOT-Bold" w:cs="DINRoundOT-Bold"/>
          <w:b/>
          <w:bCs/>
          <w:caps/>
          <w:color w:val="006D77"/>
          <w:sz w:val="30"/>
          <w:szCs w:val="30"/>
          <w:lang w:val="en-GB"/>
        </w:rPr>
        <w:t xml:space="preserve"> 4</w:t>
      </w:r>
    </w:p>
    <w:p w14:paraId="196EC4F2" w14:textId="77777777" w:rsidR="007C26A6" w:rsidRPr="007C26A6" w:rsidRDefault="007C26A6" w:rsidP="007C26A6">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7C26A6">
        <w:rPr>
          <w:rFonts w:ascii="DINRoundOT-Bold" w:hAnsi="DINRoundOT-Bold" w:cs="DINRoundOT-Bold"/>
          <w:b/>
          <w:bCs/>
          <w:color w:val="006D77"/>
          <w:lang w:val="en-GB"/>
        </w:rPr>
        <w:t xml:space="preserve">The big placement challenges confronting community services are not experienced in the most proximate sector – health. That’s because health is funded for this work. </w:t>
      </w:r>
    </w:p>
    <w:p w14:paraId="034C17AF" w14:textId="4A2E4301" w:rsidR="007C26A6" w:rsidRPr="00C16814" w:rsidRDefault="007C26A6" w:rsidP="007C26A6">
      <w:pPr>
        <w:pStyle w:val="Copy"/>
        <w:rPr>
          <w:rFonts w:ascii="Helvetica Neue Light" w:hAnsi="Helvetica Neue Light"/>
        </w:rPr>
      </w:pPr>
      <w:r w:rsidRPr="00C16814">
        <w:rPr>
          <w:rFonts w:ascii="Helvetica Neue Light" w:hAnsi="Helvetica Neue Light"/>
        </w:rPr>
        <w:t xml:space="preserve">There is currently no financial support from government for the community services sector to host and supervise students on placement. This is in contrast to other industries such as health. </w:t>
      </w:r>
    </w:p>
    <w:p w14:paraId="193556AA" w14:textId="477B1ED3" w:rsidR="007C26A6" w:rsidRPr="00C16814" w:rsidRDefault="007C26A6" w:rsidP="007C26A6">
      <w:pPr>
        <w:pStyle w:val="Copy"/>
        <w:rPr>
          <w:rFonts w:ascii="Helvetica Neue Light" w:hAnsi="Helvetica Neue Light"/>
        </w:rPr>
      </w:pPr>
      <w:r w:rsidRPr="00C16814">
        <w:rPr>
          <w:rFonts w:ascii="Helvetica Neue Light" w:hAnsi="Helvetica Neue Light"/>
        </w:rPr>
        <w:t>The Department of Health provides Training and Development funding to Victorian public health services to contribute to the costs associated with teaching and training to support the development of a high-quality future health workforce for Victoria.</w:t>
      </w:r>
      <w:r w:rsidR="00027497" w:rsidRPr="00C16814">
        <w:rPr>
          <w:rStyle w:val="FootnoteReference"/>
          <w:rFonts w:ascii="Helvetica Neue Light" w:hAnsi="Helvetica Neue Light"/>
        </w:rPr>
        <w:footnoteReference w:id="16"/>
      </w:r>
      <w:r w:rsidRPr="00C16814">
        <w:rPr>
          <w:rFonts w:ascii="Helvetica Neue Light" w:hAnsi="Helvetica Neue Light"/>
        </w:rPr>
        <w:t xml:space="preserve"> </w:t>
      </w:r>
    </w:p>
    <w:p w14:paraId="2E4A732E" w14:textId="6A23879E" w:rsidR="007C26A6" w:rsidRPr="00C16814" w:rsidRDefault="007C26A6" w:rsidP="007C26A6">
      <w:pPr>
        <w:pStyle w:val="Copy"/>
        <w:rPr>
          <w:rFonts w:ascii="Helvetica Neue Light" w:hAnsi="Helvetica Neue Light"/>
        </w:rPr>
      </w:pPr>
      <w:r w:rsidRPr="00C16814">
        <w:rPr>
          <w:rFonts w:ascii="Helvetica Neue Light" w:hAnsi="Helvetica Neue Light"/>
        </w:rPr>
        <w:t>As part of Training and Development Fund grants to public services, VCOSS understands that public hospitals receive $40–45 per day per placement (different amounts for nursing/medical/allied health – including social workers in public hospitals).</w:t>
      </w:r>
      <w:r w:rsidR="002F5975" w:rsidRPr="00C16814">
        <w:rPr>
          <w:rStyle w:val="FootnoteReference"/>
          <w:rFonts w:ascii="Helvetica Neue Light" w:hAnsi="Helvetica Neue Light"/>
        </w:rPr>
        <w:footnoteReference w:id="17"/>
      </w:r>
      <w:r w:rsidRPr="00C16814">
        <w:rPr>
          <w:rFonts w:ascii="Helvetica Neue Light" w:hAnsi="Helvetica Neue Light"/>
        </w:rPr>
        <w:t xml:space="preserve"> </w:t>
      </w:r>
    </w:p>
    <w:p w14:paraId="793177C3" w14:textId="7A115191" w:rsidR="007C26A6" w:rsidRPr="00C16814" w:rsidRDefault="007C26A6" w:rsidP="007C26A6">
      <w:pPr>
        <w:pStyle w:val="Copy"/>
        <w:rPr>
          <w:rFonts w:ascii="Helvetica Neue Light" w:hAnsi="Helvetica Neue Light"/>
        </w:rPr>
      </w:pPr>
      <w:r w:rsidRPr="00C16814">
        <w:rPr>
          <w:rFonts w:ascii="Helvetica Neue Light" w:hAnsi="Helvetica Neue Light"/>
        </w:rPr>
        <w:t>Table 2 (over the page) shows the cost-sharing arrangement for clinical placements between public health services and education institutions, wherein public health services can charge education providers a fee for supervising placements. In 2024, hospitals that supervise social work students (under allied health) received a payment of $39.18 per placement day under the Standardised Schedule of Fees for Clinical Placement of Students in Victorian Public Health Services for 2024.</w:t>
      </w:r>
      <w:r w:rsidR="00F27A95" w:rsidRPr="00C16814">
        <w:rPr>
          <w:rStyle w:val="FootnoteReference"/>
          <w:rFonts w:ascii="Helvetica Neue Light" w:hAnsi="Helvetica Neue Light"/>
        </w:rPr>
        <w:footnoteReference w:id="18"/>
      </w:r>
      <w:r w:rsidRPr="00C16814">
        <w:rPr>
          <w:rFonts w:ascii="Helvetica Neue Light" w:hAnsi="Helvetica Neue Light"/>
        </w:rPr>
        <w:t xml:space="preserve"> </w:t>
      </w:r>
    </w:p>
    <w:p w14:paraId="79CC5BB0" w14:textId="77777777" w:rsidR="007C26A6" w:rsidRPr="00C16814" w:rsidRDefault="007C26A6" w:rsidP="007C26A6">
      <w:pPr>
        <w:pStyle w:val="Copy"/>
        <w:rPr>
          <w:rFonts w:ascii="Helvetica Neue Light" w:hAnsi="Helvetica Neue Light"/>
        </w:rPr>
      </w:pPr>
      <w:r w:rsidRPr="00C16814">
        <w:rPr>
          <w:rFonts w:ascii="Helvetica Neue Light" w:hAnsi="Helvetica Neue Light"/>
        </w:rPr>
        <w:t xml:space="preserve">The lack of specific funding to community sector organisations to plan, coordinate, supply, host and supervise placements is putting additional strain on already-stretched community sector staff and organisations. This entrenches long-standing challenges in talent acquisition, workforce growth and industry development. </w:t>
      </w:r>
    </w:p>
    <w:p w14:paraId="2FE665B3" w14:textId="437042C8" w:rsidR="007C26A6" w:rsidRPr="00C16814" w:rsidRDefault="007C26A6" w:rsidP="007C26A6">
      <w:pPr>
        <w:pStyle w:val="Copy"/>
        <w:rPr>
          <w:rFonts w:ascii="Helvetica Neue Light" w:hAnsi="Helvetica Neue Light"/>
        </w:rPr>
      </w:pPr>
      <w:r w:rsidRPr="00C16814">
        <w:rPr>
          <w:rFonts w:ascii="Helvetica Neue Light" w:hAnsi="Helvetica Neue Light"/>
        </w:rPr>
        <w:t xml:space="preserve">A consistent message from community sector organisations who participated in our project consultations was that the government needs to ameliorate this set of problems by supporting organisations to supply high-quality placements, invest in placement coordination and liaison with educational institutions, and provide quality supervision to students. Nearly 88 per cent of community sector organisations who responded to VCOSS’ survey nominated payment for providing student placements as a way to better support organisations to supply high-quality placements. </w:t>
      </w:r>
    </w:p>
    <w:p w14:paraId="34D85A1F" w14:textId="44BEBDBC" w:rsidR="007C26A6" w:rsidRPr="00C16814" w:rsidRDefault="007C26A6" w:rsidP="007C26A6">
      <w:pPr>
        <w:pStyle w:val="Copy"/>
        <w:rPr>
          <w:rFonts w:ascii="Helvetica Neue Light" w:hAnsi="Helvetica Neue Light"/>
        </w:rPr>
      </w:pPr>
      <w:r w:rsidRPr="00C16814">
        <w:rPr>
          <w:rFonts w:ascii="Helvetica Neue Light" w:hAnsi="Helvetica Neue Light"/>
        </w:rPr>
        <w:t>VCOSS’ assessment of the options is that a funding model for placements is needed, specifically a ‘per placement day’ fee for community sector organisations (host organisations). This payment would help host organisations by contributing to the costs associated with placement administration and coordination, teaching, training and office resources (for example Wi-Fi access, information technology support, computers and desk space). This could include exploring options to enable host organisations to pay supervisors in recognition of their time and investment in growing the future workforce. Funding could also, for example, be used to support organisations to invest in backfilling positions or reduced caseloads.</w:t>
      </w:r>
    </w:p>
    <w:p w14:paraId="73378BCA" w14:textId="6481AF49" w:rsidR="00E706A8" w:rsidRPr="00C16814" w:rsidRDefault="007C26A6" w:rsidP="007C26A6">
      <w:pPr>
        <w:pStyle w:val="Copy"/>
        <w:rPr>
          <w:rFonts w:ascii="Helvetica Neue Light" w:hAnsi="Helvetica Neue Light"/>
        </w:rPr>
      </w:pPr>
      <w:r w:rsidRPr="00C16814">
        <w:rPr>
          <w:rFonts w:ascii="Helvetica Neue Light" w:hAnsi="Helvetica Neue Light"/>
        </w:rPr>
        <w:t xml:space="preserve">It would not only help the sector to increase placement supply and strengthen quality, but help ensure that all students have a positive placement experience, increase the number of students graduating from their courses and support workforce growth by supporting more new workers into the sector. </w:t>
      </w:r>
    </w:p>
    <w:p w14:paraId="42A2C566" w14:textId="5E2E6320" w:rsidR="007C26A6" w:rsidRDefault="007C26A6" w:rsidP="007C26A6">
      <w:pPr>
        <w:pStyle w:val="Copy"/>
        <w:rPr>
          <w:rFonts w:ascii="Helvetica Neue Light" w:hAnsi="Helvetica Neue Light"/>
        </w:rPr>
      </w:pPr>
      <w:r w:rsidRPr="00C16814">
        <w:rPr>
          <w:rFonts w:ascii="Helvetica Neue Light" w:hAnsi="Helvetica Neue Light"/>
        </w:rPr>
        <w:t xml:space="preserve">Any new funding would require a commitment from host organisations to invest in building the capability of their workforce to support high-quality student placements. This issue could be discussed at the proposed working group (see </w:t>
      </w:r>
      <w:r w:rsidRPr="00C16814">
        <w:rPr>
          <w:rStyle w:val="Hyperlink"/>
          <w:rFonts w:ascii="Helvetica Neue Light" w:hAnsi="Helvetica Neue Light"/>
        </w:rPr>
        <w:t>proposal 7</w:t>
      </w:r>
      <w:r w:rsidRPr="00C16814">
        <w:rPr>
          <w:rFonts w:ascii="Helvetica Neue Light" w:hAnsi="Helvetica Neue Light"/>
        </w:rPr>
        <w:t>).</w:t>
      </w:r>
    </w:p>
    <w:p w14:paraId="3A6791C5" w14:textId="77777777" w:rsidR="00BC5378" w:rsidRPr="00BC5378" w:rsidRDefault="00BC5378" w:rsidP="00BC5378">
      <w:pPr>
        <w:rPr>
          <w:lang w:val="en-GB"/>
        </w:rPr>
      </w:pPr>
    </w:p>
    <w:p w14:paraId="4AFC815D" w14:textId="685EE5CF" w:rsidR="00F27A95" w:rsidRPr="00F27A95" w:rsidRDefault="00F27A95" w:rsidP="00F27A95">
      <w:pPr>
        <w:tabs>
          <w:tab w:val="left" w:pos="170"/>
        </w:tabs>
        <w:suppressAutoHyphens/>
        <w:autoSpaceDE w:val="0"/>
        <w:autoSpaceDN w:val="0"/>
        <w:adjustRightInd w:val="0"/>
        <w:spacing w:after="113" w:line="270" w:lineRule="atLeast"/>
        <w:textAlignment w:val="center"/>
        <w:rPr>
          <w:rFonts w:ascii="Helvetica Neue" w:hAnsi="Helvetica Neue" w:cs="Helvetica Neue"/>
          <w:color w:val="006D77"/>
          <w:spacing w:val="2"/>
          <w:sz w:val="20"/>
          <w:szCs w:val="20"/>
          <w:lang w:val="en-GB"/>
        </w:rPr>
      </w:pPr>
      <w:r w:rsidRPr="00F27A95">
        <w:rPr>
          <w:rFonts w:ascii="Helvetica Neue" w:hAnsi="Helvetica Neue" w:cs="Helvetica Neue"/>
          <w:color w:val="006D77"/>
          <w:spacing w:val="2"/>
          <w:sz w:val="20"/>
          <w:szCs w:val="20"/>
          <w:lang w:val="en-GB"/>
        </w:rPr>
        <w:lastRenderedPageBreak/>
        <w:t>Table 2: Maximum chargeable fees (GST exclusive) for 2024</w:t>
      </w:r>
      <w:r>
        <w:rPr>
          <w:rStyle w:val="FootnoteReference"/>
          <w:rFonts w:ascii="Helvetica Neue" w:hAnsi="Helvetica Neue" w:cs="Helvetica Neue"/>
          <w:color w:val="006D77"/>
          <w:spacing w:val="2"/>
          <w:sz w:val="20"/>
          <w:szCs w:val="20"/>
          <w:lang w:val="en-GB"/>
        </w:rPr>
        <w:footnoteReference w:id="19"/>
      </w:r>
    </w:p>
    <w:p w14:paraId="21FA9FB1" w14:textId="239F5239" w:rsidR="007C26A6" w:rsidRPr="007C26A6" w:rsidRDefault="007C26A6" w:rsidP="007C26A6">
      <w:pPr>
        <w:rPr>
          <w:lang w:val="en-GB"/>
        </w:rPr>
      </w:pPr>
      <w:r>
        <w:rPr>
          <w:noProof/>
          <w:lang w:val="en-GB"/>
        </w:rPr>
        <w:drawing>
          <wp:inline distT="0" distB="0" distL="0" distR="0" wp14:anchorId="322212F9" wp14:editId="2BC57001">
            <wp:extent cx="6645910" cy="1467736"/>
            <wp:effectExtent l="0" t="0" r="0" b="5715"/>
            <wp:docPr id="249311113" name="Picture 2" descr="Nursing and Midwifery - Supervision providded by health service: $69.71 per student per 7.6-hour clinical placement day. Supervision provided by education provider: No fee&#10;&#10;Allied Health - Supervision providded by health service: $39.18 per student per 7.6-hour clinical placement day. Supervision provided by education provider: No fee&#10;&#10;Paramedicine - Supervision providded by health service: $39.18 per student per 7.6-hour clinical placement day. Supervision provided by education provider: No fee&#10;&#10;Medicine - Supervision provided by health service: Annual fee based on EFTSL activity in academic year. Supervision provided by education provider: N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11113" name="Picture 2" descr="Nursing and Midwifery - Supervision providded by health service: $69.71 per student per 7.6-hour clinical placement day. Supervision provided by education provider: No fee&#10;&#10;Allied Health - Supervision providded by health service: $39.18 per student per 7.6-hour clinical placement day. Supervision provided by education provider: No fee&#10;&#10;Paramedicine - Supervision providded by health service: $39.18 per student per 7.6-hour clinical placement day. Supervision provided by education provider: No fee&#10;&#10;Medicine - Supervision provided by health service: Annual fee based on EFTSL activity in academic year. Supervision provided by education provider: No fee"/>
                    <pic:cNvPicPr/>
                  </pic:nvPicPr>
                  <pic:blipFill>
                    <a:blip r:embed="rId18"/>
                    <a:stretch>
                      <a:fillRect/>
                    </a:stretch>
                  </pic:blipFill>
                  <pic:spPr>
                    <a:xfrm>
                      <a:off x="0" y="0"/>
                      <a:ext cx="6645910" cy="1467736"/>
                    </a:xfrm>
                    <a:prstGeom prst="rect">
                      <a:avLst/>
                    </a:prstGeom>
                  </pic:spPr>
                </pic:pic>
              </a:graphicData>
            </a:graphic>
          </wp:inline>
        </w:drawing>
      </w:r>
    </w:p>
    <w:p w14:paraId="2CB784B3" w14:textId="77777777" w:rsidR="007C26A6" w:rsidRDefault="007C26A6" w:rsidP="007C26A6">
      <w:pPr>
        <w:suppressAutoHyphens/>
        <w:autoSpaceDE w:val="0"/>
        <w:autoSpaceDN w:val="0"/>
        <w:adjustRightInd w:val="0"/>
        <w:spacing w:after="85" w:line="320" w:lineRule="atLeast"/>
        <w:textAlignment w:val="center"/>
        <w:rPr>
          <w:rFonts w:ascii="DINRoundOT-Bold" w:hAnsi="DINRoundOT-Bold" w:cs="DINRoundOT-Bold"/>
          <w:caps/>
          <w:color w:val="F97589"/>
          <w:sz w:val="28"/>
          <w:szCs w:val="28"/>
          <w:lang w:val="en-GB"/>
        </w:rPr>
      </w:pPr>
    </w:p>
    <w:p w14:paraId="27E31B14" w14:textId="0D4860D5" w:rsidR="007C26A6" w:rsidRPr="007E493D" w:rsidRDefault="007C26A6" w:rsidP="007C26A6">
      <w:pPr>
        <w:suppressAutoHyphens/>
        <w:autoSpaceDE w:val="0"/>
        <w:autoSpaceDN w:val="0"/>
        <w:adjustRightInd w:val="0"/>
        <w:spacing w:after="85" w:line="320" w:lineRule="atLeast"/>
        <w:textAlignment w:val="center"/>
        <w:rPr>
          <w:rFonts w:ascii="DINRoundOT-Light" w:hAnsi="DINRoundOT-Light" w:cs="DINRoundOT-Light"/>
          <w:color w:val="006D77"/>
          <w:lang w:val="en-GB"/>
          <w14:textOutline w14:w="9525" w14:cap="flat" w14:cmpd="sng" w14:algn="ctr">
            <w14:solidFill>
              <w14:srgbClr w14:val="006D77"/>
            </w14:solidFill>
            <w14:prstDash w14:val="solid"/>
            <w14:round/>
          </w14:textOutline>
        </w:rPr>
      </w:pPr>
      <w:r w:rsidRPr="007C26A6">
        <w:rPr>
          <w:rFonts w:ascii="DINRoundOT-Bold" w:hAnsi="DINRoundOT-Bold" w:cs="DINRoundOT-Bold"/>
          <w:caps/>
          <w:color w:val="F97589"/>
          <w:lang w:val="en-GB"/>
        </w:rPr>
        <w:t>proposal 1:</w:t>
      </w:r>
      <w:r w:rsidRPr="007C26A6">
        <w:rPr>
          <w:rFonts w:ascii="DINRoundOT-Bold" w:hAnsi="DINRoundOT-Bold" w:cs="DINRoundOT-Bold"/>
          <w:color w:val="F97589"/>
          <w:lang w:val="en-GB"/>
        </w:rPr>
        <w:t xml:space="preserve"> </w:t>
      </w:r>
      <w:r w:rsidRPr="007E493D">
        <w:rPr>
          <w:rFonts w:ascii="DINRoundOT-Light" w:hAnsi="DINRoundOT-Light" w:cs="DINRoundOT-Light"/>
          <w:color w:val="006D77"/>
          <w:lang w:val="en-GB"/>
          <w14:textOutline w14:w="9525" w14:cap="flat" w14:cmpd="sng" w14:algn="ctr">
            <w14:solidFill>
              <w14:srgbClr w14:val="006D77"/>
            </w14:solidFill>
            <w14:prstDash w14:val="solid"/>
            <w14:round/>
          </w14:textOutline>
        </w:rPr>
        <w:t>Introduce a funding model for placements, based on a ‘per placement day’ fee for community sector organisations (host organisations). This payment would help host organisations by contributing to the costs associated with placement administration and coordination, teaching, training and office resources (for example Wi-Fi access, information technology support, computers and desk space). This could include exploring options to enable host organisations to pay supervisors in recognition of their time and investment in growing the future workforce.</w:t>
      </w:r>
    </w:p>
    <w:p w14:paraId="2D20D4C0" w14:textId="77777777" w:rsidR="007E493D" w:rsidRDefault="007E493D" w:rsidP="00FF4692">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02B31506" w14:textId="1A2C3603" w:rsidR="00FF4692" w:rsidRDefault="00FF4692" w:rsidP="00FF4692">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FF4692">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5</w:t>
      </w:r>
    </w:p>
    <w:p w14:paraId="7F30A7EC" w14:textId="0D1F5E89" w:rsidR="00FF4692" w:rsidRDefault="00FF4692" w:rsidP="00FF4692">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FF4692">
        <w:rPr>
          <w:rFonts w:ascii="DINRoundOT-Bold" w:hAnsi="DINRoundOT-Bold" w:cs="DINRoundOT-Bold"/>
          <w:b/>
          <w:bCs/>
          <w:color w:val="006D77"/>
          <w:lang w:val="en-GB"/>
        </w:rPr>
        <w:t>Funding the community sector for placement coordination and administration would help unblock supply and improve quality.</w:t>
      </w:r>
    </w:p>
    <w:p w14:paraId="4677750C" w14:textId="3F5EDCEF" w:rsidR="00890BC9" w:rsidRDefault="00890BC9" w:rsidP="00890BC9">
      <w:pPr>
        <w:pStyle w:val="Copy"/>
      </w:pPr>
      <w:r>
        <w:t xml:space="preserve">Historically, placement coordination has been funded in the Victorian community sector by exception (for example, through time-limited or one-off pilot projects). Consequently, there is not strong placement coordination infrastructure across the sector. Where placement coordinator positions exist, they are concentrated in the largest community sector organisations that have more capacity to absorb this cost. </w:t>
      </w:r>
    </w:p>
    <w:p w14:paraId="6FD222C6" w14:textId="283CFC3A" w:rsidR="00890BC9" w:rsidRDefault="00890BC9" w:rsidP="00890BC9">
      <w:pPr>
        <w:pStyle w:val="Copy"/>
        <w:rPr>
          <w:rStyle w:val="Orgnamepeach"/>
        </w:rPr>
      </w:pPr>
      <w:r w:rsidRPr="00890BC9">
        <w:rPr>
          <w:rFonts w:ascii="Helvetica Neue" w:hAnsi="Helvetica Neue"/>
          <w:i/>
          <w:iCs/>
          <w:color w:val="006D77"/>
        </w:rPr>
        <w:t xml:space="preserve">“...Lots of member organisations have relationships with universities to take on students every quarter – but our mid to small services, don’t have resources to put into those ongoing relationships because of the time burden.” </w:t>
      </w:r>
      <w:r>
        <w:br/>
      </w:r>
      <w:r w:rsidRPr="00890BC9">
        <w:rPr>
          <w:rFonts w:ascii="Helvetica Neue" w:hAnsi="Helvetica Neue"/>
          <w:color w:val="E56075"/>
        </w:rPr>
        <w:t>Peak body</w:t>
      </w:r>
      <w:r w:rsidRPr="00890BC9">
        <w:rPr>
          <w:color w:val="E56075"/>
        </w:rPr>
        <w:t xml:space="preserve"> </w:t>
      </w:r>
    </w:p>
    <w:p w14:paraId="6B8D08D4" w14:textId="77777777" w:rsidR="00890BC9" w:rsidRPr="00C16814" w:rsidRDefault="00890BC9" w:rsidP="00890BC9">
      <w:pPr>
        <w:pStyle w:val="Copy"/>
        <w:rPr>
          <w:rFonts w:ascii="Helvetica Neue Light" w:hAnsi="Helvetica Neue Light"/>
        </w:rPr>
      </w:pPr>
      <w:r w:rsidRPr="00C16814">
        <w:rPr>
          <w:rFonts w:ascii="Helvetica Neue Light" w:hAnsi="Helvetica Neue Light"/>
        </w:rPr>
        <w:t xml:space="preserve">Organisations told VCOSS that if there was dedicated investment in the community sector to supply high-quality placements, this could support the expansion of placement coordination roles across the sector, including for smaller and mid-size organisations. </w:t>
      </w:r>
    </w:p>
    <w:p w14:paraId="1C989372" w14:textId="77777777" w:rsidR="00890BC9" w:rsidRPr="00C16814" w:rsidRDefault="00890BC9" w:rsidP="00890BC9">
      <w:pPr>
        <w:pStyle w:val="Copy"/>
        <w:rPr>
          <w:rFonts w:ascii="Helvetica Neue Light" w:hAnsi="Helvetica Neue Light"/>
        </w:rPr>
      </w:pPr>
      <w:r w:rsidRPr="00C16814">
        <w:rPr>
          <w:rFonts w:ascii="Helvetica Neue Light" w:hAnsi="Helvetica Neue Light"/>
        </w:rPr>
        <w:t xml:space="preserve">We heard that having dedicated placement coordinators in community sector organisations would not only strengthen supply, but drive-up quality and impact, and generate efficiencies across the placement ecosystem by helping </w:t>
      </w:r>
      <w:r w:rsidRPr="00C16814">
        <w:rPr>
          <w:rFonts w:ascii="Helvetica Neue Light" w:hAnsi="Helvetica Neue Light"/>
        </w:rPr>
        <w:br/>
        <w:t xml:space="preserve">to build and embed an organisational culture and practice around hosting student placements and alleviating pressure on supervisors. </w:t>
      </w:r>
    </w:p>
    <w:p w14:paraId="245D3B95" w14:textId="5E5F0648" w:rsidR="00890BC9" w:rsidRDefault="00890BC9" w:rsidP="00890BC9">
      <w:pPr>
        <w:pStyle w:val="Copy"/>
        <w:rPr>
          <w:rStyle w:val="Orgnamepeach"/>
        </w:rPr>
      </w:pPr>
      <w:r w:rsidRPr="00890BC9">
        <w:rPr>
          <w:rFonts w:ascii="Helvetica Neue" w:hAnsi="Helvetica Neue"/>
          <w:i/>
          <w:iCs/>
          <w:color w:val="006D77"/>
        </w:rPr>
        <w:t>“Having a consistent staff member to screen and fit appropriate students to roles takes work away from program managers and team leaders. Ensures all requirements are understood and can be met.”</w:t>
      </w:r>
      <w:r w:rsidRPr="00890BC9">
        <w:rPr>
          <w:color w:val="006D77"/>
        </w:rPr>
        <w:t xml:space="preserve"> </w:t>
      </w:r>
      <w:r w:rsidRPr="00890BC9">
        <w:rPr>
          <w:rFonts w:ascii="Helvetica Neue" w:hAnsi="Helvetica Neue"/>
          <w:color w:val="E56075"/>
        </w:rPr>
        <w:t>Community sector organisation</w:t>
      </w:r>
    </w:p>
    <w:p w14:paraId="27C37B54" w14:textId="3ECAF9A4" w:rsidR="00890BC9" w:rsidRPr="00C16814" w:rsidRDefault="00890BC9" w:rsidP="00890BC9">
      <w:pPr>
        <w:pStyle w:val="CopyB4bullet"/>
        <w:rPr>
          <w:rFonts w:ascii="Helvetica Neue Light" w:hAnsi="Helvetica Neue Light"/>
        </w:rPr>
      </w:pPr>
      <w:r w:rsidRPr="00C16814">
        <w:rPr>
          <w:rFonts w:ascii="Helvetica Neue Light" w:hAnsi="Helvetica Neue Light"/>
        </w:rPr>
        <w:t>These placement coordinators would serve as a central point of contact for internal and external stakeholders, creating the conditions for enduring institutional relationships, establishing fit-for-purpose policies and procedures, embedding consistent practice, and providing a source of expertise that supports organisational capacity and capability. Their role could encompass responsibility for things like:</w:t>
      </w:r>
    </w:p>
    <w:p w14:paraId="115F01D6" w14:textId="1BDC9F11" w:rsidR="00890BC9" w:rsidRPr="00C16814" w:rsidRDefault="00890BC9" w:rsidP="00890BC9">
      <w:pPr>
        <w:pStyle w:val="Copybullet"/>
        <w:numPr>
          <w:ilvl w:val="0"/>
          <w:numId w:val="2"/>
        </w:numPr>
        <w:ind w:left="170" w:hanging="170"/>
        <w:rPr>
          <w:rFonts w:ascii="Helvetica Neue Light" w:hAnsi="Helvetica Neue Light"/>
        </w:rPr>
      </w:pPr>
      <w:r w:rsidRPr="00C16814">
        <w:rPr>
          <w:rFonts w:ascii="Helvetica Neue Light" w:hAnsi="Helvetica Neue Light"/>
        </w:rPr>
        <w:t>Liaising with educational institutions</w:t>
      </w:r>
    </w:p>
    <w:p w14:paraId="04D62AB0" w14:textId="79CF1275" w:rsidR="00890BC9" w:rsidRPr="00C16814" w:rsidRDefault="00890BC9" w:rsidP="00890BC9">
      <w:pPr>
        <w:pStyle w:val="Copybullet"/>
        <w:numPr>
          <w:ilvl w:val="0"/>
          <w:numId w:val="2"/>
        </w:numPr>
        <w:ind w:left="170" w:hanging="170"/>
        <w:rPr>
          <w:rFonts w:ascii="Helvetica Neue Light" w:hAnsi="Helvetica Neue Light"/>
        </w:rPr>
      </w:pPr>
      <w:r w:rsidRPr="00C16814">
        <w:rPr>
          <w:rFonts w:ascii="Helvetica Neue Light" w:hAnsi="Helvetica Neue Light"/>
        </w:rPr>
        <w:lastRenderedPageBreak/>
        <w:t>Fielding requests for placement from students and institutions</w:t>
      </w:r>
    </w:p>
    <w:p w14:paraId="27306167" w14:textId="1804170E" w:rsidR="00890BC9" w:rsidRPr="00C16814" w:rsidRDefault="00890BC9" w:rsidP="00890BC9">
      <w:pPr>
        <w:pStyle w:val="Copybullet"/>
        <w:numPr>
          <w:ilvl w:val="0"/>
          <w:numId w:val="2"/>
        </w:numPr>
        <w:ind w:left="170" w:hanging="170"/>
        <w:rPr>
          <w:rFonts w:ascii="Helvetica Neue Light" w:hAnsi="Helvetica Neue Light"/>
        </w:rPr>
      </w:pPr>
      <w:r w:rsidRPr="00C16814">
        <w:rPr>
          <w:rFonts w:ascii="Helvetica Neue Light" w:hAnsi="Helvetica Neue Light"/>
        </w:rPr>
        <w:t>Conducting interviews</w:t>
      </w:r>
    </w:p>
    <w:p w14:paraId="0615807E" w14:textId="2A5F60F1" w:rsidR="00890BC9" w:rsidRPr="00C16814" w:rsidRDefault="00890BC9" w:rsidP="00890BC9">
      <w:pPr>
        <w:pStyle w:val="Copybullet"/>
        <w:numPr>
          <w:ilvl w:val="0"/>
          <w:numId w:val="2"/>
        </w:numPr>
        <w:ind w:left="170" w:hanging="170"/>
        <w:rPr>
          <w:rFonts w:ascii="Helvetica Neue Light" w:hAnsi="Helvetica Neue Light"/>
        </w:rPr>
      </w:pPr>
      <w:r w:rsidRPr="00C16814">
        <w:rPr>
          <w:rFonts w:ascii="Helvetica Neue Light" w:hAnsi="Helvetica Neue Light"/>
        </w:rPr>
        <w:t xml:space="preserve">Organising good induction processes, creating buddy systems and organising professional development opportunities, including access to high-quality training </w:t>
      </w:r>
    </w:p>
    <w:p w14:paraId="01EF0D9C" w14:textId="2CD8BB85" w:rsidR="00890BC9" w:rsidRPr="00C16814" w:rsidRDefault="00890BC9" w:rsidP="00890BC9">
      <w:pPr>
        <w:pStyle w:val="Copylastbullet"/>
        <w:numPr>
          <w:ilvl w:val="0"/>
          <w:numId w:val="2"/>
        </w:numPr>
        <w:ind w:left="170" w:hanging="170"/>
        <w:rPr>
          <w:rFonts w:ascii="Helvetica Neue Light" w:hAnsi="Helvetica Neue Light"/>
        </w:rPr>
      </w:pPr>
      <w:r w:rsidRPr="00C16814">
        <w:rPr>
          <w:rFonts w:ascii="Helvetica Neue Light" w:hAnsi="Helvetica Neue Light"/>
        </w:rPr>
        <w:t>Supporting high-quality supervision by creating communities of practice for student supervisors.</w:t>
      </w:r>
    </w:p>
    <w:p w14:paraId="4AE9D71D" w14:textId="77777777" w:rsidR="00890BC9" w:rsidRPr="00C16814" w:rsidRDefault="00890BC9" w:rsidP="00890BC9">
      <w:pPr>
        <w:pStyle w:val="Copy"/>
        <w:rPr>
          <w:rFonts w:ascii="Helvetica Neue Light" w:hAnsi="Helvetica Neue Light"/>
        </w:rPr>
      </w:pPr>
      <w:r w:rsidRPr="00C16814">
        <w:rPr>
          <w:rFonts w:ascii="Helvetica Neue Light" w:hAnsi="Helvetica Neue Light"/>
        </w:rPr>
        <w:t xml:space="preserve">In large community sector organisations hosting multiple students at one time (or small or mid-size organisations hosting placements as part of a consortia), placement coordinators could run group training – for example, on the </w:t>
      </w:r>
      <w:r w:rsidRPr="00C16814">
        <w:rPr>
          <w:rStyle w:val="Copyital"/>
          <w:rFonts w:ascii="Helvetica Neue Light" w:hAnsi="Helvetica Neue Light"/>
        </w:rPr>
        <w:t>Children, Youth and Families Act 2005</w:t>
      </w:r>
      <w:r w:rsidRPr="00C16814">
        <w:rPr>
          <w:rFonts w:ascii="Helvetica Neue Light" w:hAnsi="Helvetica Neue Light"/>
        </w:rPr>
        <w:t xml:space="preserve"> (Vic) or the Family Violence Multi-Agency Risk Assessment and Management Framework (MARAM) – or other similar capability building. </w:t>
      </w:r>
    </w:p>
    <w:p w14:paraId="07EE4B48" w14:textId="77777777" w:rsidR="00890BC9" w:rsidRPr="00C16814" w:rsidRDefault="00890BC9" w:rsidP="00890BC9">
      <w:pPr>
        <w:pStyle w:val="Copy"/>
        <w:rPr>
          <w:rFonts w:ascii="Helvetica Neue Light" w:hAnsi="Helvetica Neue Light"/>
        </w:rPr>
      </w:pPr>
      <w:r w:rsidRPr="00C16814">
        <w:rPr>
          <w:rFonts w:ascii="Helvetica Neue Light" w:hAnsi="Helvetica Neue Light"/>
        </w:rPr>
        <w:t xml:space="preserve">Notably, education institutions told VCOSS that if the government resourced placement coordination in the community sector, this investment would also benefit them, because host organisations (and prospective hosts) would have greater capacity for timely and consistent communication. </w:t>
      </w:r>
    </w:p>
    <w:p w14:paraId="4B115E0C" w14:textId="0E4C54C6" w:rsidR="00FF4692" w:rsidRPr="00C16814" w:rsidRDefault="00890BC9" w:rsidP="00890BC9">
      <w:pPr>
        <w:pStyle w:val="Copy"/>
        <w:rPr>
          <w:rFonts w:ascii="Helvetica Neue Light" w:hAnsi="Helvetica Neue Light"/>
        </w:rPr>
      </w:pPr>
      <w:r w:rsidRPr="00C16814">
        <w:rPr>
          <w:rFonts w:ascii="Helvetica Neue Light" w:hAnsi="Helvetica Neue Light"/>
        </w:rPr>
        <w:t>Some education institutions – as well as smaller and mid-size community sector organisations – also reflected that having funded placement coordinators in host organisations would provide greater clarity for less-experienced or over-stretched hosts about the purpose of placements and what activity is in scope.</w:t>
      </w:r>
    </w:p>
    <w:p w14:paraId="13C90C77" w14:textId="2EF6D4C3" w:rsidR="00890BC9" w:rsidRPr="00C16814" w:rsidRDefault="00890BC9" w:rsidP="00890BC9">
      <w:pPr>
        <w:pStyle w:val="Copy"/>
        <w:rPr>
          <w:rFonts w:ascii="Helvetica Neue Light" w:hAnsi="Helvetica Neue Light"/>
        </w:rPr>
      </w:pPr>
      <w:r w:rsidRPr="00C16814">
        <w:rPr>
          <w:rFonts w:ascii="Helvetica Neue Light" w:hAnsi="Helvetica Neue Light"/>
        </w:rPr>
        <w:t xml:space="preserve">To this end, VCOSS recommends introducing a ‘per placement day’ fee for host organisations (refer to </w:t>
      </w:r>
      <w:r w:rsidRPr="00C16814">
        <w:rPr>
          <w:rStyle w:val="Hyperlink"/>
          <w:rFonts w:ascii="Helvetica Neue Light" w:hAnsi="Helvetica Neue Light"/>
        </w:rPr>
        <w:t>proposal 1</w:t>
      </w:r>
      <w:r w:rsidRPr="00C16814">
        <w:rPr>
          <w:rFonts w:ascii="Helvetica Neue Light" w:hAnsi="Helvetica Neue Light"/>
          <w:position w:val="-2"/>
        </w:rPr>
        <w:t xml:space="preserve"> </w:t>
      </w:r>
      <w:r w:rsidRPr="00C16814">
        <w:rPr>
          <w:rFonts w:ascii="Helvetica Neue Light" w:hAnsi="Helvetica Neue Light"/>
        </w:rPr>
        <w:t xml:space="preserve">for more detail). Organisations could use this payment to help resource placement coordination and administration. </w:t>
      </w:r>
    </w:p>
    <w:p w14:paraId="5A5FD081" w14:textId="77777777" w:rsidR="00890BC9" w:rsidRDefault="00890BC9" w:rsidP="00890BC9">
      <w:pPr>
        <w:suppressAutoHyphens/>
        <w:autoSpaceDE w:val="0"/>
        <w:autoSpaceDN w:val="0"/>
        <w:adjustRightInd w:val="0"/>
        <w:spacing w:before="113" w:after="113" w:line="300" w:lineRule="atLeast"/>
        <w:textAlignment w:val="center"/>
        <w:rPr>
          <w:rFonts w:ascii="DINRoundOT-Bold" w:hAnsi="DINRoundOT-Bold" w:cs="DINRoundOT-Bold"/>
          <w:b/>
          <w:bCs/>
          <w:caps/>
          <w:color w:val="F97589"/>
          <w:sz w:val="28"/>
          <w:szCs w:val="28"/>
          <w:lang w:val="en-GB"/>
        </w:rPr>
      </w:pPr>
    </w:p>
    <w:p w14:paraId="7D53E725" w14:textId="25A887BB" w:rsidR="00890BC9" w:rsidRDefault="00890BC9" w:rsidP="00890BC9">
      <w:pPr>
        <w:suppressAutoHyphens/>
        <w:autoSpaceDE w:val="0"/>
        <w:autoSpaceDN w:val="0"/>
        <w:adjustRightInd w:val="0"/>
        <w:spacing w:before="113" w:after="113" w:line="300" w:lineRule="atLeast"/>
        <w:textAlignment w:val="center"/>
        <w:rPr>
          <w:rFonts w:ascii="DINRoundOT-Medium" w:hAnsi="DINRoundOT-Medium" w:cs="DINRoundOT-Medium"/>
          <w:color w:val="006D77"/>
          <w:sz w:val="28"/>
          <w:szCs w:val="28"/>
          <w:lang w:val="en-GB"/>
        </w:rPr>
      </w:pPr>
      <w:r w:rsidRPr="00890BC9">
        <w:rPr>
          <w:rFonts w:ascii="DINRoundOT-Bold" w:hAnsi="DINRoundOT-Bold" w:cs="DINRoundOT-Bold"/>
          <w:b/>
          <w:bCs/>
          <w:caps/>
          <w:color w:val="F97589"/>
          <w:sz w:val="28"/>
          <w:szCs w:val="28"/>
          <w:lang w:val="en-GB"/>
        </w:rPr>
        <w:t xml:space="preserve">CASe study: </w:t>
      </w:r>
      <w:r w:rsidRPr="00890BC9">
        <w:rPr>
          <w:rFonts w:ascii="DINRoundOT-Medium" w:hAnsi="DINRoundOT-Medium" w:cs="DINRoundOT-Medium"/>
          <w:color w:val="006D77"/>
          <w:sz w:val="28"/>
          <w:szCs w:val="28"/>
          <w:lang w:val="en-GB"/>
        </w:rPr>
        <w:t>Sacred Heart Mission – The positive impact of having dedicated placement coordination resources.</w:t>
      </w:r>
    </w:p>
    <w:p w14:paraId="6D6C4B71" w14:textId="77777777" w:rsidR="00890BC9" w:rsidRPr="00364AA3" w:rsidRDefault="00890BC9" w:rsidP="00890BC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64AA3">
        <w:rPr>
          <w:rFonts w:ascii="Helvetica Neue Light" w:hAnsi="Helvetica Neue Light" w:cs="Helvetica Neue"/>
          <w:color w:val="000000"/>
          <w:spacing w:val="2"/>
          <w:sz w:val="20"/>
          <w:szCs w:val="20"/>
          <w:lang w:val="en-GB"/>
        </w:rPr>
        <w:t>Each year, Sacred Heart Mission (SHM) hosts 15–20 students on placement including Master and Bachelor of Social Work students and Diploma of Community Service students.</w:t>
      </w:r>
    </w:p>
    <w:p w14:paraId="6E9719CC" w14:textId="7264EE82" w:rsidR="00890BC9" w:rsidRPr="00364AA3" w:rsidRDefault="00890BC9" w:rsidP="00890BC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64AA3">
        <w:rPr>
          <w:rFonts w:ascii="Helvetica Neue Light" w:hAnsi="Helvetica Neue Light" w:cs="Helvetica Neue"/>
          <w:color w:val="000000"/>
          <w:spacing w:val="2"/>
          <w:sz w:val="20"/>
          <w:szCs w:val="20"/>
          <w:lang w:val="en-GB"/>
        </w:rPr>
        <w:t>This includes having an MOU with one higher education provider to host up to 10 social work students in second semester. As part of this arrangement, the university provides a small amount of funding to SHM which</w:t>
      </w:r>
      <w:r w:rsidRPr="00890BC9">
        <w:rPr>
          <w:rFonts w:ascii="Helvetica Neue" w:hAnsi="Helvetica Neue" w:cs="Helvetica Neue"/>
          <w:color w:val="000000"/>
          <w:spacing w:val="2"/>
          <w:sz w:val="20"/>
          <w:szCs w:val="20"/>
          <w:lang w:val="en-GB"/>
        </w:rPr>
        <w:t xml:space="preserve"> </w:t>
      </w:r>
      <w:r w:rsidRPr="00364AA3">
        <w:rPr>
          <w:rFonts w:ascii="Helvetica Neue Light" w:hAnsi="Helvetica Neue Light" w:cs="Helvetica Neue"/>
          <w:i/>
          <w:iCs/>
          <w:color w:val="000000"/>
          <w:spacing w:val="2"/>
          <w:sz w:val="20"/>
          <w:szCs w:val="20"/>
          <w:lang w:val="en-GB"/>
        </w:rPr>
        <w:t>contributes</w:t>
      </w:r>
      <w:r w:rsidRPr="00890BC9">
        <w:rPr>
          <w:rFonts w:ascii="Helvetica Neue" w:hAnsi="Helvetica Neue" w:cs="Helvetica Neue"/>
          <w:color w:val="000000"/>
          <w:spacing w:val="2"/>
          <w:sz w:val="20"/>
          <w:szCs w:val="20"/>
          <w:lang w:val="en-GB"/>
        </w:rPr>
        <w:t xml:space="preserve"> </w:t>
      </w:r>
      <w:r w:rsidRPr="00364AA3">
        <w:rPr>
          <w:rFonts w:ascii="Helvetica Neue Light" w:hAnsi="Helvetica Neue Light" w:cs="Helvetica Neue"/>
          <w:color w:val="000000"/>
          <w:spacing w:val="2"/>
          <w:sz w:val="20"/>
          <w:szCs w:val="20"/>
          <w:lang w:val="en-GB"/>
        </w:rPr>
        <w:t>to the funding of their Student Placement Officer role. This is a 0.6FTE position which is responsible for developing placement opportunities for staff and/or workforce development needs as required, as well as liaison and relationship management with higher education providers and the implementation of a social work student placement program.</w:t>
      </w:r>
    </w:p>
    <w:p w14:paraId="35C58898" w14:textId="5DB45E1C" w:rsidR="00890BC9" w:rsidRPr="00364AA3" w:rsidRDefault="00890BC9" w:rsidP="00890BC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64AA3">
        <w:rPr>
          <w:rFonts w:ascii="Helvetica Neue Light" w:hAnsi="Helvetica Neue Light" w:cs="Helvetica Neue"/>
          <w:color w:val="000000"/>
          <w:spacing w:val="2"/>
          <w:sz w:val="20"/>
          <w:szCs w:val="20"/>
          <w:lang w:val="en-GB"/>
        </w:rPr>
        <w:t>As part of this program, the Student Placement Officer is responsible for liaison with the higher education provider, recruiting and placing students, supporting supervisors through mentoring circles, and coordinating/facilitating weekly professional development/group supervision. The social work students are taken in a block, with group supervision as an opportunity for peer learning and support. This is seen as a highlight of the program. It also creates a space for reflective practice, and provides an opportunity for students to discuss their case load and undertake any relevant training.</w:t>
      </w:r>
    </w:p>
    <w:p w14:paraId="7615EED4" w14:textId="77777777" w:rsidR="00890BC9" w:rsidRPr="00364AA3" w:rsidRDefault="00890BC9" w:rsidP="00890BC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64AA3">
        <w:rPr>
          <w:rFonts w:ascii="Helvetica Neue Light" w:hAnsi="Helvetica Neue Light" w:cs="Helvetica Neue"/>
          <w:color w:val="000000"/>
          <w:spacing w:val="2"/>
          <w:sz w:val="20"/>
          <w:szCs w:val="20"/>
          <w:lang w:val="en-GB"/>
        </w:rPr>
        <w:t xml:space="preserve">For SHM, the key ingredient for providing high-quality student placements is having a dedicated role to manage the program. As the key contact for staff, the Student Placement Officer has a strong relationship with each program and provides support to program staff hosting/supervising the student, including providing training for supervisors and creating opportunities for them to provide feedback both formally and informally. Additionally, SHM identifies clear processes for the selection, matching and supervision of the students – as well as having a strong relationship with the higher education provider, including placement support from a consistent person – as all contributing to a quality placement. </w:t>
      </w:r>
    </w:p>
    <w:p w14:paraId="42784363" w14:textId="77777777" w:rsidR="00890BC9" w:rsidRPr="00364AA3" w:rsidRDefault="00890BC9" w:rsidP="00890BC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64AA3">
        <w:rPr>
          <w:rFonts w:ascii="Helvetica Neue Light" w:hAnsi="Helvetica Neue Light" w:cs="Helvetica Neue"/>
          <w:color w:val="000000"/>
          <w:spacing w:val="2"/>
          <w:sz w:val="20"/>
          <w:szCs w:val="20"/>
          <w:lang w:val="en-GB"/>
        </w:rPr>
        <w:t>SHM’s approach and investment in student placements is critical to supporting the growth of their workforce, with SHM preferring to host students on their second placement as:</w:t>
      </w:r>
    </w:p>
    <w:p w14:paraId="1ABDF6EC" w14:textId="44DC35E5" w:rsidR="00890BC9" w:rsidRDefault="00890BC9" w:rsidP="00890BC9">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r w:rsidRPr="00890BC9">
        <w:rPr>
          <w:rFonts w:ascii="Helvetica Neue" w:hAnsi="Helvetica Neue" w:cs="Helvetica Neue"/>
          <w:i/>
          <w:iCs/>
          <w:color w:val="006D77"/>
          <w:spacing w:val="2"/>
          <w:sz w:val="20"/>
          <w:szCs w:val="20"/>
          <w:lang w:val="en-GB"/>
        </w:rPr>
        <w:t>“This is part of our recruitment strategy as we employ 60–70 per cent of our students and the nature of our work requires students that are almost work ready with some experience in the field.”</w:t>
      </w:r>
    </w:p>
    <w:p w14:paraId="7A2A014A" w14:textId="77777777" w:rsidR="00890BC9" w:rsidRDefault="00890BC9" w:rsidP="00890BC9">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5AEAE707" w14:textId="77777777" w:rsidR="00E51DE8" w:rsidRDefault="00E51DE8" w:rsidP="00890BC9">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55E6412C" w14:textId="77777777" w:rsidR="001F052C" w:rsidRDefault="001F052C" w:rsidP="00890BC9">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45E1E2A1" w14:textId="77777777" w:rsidR="001F052C" w:rsidRDefault="001F052C" w:rsidP="00890BC9">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36D2956D" w14:textId="77777777" w:rsidR="001F052C" w:rsidRDefault="001F052C" w:rsidP="00890BC9">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64FC7721" w14:textId="65B06F7D" w:rsidR="001558F5" w:rsidRDefault="001558F5" w:rsidP="001558F5">
      <w:pPr>
        <w:suppressAutoHyphens/>
        <w:autoSpaceDE w:val="0"/>
        <w:autoSpaceDN w:val="0"/>
        <w:adjustRightInd w:val="0"/>
        <w:spacing w:before="113" w:after="113" w:line="300" w:lineRule="atLeast"/>
        <w:textAlignment w:val="center"/>
        <w:rPr>
          <w:rFonts w:ascii="DINRoundOT-Medium" w:hAnsi="DINRoundOT-Medium" w:cs="DINRoundOT-Medium"/>
          <w:color w:val="006D77"/>
          <w:sz w:val="28"/>
          <w:szCs w:val="28"/>
          <w:lang w:val="en-GB"/>
        </w:rPr>
      </w:pPr>
      <w:r w:rsidRPr="001558F5">
        <w:rPr>
          <w:rFonts w:ascii="DINRoundOT-Bold" w:hAnsi="DINRoundOT-Bold" w:cs="DINRoundOT-Bold"/>
          <w:b/>
          <w:bCs/>
          <w:caps/>
          <w:color w:val="F97589"/>
          <w:sz w:val="28"/>
          <w:szCs w:val="28"/>
          <w:lang w:val="en-GB"/>
        </w:rPr>
        <w:t xml:space="preserve">CASe study: </w:t>
      </w:r>
      <w:r w:rsidRPr="001558F5">
        <w:rPr>
          <w:rFonts w:ascii="DINRoundOT-Medium" w:hAnsi="DINRoundOT-Medium" w:cs="DINRoundOT-Medium"/>
          <w:color w:val="006D77"/>
          <w:sz w:val="28"/>
          <w:szCs w:val="28"/>
          <w:lang w:val="en-GB"/>
        </w:rPr>
        <w:t>Case Study: Victorian Aboriginal Child Care Agency’s (VACCA) placement success.</w:t>
      </w:r>
    </w:p>
    <w:p w14:paraId="383FDB76" w14:textId="5F529C15"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Following their participation in the Victorian Government’s Enhanced Pathways to Family Violence Work project, VACCA continued the role of the Capability Building Coordinator, which is responsible for coordinating student placements, traineeships and internships across six offices in Victoria and over 70 child and family programs.</w:t>
      </w:r>
    </w:p>
    <w:p w14:paraId="04D31A42" w14:textId="77777777"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The primary purpose of this role is to increase VACCA’s number of student placements across Victoria. Each year, VACCA takes about 40 students on placement, including Master of Social Work students, Bachelor of Social Work students, Diploma of Community Services students and Diploma of Counselling students.</w:t>
      </w:r>
    </w:p>
    <w:p w14:paraId="31A30808" w14:textId="7F3AB9ED"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VACCA believes that the Capability Building Coordinator role is integral to supporting the success of its student placement program and contributing to the growth of its workforce. VACCA prefers to take students on their second placement over their first placement as this helps support their workforce pipeline.</w:t>
      </w:r>
    </w:p>
    <w:p w14:paraId="5677DB45" w14:textId="0AFBB34F"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The Capability Building Coordinator is responsible for liaising with universities, TAFEs and RTOs and building supervisory capability across the organisation. The role provides administrative support, runs internal supervision training and yarning circles communities of practice to bring together people working with students to talk about how things are going for them. The role also conducts surveys at the end of each placement to better understand how supervisors are faring and any additional support needs.</w:t>
      </w:r>
    </w:p>
    <w:p w14:paraId="4F23C107" w14:textId="77777777"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The success of the Capability Building Coordinator role relies on having champions of the role across the organisation and having supervisors who are highly motivated as teachers.</w:t>
      </w:r>
    </w:p>
    <w:p w14:paraId="29B11704" w14:textId="37E1E751" w:rsidR="00E51863" w:rsidRPr="00E51863" w:rsidRDefault="00E51863"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r w:rsidRPr="00E51863">
        <w:rPr>
          <w:rFonts w:ascii="Helvetica Neue" w:hAnsi="Helvetica Neue" w:cs="Helvetica Neue"/>
          <w:i/>
          <w:iCs/>
          <w:color w:val="006D77"/>
          <w:spacing w:val="2"/>
          <w:sz w:val="20"/>
          <w:szCs w:val="20"/>
          <w:lang w:val="en-GB"/>
        </w:rPr>
        <w:t xml:space="preserve">“This stuff can’t run on </w:t>
      </w:r>
      <w:proofErr w:type="gramStart"/>
      <w:r w:rsidRPr="00E51863">
        <w:rPr>
          <w:rFonts w:ascii="Helvetica Neue" w:hAnsi="Helvetica Neue" w:cs="Helvetica Neue"/>
          <w:i/>
          <w:iCs/>
          <w:color w:val="006D77"/>
          <w:spacing w:val="2"/>
          <w:sz w:val="20"/>
          <w:szCs w:val="20"/>
          <w:lang w:val="en-GB"/>
        </w:rPr>
        <w:t>autopilot,</w:t>
      </w:r>
      <w:proofErr w:type="gramEnd"/>
      <w:r w:rsidRPr="00E51863">
        <w:rPr>
          <w:rFonts w:ascii="Helvetica Neue" w:hAnsi="Helvetica Neue" w:cs="Helvetica Neue"/>
          <w:i/>
          <w:iCs/>
          <w:color w:val="006D77"/>
          <w:spacing w:val="2"/>
          <w:sz w:val="20"/>
          <w:szCs w:val="20"/>
          <w:lang w:val="en-GB"/>
        </w:rPr>
        <w:t xml:space="preserve"> it needs somebody to be giving it the attention to keep the trajectory of placements going up.”</w:t>
      </w:r>
    </w:p>
    <w:p w14:paraId="09CCB665" w14:textId="77777777"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Since the role started, VACCA has employed 50 per cent of students (46 students out of 92 placements). Key to success is ensuring that staff are well supported to take on students, having desk space set up, equipment, providing students with a “warm welcome” and induction.</w:t>
      </w:r>
    </w:p>
    <w:p w14:paraId="0D7DEE2D" w14:textId="434E5E67" w:rsidR="00E51863" w:rsidRDefault="00E51863"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r w:rsidRPr="00E51863">
        <w:rPr>
          <w:rFonts w:ascii="Helvetica Neue" w:hAnsi="Helvetica Neue" w:cs="Helvetica Neue"/>
          <w:i/>
          <w:iCs/>
          <w:color w:val="006D77"/>
          <w:spacing w:val="2"/>
          <w:sz w:val="20"/>
          <w:szCs w:val="20"/>
          <w:lang w:val="en-GB"/>
        </w:rPr>
        <w:t>“When students have a successful time at the organisation, likelihood of returning is really strong.”</w:t>
      </w:r>
    </w:p>
    <w:p w14:paraId="02FF45AD" w14:textId="77777777" w:rsidR="00E51863" w:rsidRDefault="00E51863"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2AE9C460"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7D826FB5"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174A80DA"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02FE425B"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2A34508F"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7C66136B"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7768EE4E"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65726EFC"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37B50247"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4DA8C9F4"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5EF310C4"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3256C50F"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3CB0B801"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4451C9F5"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5532C53E"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1766BB7A"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4C7A595E"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385D450D" w14:textId="77777777" w:rsidR="00E51DE8" w:rsidRDefault="00E51DE8"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3F1A8837" w14:textId="3CF94B69" w:rsidR="00E51863" w:rsidRPr="00E51863" w:rsidRDefault="00E51863" w:rsidP="00E51863">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E51863">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6</w:t>
      </w:r>
    </w:p>
    <w:p w14:paraId="14EA2C6B" w14:textId="693E2DD0" w:rsidR="00E51863" w:rsidRPr="00E51863" w:rsidRDefault="00E51863" w:rsidP="00E51863">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E51863">
        <w:rPr>
          <w:rFonts w:ascii="DINRoundOT-Bold" w:hAnsi="DINRoundOT-Bold" w:cs="DINRoundOT-Bold"/>
          <w:b/>
          <w:bCs/>
          <w:color w:val="006D77"/>
          <w:lang w:val="en-GB"/>
        </w:rPr>
        <w:t>Investing in the matching of students and community sector organisations is critical to supporting a high-quality placement.</w:t>
      </w:r>
    </w:p>
    <w:p w14:paraId="3AA795F2" w14:textId="009682E5"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Community sector organisations and their peaks reflected on the importance of having strong relationships with education institutions, and emphasised the importance </w:t>
      </w:r>
      <w:r w:rsidRPr="003D08A7">
        <w:rPr>
          <w:rFonts w:ascii="Helvetica Neue Light" w:hAnsi="Helvetica Neue Light" w:cs="Helvetica Neue"/>
          <w:color w:val="000000"/>
          <w:spacing w:val="-2"/>
          <w:sz w:val="20"/>
          <w:szCs w:val="20"/>
          <w:lang w:val="en-GB"/>
        </w:rPr>
        <w:t>of university and TAFE placement coordinators</w:t>
      </w:r>
      <w:r w:rsidRPr="003D08A7">
        <w:rPr>
          <w:rFonts w:ascii="Helvetica Neue Light" w:hAnsi="Helvetica Neue Light" w:cs="Helvetica Neue"/>
          <w:color w:val="000000"/>
          <w:spacing w:val="2"/>
          <w:sz w:val="20"/>
          <w:szCs w:val="20"/>
          <w:lang w:val="en-GB"/>
        </w:rPr>
        <w:t xml:space="preserve"> having a good understanding of who host organisations are and what they do. </w:t>
      </w:r>
    </w:p>
    <w:p w14:paraId="4A3035D6" w14:textId="29282F3C"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They identified placement support from a consistent person and the opportunity to provide feedback as key success factors: </w:t>
      </w:r>
    </w:p>
    <w:p w14:paraId="368E332D" w14:textId="294E9EFE" w:rsidR="00E51863" w:rsidRPr="00E51863" w:rsidRDefault="00E51863"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E51863">
        <w:rPr>
          <w:rFonts w:ascii="Helvetica Neue" w:hAnsi="Helvetica Neue" w:cs="Helvetica Neue"/>
          <w:i/>
          <w:iCs/>
          <w:color w:val="006D77"/>
          <w:spacing w:val="2"/>
          <w:sz w:val="20"/>
          <w:szCs w:val="20"/>
          <w:lang w:val="en-GB"/>
        </w:rPr>
        <w:t>“A really good relationship with the provider [is important].”</w:t>
      </w:r>
      <w:r w:rsidRPr="00E51863">
        <w:rPr>
          <w:rFonts w:ascii="Helvetica Neue" w:hAnsi="Helvetica Neue" w:cs="Helvetica Neue"/>
          <w:color w:val="006D77"/>
          <w:spacing w:val="2"/>
          <w:sz w:val="20"/>
          <w:szCs w:val="20"/>
          <w:lang w:val="en-GB"/>
        </w:rPr>
        <w:t xml:space="preserve"> </w:t>
      </w:r>
      <w:r w:rsidRPr="00E51863">
        <w:rPr>
          <w:rFonts w:ascii="Helvetica Neue" w:hAnsi="Helvetica Neue" w:cs="Helvetica Neue"/>
          <w:color w:val="E56075"/>
          <w:spacing w:val="2"/>
          <w:sz w:val="20"/>
          <w:szCs w:val="20"/>
          <w:lang w:val="en-GB"/>
        </w:rPr>
        <w:t>Peak Body</w:t>
      </w:r>
      <w:r w:rsidRPr="00E51863">
        <w:rPr>
          <w:rFonts w:ascii="Helvetica Neue" w:hAnsi="Helvetica Neue" w:cs="Helvetica Neue"/>
          <w:color w:val="000000"/>
          <w:spacing w:val="2"/>
          <w:sz w:val="20"/>
          <w:szCs w:val="20"/>
          <w:lang w:val="en-GB"/>
        </w:rPr>
        <w:t xml:space="preserve"> </w:t>
      </w:r>
    </w:p>
    <w:p w14:paraId="084E166C" w14:textId="0414B41E" w:rsidR="00E51863" w:rsidRPr="00E51863" w:rsidRDefault="00E51863"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E51863">
        <w:rPr>
          <w:rFonts w:ascii="Helvetica Neue" w:hAnsi="Helvetica Neue" w:cs="Helvetica Neue"/>
          <w:i/>
          <w:iCs/>
          <w:color w:val="006D77"/>
          <w:spacing w:val="2"/>
          <w:sz w:val="20"/>
          <w:szCs w:val="20"/>
          <w:lang w:val="en-GB"/>
        </w:rPr>
        <w:t xml:space="preserve">“...fostering a purposeful relationship between educational facilities and organisations is crucial to ensure alignment with the needs of both parties and the </w:t>
      </w:r>
      <w:proofErr w:type="spellStart"/>
      <w:r w:rsidRPr="00E51863">
        <w:rPr>
          <w:rFonts w:ascii="Helvetica Neue" w:hAnsi="Helvetica Neue" w:cs="Helvetica Neue"/>
          <w:i/>
          <w:iCs/>
          <w:color w:val="006D77"/>
          <w:spacing w:val="2"/>
          <w:sz w:val="20"/>
          <w:szCs w:val="20"/>
          <w:lang w:val="en-GB"/>
        </w:rPr>
        <w:t>fulfillment</w:t>
      </w:r>
      <w:proofErr w:type="spellEnd"/>
      <w:r w:rsidRPr="00E51863">
        <w:rPr>
          <w:rFonts w:ascii="Helvetica Neue" w:hAnsi="Helvetica Neue" w:cs="Helvetica Neue"/>
          <w:i/>
          <w:iCs/>
          <w:color w:val="006D77"/>
          <w:spacing w:val="2"/>
          <w:sz w:val="20"/>
          <w:szCs w:val="20"/>
          <w:lang w:val="en-GB"/>
        </w:rPr>
        <w:t xml:space="preserve"> of students’ objectives during their placements.”</w:t>
      </w:r>
      <w:r w:rsidRPr="00E51863">
        <w:rPr>
          <w:rFonts w:ascii="Helvetica Neue" w:hAnsi="Helvetica Neue" w:cs="Helvetica Neue"/>
          <w:color w:val="006D77"/>
          <w:spacing w:val="2"/>
          <w:sz w:val="20"/>
          <w:szCs w:val="20"/>
          <w:lang w:val="en-GB"/>
        </w:rPr>
        <w:t xml:space="preserve"> </w:t>
      </w:r>
      <w:r w:rsidRPr="00E51863">
        <w:rPr>
          <w:rFonts w:ascii="Helvetica Neue" w:hAnsi="Helvetica Neue" w:cs="Helvetica Neue"/>
          <w:color w:val="E56075"/>
          <w:spacing w:val="2"/>
          <w:sz w:val="20"/>
          <w:szCs w:val="20"/>
          <w:lang w:val="en-GB"/>
        </w:rPr>
        <w:br/>
        <w:t xml:space="preserve">Community sector organisation </w:t>
      </w:r>
    </w:p>
    <w:p w14:paraId="36BEF53E" w14:textId="0B0A2699"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Some stakeholders reflected that a MOU can help ensure that education providers are sending the right students to the organisation for placement – for example, students who the education provider has ascertained are passionate about the type of work that the organisation does.</w:t>
      </w:r>
    </w:p>
    <w:p w14:paraId="56D3145A" w14:textId="77777777" w:rsidR="00E51863" w:rsidRPr="003D08A7" w:rsidRDefault="00E51863" w:rsidP="00E51863">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From a host organisation perspective, we also heard that:</w:t>
      </w:r>
    </w:p>
    <w:p w14:paraId="7AC0AFD0" w14:textId="762E1F7A" w:rsidR="00E51863" w:rsidRPr="003D08A7" w:rsidRDefault="00E51863" w:rsidP="00E51863">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It’s imperative that university and TAFE placement coordinators have a good understanding of each student, including their engagement with their course, their background (if they have lived experience or past trauma), their personality, their capability, any areas of interests and any possible conflicts of interest.</w:t>
      </w:r>
    </w:p>
    <w:p w14:paraId="4D25A6B6" w14:textId="115E8FD5" w:rsidR="00E51863" w:rsidRPr="003D08A7" w:rsidRDefault="00E51863" w:rsidP="00E51863">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Ensuring that students are appropriately matched to organisations from the beginning will help avoid a placement breakdown. VCOSS’ stakeholder consultations highlighted that universities and TAFEs all have different approaches to matching students – for example, some placement coordinators meet directly with students to get a sense of their career goals, while others work with teachers to understand students’ preferences or send out a student survey. One university reflected that they would ask their student what their relationship with their grandparent was like, to gauge their interest in and suitability for an aged care placement.</w:t>
      </w:r>
    </w:p>
    <w:p w14:paraId="38798064" w14:textId="149D5DC0" w:rsidR="00E51863" w:rsidRPr="003D08A7" w:rsidRDefault="00E51863" w:rsidP="00E51863">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Having one key contact at the education institution and having good support from institutions, including the opportunity to discuss a student’s progress more often than once or twice during the placement, was also key </w:t>
      </w:r>
      <w:r w:rsidRPr="003D08A7">
        <w:rPr>
          <w:rFonts w:ascii="Helvetica Neue Light" w:hAnsi="Helvetica Neue Light" w:cs="Helvetica Neue"/>
          <w:color w:val="000000"/>
          <w:spacing w:val="2"/>
          <w:sz w:val="20"/>
          <w:szCs w:val="20"/>
          <w:lang w:val="en-GB"/>
        </w:rPr>
        <w:br/>
        <w:t xml:space="preserve">to supporting a high-quality placement. </w:t>
      </w:r>
    </w:p>
    <w:p w14:paraId="283F41DD" w14:textId="73C085F0" w:rsidR="00E51863" w:rsidRPr="003D08A7" w:rsidRDefault="00E51863" w:rsidP="00E51863">
      <w:pPr>
        <w:pStyle w:val="ListParagraph"/>
        <w:numPr>
          <w:ilvl w:val="0"/>
          <w:numId w:val="2"/>
        </w:numPr>
        <w:tabs>
          <w:tab w:val="left" w:pos="170"/>
          <w:tab w:val="left" w:pos="40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Where a community sector organisation is hosting a student undertaking a TAFE qualification, it’s vital that the TAFE placement coordinator has a good understanding of the training packages and can explain to the host the student learning outcomes that will need to be evidenced at the end of the placement. </w:t>
      </w:r>
    </w:p>
    <w:p w14:paraId="1DCE8458" w14:textId="77777777" w:rsidR="00E51863" w:rsidRPr="003D08A7" w:rsidRDefault="00E51863" w:rsidP="00E51863">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From an education provider perspective, we heard that:</w:t>
      </w:r>
    </w:p>
    <w:p w14:paraId="16B7DB45" w14:textId="1EC95727" w:rsidR="00E51863" w:rsidRPr="003D08A7" w:rsidRDefault="00E51863" w:rsidP="00E51863">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It’s important for them to get out to organisations to understand what they can offer and build relationships. Relationships can’t just be email based. However, this requires both education institutions and community </w:t>
      </w:r>
      <w:r w:rsidRPr="003D08A7">
        <w:rPr>
          <w:rFonts w:ascii="Helvetica Neue Light" w:hAnsi="Helvetica Neue Light" w:cs="Helvetica Neue"/>
          <w:color w:val="000000"/>
          <w:spacing w:val="2"/>
          <w:sz w:val="20"/>
          <w:szCs w:val="20"/>
          <w:lang w:val="en-GB"/>
        </w:rPr>
        <w:br/>
        <w:t xml:space="preserve">sector organisations to be appropriately resourced. </w:t>
      </w:r>
    </w:p>
    <w:p w14:paraId="26639B7E" w14:textId="755E640A" w:rsidR="00E51863" w:rsidRPr="003D08A7" w:rsidRDefault="00E51863" w:rsidP="00E51863">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Having strong relationships with community sector organisations also helps mitigate the risk of prospective host organisations pulling out of placements at the last minute. </w:t>
      </w:r>
    </w:p>
    <w:p w14:paraId="5650F7CE" w14:textId="6BDCB433" w:rsidR="00E51863" w:rsidRPr="003D08A7" w:rsidRDefault="00E51863" w:rsidP="00E51863">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Most universities and TAFEs said they specified a maximum commute time of one hour from the student’s home to the host organisation to help ensure the placement’s success.</w:t>
      </w:r>
    </w:p>
    <w:p w14:paraId="7B3F7B2A" w14:textId="79A16916" w:rsidR="00E51863" w:rsidRPr="003D08A7" w:rsidRDefault="00E51863" w:rsidP="00E51863">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Measuring if a student has had a positive placement experience is important. Each institution varies in the way they elicit feedback from students, but in some cases, </w:t>
      </w:r>
      <w:r w:rsidRPr="003D08A7">
        <w:rPr>
          <w:rFonts w:ascii="Helvetica Neue Light" w:hAnsi="Helvetica Neue Light" w:cs="Helvetica Neue"/>
          <w:color w:val="000000"/>
          <w:spacing w:val="2"/>
          <w:sz w:val="20"/>
          <w:szCs w:val="20"/>
          <w:lang w:val="en-GB"/>
        </w:rPr>
        <w:br/>
        <w:t>it involves students providing direct feedback to their teacher or placement coordinator, conducting exit interviews post-placement, or holding classroom debriefs following placement.</w:t>
      </w:r>
    </w:p>
    <w:p w14:paraId="4D64F896" w14:textId="5F13896F" w:rsidR="00E51863" w:rsidRPr="003D08A7" w:rsidRDefault="00E51863" w:rsidP="00E51863">
      <w:pPr>
        <w:pStyle w:val="ListParagraph"/>
        <w:numPr>
          <w:ilvl w:val="0"/>
          <w:numId w:val="2"/>
        </w:numPr>
        <w:tabs>
          <w:tab w:val="left" w:pos="170"/>
          <w:tab w:val="left" w:pos="40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Some TAFE representatives also reflected on the need – at their end – to ensure that their students are ready to undertake placement. We heard that sometimes there is an issue around sequencing of units, whereby training packages don’t require education providers to follow a specific order regarding unit sequencing, and so some students may be sent on placement without having done key core units that the host organisation identifies are needed for practice.</w:t>
      </w:r>
    </w:p>
    <w:p w14:paraId="7523CBFA" w14:textId="77777777" w:rsidR="00E51863" w:rsidRDefault="00E51863" w:rsidP="00E51863">
      <w:pPr>
        <w:pStyle w:val="ListParagraph"/>
        <w:tabs>
          <w:tab w:val="left" w:pos="170"/>
          <w:tab w:val="left" w:pos="400"/>
        </w:tabs>
        <w:suppressAutoHyphens/>
        <w:autoSpaceDE w:val="0"/>
        <w:autoSpaceDN w:val="0"/>
        <w:adjustRightInd w:val="0"/>
        <w:spacing w:after="113" w:line="270" w:lineRule="atLeast"/>
        <w:ind w:left="170"/>
        <w:textAlignment w:val="center"/>
        <w:rPr>
          <w:rFonts w:ascii="Helvetica Neue" w:hAnsi="Helvetica Neue" w:cs="Helvetica Neue"/>
          <w:color w:val="000000"/>
          <w:spacing w:val="2"/>
          <w:sz w:val="20"/>
          <w:szCs w:val="20"/>
          <w:lang w:val="en-GB"/>
        </w:rPr>
      </w:pPr>
    </w:p>
    <w:p w14:paraId="38EE3AE2" w14:textId="77777777" w:rsidR="00E51DE8" w:rsidRDefault="00E51DE8" w:rsidP="00E51863">
      <w:pPr>
        <w:pStyle w:val="ListParagraph"/>
        <w:tabs>
          <w:tab w:val="left" w:pos="170"/>
          <w:tab w:val="left" w:pos="400"/>
        </w:tabs>
        <w:suppressAutoHyphens/>
        <w:autoSpaceDE w:val="0"/>
        <w:autoSpaceDN w:val="0"/>
        <w:adjustRightInd w:val="0"/>
        <w:spacing w:after="113" w:line="270" w:lineRule="atLeast"/>
        <w:ind w:left="170"/>
        <w:textAlignment w:val="center"/>
        <w:rPr>
          <w:rFonts w:ascii="Helvetica Neue" w:hAnsi="Helvetica Neue" w:cs="Helvetica Neue"/>
          <w:color w:val="000000"/>
          <w:spacing w:val="2"/>
          <w:sz w:val="20"/>
          <w:szCs w:val="20"/>
          <w:lang w:val="en-GB"/>
        </w:rPr>
      </w:pPr>
    </w:p>
    <w:p w14:paraId="4378FC80" w14:textId="77777777" w:rsidR="00E51DE8" w:rsidRDefault="00E51DE8" w:rsidP="00E51863">
      <w:pPr>
        <w:pStyle w:val="ListParagraph"/>
        <w:tabs>
          <w:tab w:val="left" w:pos="170"/>
          <w:tab w:val="left" w:pos="400"/>
        </w:tabs>
        <w:suppressAutoHyphens/>
        <w:autoSpaceDE w:val="0"/>
        <w:autoSpaceDN w:val="0"/>
        <w:adjustRightInd w:val="0"/>
        <w:spacing w:after="113" w:line="270" w:lineRule="atLeast"/>
        <w:ind w:left="170"/>
        <w:textAlignment w:val="center"/>
        <w:rPr>
          <w:rFonts w:ascii="Helvetica Neue" w:hAnsi="Helvetica Neue" w:cs="Helvetica Neue"/>
          <w:color w:val="000000"/>
          <w:spacing w:val="2"/>
          <w:sz w:val="20"/>
          <w:szCs w:val="20"/>
          <w:lang w:val="en-GB"/>
        </w:rPr>
      </w:pPr>
    </w:p>
    <w:p w14:paraId="13939E8D" w14:textId="7DC21BD7" w:rsidR="00E51863" w:rsidRPr="00E51863" w:rsidRDefault="00E51863" w:rsidP="00E51863">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E51863">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7</w:t>
      </w:r>
    </w:p>
    <w:p w14:paraId="7885E0A8" w14:textId="77777777" w:rsidR="00E51863" w:rsidRPr="00E51863" w:rsidRDefault="00E51863" w:rsidP="00E51863">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E51863">
        <w:rPr>
          <w:rFonts w:ascii="DINRoundOT-Bold" w:hAnsi="DINRoundOT-Bold" w:cs="DINRoundOT-Bold"/>
          <w:b/>
          <w:bCs/>
          <w:color w:val="006D77"/>
          <w:lang w:val="en-GB"/>
        </w:rPr>
        <w:t>Ensuring TAFEs are adequately resourced to work with community sector organisations will help facilitate placement supply and support placement quality.</w:t>
      </w:r>
    </w:p>
    <w:p w14:paraId="72DACFF9" w14:textId="727B832A"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In our consultations, many of the TAFE participants raised the time-limited</w:t>
      </w:r>
      <w:r w:rsidRPr="00E51863">
        <w:rPr>
          <w:rFonts w:ascii="Helvetica Neue" w:hAnsi="Helvetica Neue" w:cs="Helvetica Neue"/>
          <w:color w:val="000000"/>
          <w:spacing w:val="2"/>
          <w:sz w:val="20"/>
          <w:szCs w:val="20"/>
          <w:lang w:val="en-GB"/>
        </w:rPr>
        <w:t xml:space="preserve"> </w:t>
      </w:r>
      <w:r w:rsidRPr="003D08A7">
        <w:rPr>
          <w:rFonts w:ascii="Helvetica Neue Light" w:hAnsi="Helvetica Neue Light" w:cs="Helvetica Neue"/>
          <w:i/>
          <w:iCs/>
          <w:color w:val="000000"/>
          <w:spacing w:val="2"/>
          <w:sz w:val="20"/>
          <w:szCs w:val="20"/>
          <w:lang w:val="en-GB"/>
        </w:rPr>
        <w:t>TAFE Support Practical Placement Officers</w:t>
      </w:r>
      <w:r w:rsidRPr="00E51863">
        <w:rPr>
          <w:rFonts w:ascii="Helvetica Neue" w:hAnsi="Helvetica Neue" w:cs="Helvetica Neue"/>
          <w:color w:val="000000"/>
          <w:spacing w:val="2"/>
          <w:sz w:val="20"/>
          <w:szCs w:val="20"/>
          <w:lang w:val="en-GB"/>
        </w:rPr>
        <w:t xml:space="preserve"> </w:t>
      </w:r>
      <w:r w:rsidRPr="003D08A7">
        <w:rPr>
          <w:rFonts w:ascii="Helvetica Neue Light" w:hAnsi="Helvetica Neue Light" w:cs="Helvetica Neue"/>
          <w:color w:val="000000"/>
          <w:spacing w:val="2"/>
          <w:sz w:val="20"/>
          <w:szCs w:val="20"/>
          <w:lang w:val="en-GB"/>
        </w:rPr>
        <w:t xml:space="preserve">program. This program, temporarily funded through the Department of Jobs, Skills, Industry and Regions, was established by the Victorian Government to help clear the backlog of student placements following the introduction of Free TAFE and the first two years of the COVID-19 pandemic. </w:t>
      </w:r>
    </w:p>
    <w:p w14:paraId="4F696DEE" w14:textId="1BBA7439"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TAFE representatives told us that the Practical Placement Officers had provided additional strategic value </w:t>
      </w:r>
      <w:r w:rsidRPr="003D08A7">
        <w:rPr>
          <w:rFonts w:ascii="Helvetica Neue Light" w:hAnsi="Helvetica Neue Light" w:cs="Helvetica Neue"/>
          <w:color w:val="006D77"/>
          <w:spacing w:val="2"/>
          <w:sz w:val="20"/>
          <w:szCs w:val="20"/>
          <w:lang w:val="en-GB"/>
        </w:rPr>
        <w:t>beyond</w:t>
      </w:r>
      <w:r w:rsidRPr="003D08A7">
        <w:rPr>
          <w:rFonts w:ascii="Helvetica Neue Light" w:hAnsi="Helvetica Neue Light" w:cs="Helvetica Neue"/>
          <w:color w:val="000000"/>
          <w:spacing w:val="2"/>
          <w:sz w:val="20"/>
          <w:szCs w:val="20"/>
          <w:lang w:val="en-GB"/>
        </w:rPr>
        <w:t xml:space="preserve"> clearing a point-in-time placement backlog. The staff had built and maintained relationships between the TAFE network and the community sector – work that is important but</w:t>
      </w:r>
      <w:r w:rsidRPr="00E51863">
        <w:rPr>
          <w:rFonts w:ascii="Helvetica Neue" w:hAnsi="Helvetica Neue" w:cs="Helvetica Neue"/>
          <w:color w:val="000000"/>
          <w:spacing w:val="2"/>
          <w:sz w:val="20"/>
          <w:szCs w:val="20"/>
          <w:lang w:val="en-GB"/>
        </w:rPr>
        <w:t xml:space="preserve"> </w:t>
      </w:r>
      <w:r w:rsidRPr="003D08A7">
        <w:rPr>
          <w:rFonts w:ascii="Helvetica Neue Light" w:hAnsi="Helvetica Neue Light" w:cs="Helvetica Neue"/>
          <w:i/>
          <w:iCs/>
          <w:color w:val="000000"/>
          <w:spacing w:val="2"/>
          <w:sz w:val="20"/>
          <w:szCs w:val="20"/>
          <w:lang w:val="en-GB"/>
        </w:rPr>
        <w:t>“time consuming”</w:t>
      </w:r>
      <w:r w:rsidRPr="00E51863">
        <w:rPr>
          <w:rFonts w:ascii="Helvetica Neue" w:hAnsi="Helvetica Neue" w:cs="Helvetica Neue"/>
          <w:color w:val="000000"/>
          <w:spacing w:val="2"/>
          <w:sz w:val="20"/>
          <w:szCs w:val="20"/>
          <w:lang w:val="en-GB"/>
        </w:rPr>
        <w:t xml:space="preserve"> </w:t>
      </w:r>
      <w:r w:rsidRPr="003D08A7">
        <w:rPr>
          <w:rFonts w:ascii="Helvetica Neue Light" w:hAnsi="Helvetica Neue Light" w:cs="Helvetica Neue"/>
          <w:color w:val="000000"/>
          <w:spacing w:val="2"/>
          <w:sz w:val="20"/>
          <w:szCs w:val="20"/>
          <w:lang w:val="en-GB"/>
        </w:rPr>
        <w:t xml:space="preserve">and difficult for course coordinators and educators to hold and maintain. </w:t>
      </w:r>
    </w:p>
    <w:p w14:paraId="1AAB21A6" w14:textId="148F39A7"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We heard that their work – for example, visiting organisations and working with students to identify suitable matches – had started to create the conditions for TAFE providers to plan ahead and establish a healthy student placement supply pipeline. </w:t>
      </w:r>
    </w:p>
    <w:p w14:paraId="32369D25" w14:textId="77777777"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This funding concluded on 31 December 2023 and VCOSS understands the program was subject to review. </w:t>
      </w:r>
    </w:p>
    <w:p w14:paraId="743764FD" w14:textId="77777777"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Stakeholders interviewed for this project highlighted the need for this workforce and the model of engagement to </w:t>
      </w:r>
      <w:r w:rsidRPr="003D08A7">
        <w:rPr>
          <w:rFonts w:ascii="Helvetica Neue Light" w:hAnsi="Helvetica Neue Light" w:cs="Helvetica Neue"/>
          <w:color w:val="000000"/>
          <w:spacing w:val="2"/>
          <w:sz w:val="20"/>
          <w:szCs w:val="20"/>
          <w:lang w:val="en-GB"/>
        </w:rPr>
        <w:br/>
        <w:t>be an enduring piece of the placement system architecture.</w:t>
      </w:r>
    </w:p>
    <w:p w14:paraId="0C2A21DE" w14:textId="6E62628B" w:rsidR="00E51863" w:rsidRPr="00E51863" w:rsidRDefault="00E51863"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E51863">
        <w:rPr>
          <w:rFonts w:ascii="Helvetica Neue" w:hAnsi="Helvetica Neue" w:cs="Helvetica Neue"/>
          <w:i/>
          <w:iCs/>
          <w:color w:val="006D77"/>
          <w:spacing w:val="2"/>
          <w:sz w:val="20"/>
          <w:szCs w:val="20"/>
          <w:lang w:val="en-GB"/>
        </w:rPr>
        <w:t>“In 2019 DJSIR (then DET) provided funding to all Victorian TAFE providers for the provision of supporting placements. While it does not cover the whole cost, it covers a good portion, with the remainder of finance coming from delivery areas within TAFE. This funding is due to cease at the end of the year (for all TAFEs) which will put a huge strain financially on the TAFE sector and the quality of placement support provided to students and host organisations from that point forward.”</w:t>
      </w:r>
      <w:r w:rsidRPr="00E51863">
        <w:rPr>
          <w:rFonts w:ascii="Helvetica Neue" w:hAnsi="Helvetica Neue" w:cs="Helvetica Neue"/>
          <w:color w:val="006D77"/>
          <w:spacing w:val="2"/>
          <w:sz w:val="20"/>
          <w:szCs w:val="20"/>
          <w:lang w:val="en-GB"/>
        </w:rPr>
        <w:t xml:space="preserve"> </w:t>
      </w:r>
      <w:r w:rsidRPr="00E51863">
        <w:rPr>
          <w:rFonts w:ascii="Helvetica Neue" w:hAnsi="Helvetica Neue" w:cs="Helvetica Neue"/>
          <w:color w:val="E56075"/>
          <w:spacing w:val="2"/>
          <w:sz w:val="20"/>
          <w:szCs w:val="20"/>
          <w:lang w:val="en-GB"/>
        </w:rPr>
        <w:t>TAFE</w:t>
      </w:r>
      <w:r w:rsidRPr="00E51863">
        <w:rPr>
          <w:rFonts w:ascii="Helvetica Neue" w:hAnsi="Helvetica Neue" w:cs="Helvetica Neue"/>
          <w:color w:val="000000"/>
          <w:spacing w:val="2"/>
          <w:sz w:val="20"/>
          <w:szCs w:val="20"/>
          <w:lang w:val="en-GB"/>
        </w:rPr>
        <w:t xml:space="preserve"> </w:t>
      </w:r>
    </w:p>
    <w:p w14:paraId="476200F6" w14:textId="77777777"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The need for this investment in TAFE system capacity was underscored by community sector feedback – for example, one community sector organisation told us:</w:t>
      </w:r>
    </w:p>
    <w:p w14:paraId="15CBC9DE" w14:textId="14485A08" w:rsidR="00E51863" w:rsidRDefault="00E51863"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r w:rsidRPr="00E51863">
        <w:rPr>
          <w:rFonts w:ascii="Helvetica Neue" w:hAnsi="Helvetica Neue" w:cs="Helvetica Neue"/>
          <w:i/>
          <w:iCs/>
          <w:color w:val="006D77"/>
          <w:spacing w:val="2"/>
          <w:sz w:val="20"/>
          <w:szCs w:val="20"/>
          <w:lang w:val="en-GB"/>
        </w:rPr>
        <w:t>“...TAFE liaison is frankly pretty atrocious, there is usually little to no contact between TAFE teaching staff/coordinators and us once placement has started. This is even more apparent post-Covid; prior to Covid, placement coordinators would often make a site visit, but that has not happened since Covid.”</w:t>
      </w:r>
      <w:r w:rsidRPr="00E51863">
        <w:rPr>
          <w:rFonts w:ascii="Helvetica Neue" w:hAnsi="Helvetica Neue" w:cs="Helvetica Neue"/>
          <w:color w:val="000000"/>
          <w:spacing w:val="2"/>
          <w:sz w:val="20"/>
          <w:szCs w:val="20"/>
          <w:lang w:val="en-GB"/>
        </w:rPr>
        <w:t xml:space="preserve"> </w:t>
      </w:r>
      <w:r w:rsidRPr="00E51863">
        <w:rPr>
          <w:rFonts w:ascii="Helvetica Neue" w:hAnsi="Helvetica Neue" w:cs="Helvetica Neue"/>
          <w:color w:val="000000"/>
          <w:spacing w:val="2"/>
          <w:sz w:val="20"/>
          <w:szCs w:val="20"/>
          <w:lang w:val="en-GB"/>
        </w:rPr>
        <w:br/>
      </w:r>
      <w:r w:rsidRPr="00E51863">
        <w:rPr>
          <w:rFonts w:ascii="Helvetica Neue" w:hAnsi="Helvetica Neue" w:cs="Helvetica Neue"/>
          <w:color w:val="E56075"/>
          <w:spacing w:val="2"/>
          <w:sz w:val="20"/>
          <w:szCs w:val="20"/>
          <w:lang w:val="en-GB"/>
        </w:rPr>
        <w:t>Community sector organisation</w:t>
      </w:r>
    </w:p>
    <w:p w14:paraId="65D36E2C" w14:textId="77777777" w:rsidR="00E51863" w:rsidRPr="007E493D" w:rsidRDefault="00E51863"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lang w:val="en-GB"/>
        </w:rPr>
      </w:pPr>
    </w:p>
    <w:p w14:paraId="6B3C4235" w14:textId="51C50357" w:rsidR="00E51863" w:rsidRPr="007E493D" w:rsidRDefault="00E51863" w:rsidP="00E51863">
      <w:pPr>
        <w:suppressAutoHyphens/>
        <w:autoSpaceDE w:val="0"/>
        <w:autoSpaceDN w:val="0"/>
        <w:adjustRightInd w:val="0"/>
        <w:spacing w:after="85" w:line="320" w:lineRule="atLeast"/>
        <w:textAlignment w:val="center"/>
        <w:rPr>
          <w:rFonts w:ascii="DINRoundOT-Light" w:hAnsi="DINRoundOT-Light" w:cs="DINRoundOT-Light"/>
          <w:color w:val="006D77"/>
          <w:lang w:val="en-GB"/>
          <w14:textOutline w14:w="9525" w14:cap="flat" w14:cmpd="sng" w14:algn="ctr">
            <w14:solidFill>
              <w14:srgbClr w14:val="006D77"/>
            </w14:solidFill>
            <w14:prstDash w14:val="solid"/>
            <w14:round/>
          </w14:textOutline>
        </w:rPr>
      </w:pPr>
      <w:r w:rsidRPr="00E51863">
        <w:rPr>
          <w:rFonts w:ascii="DINRoundOT-Bold" w:hAnsi="DINRoundOT-Bold" w:cs="DINRoundOT-Bold"/>
          <w:b/>
          <w:bCs/>
          <w:caps/>
          <w:color w:val="F97589"/>
          <w:lang w:val="en-GB"/>
        </w:rPr>
        <w:t>proposal 2:</w:t>
      </w:r>
      <w:r w:rsidRPr="00E51863">
        <w:rPr>
          <w:rFonts w:ascii="DINRoundOT-Bold" w:hAnsi="DINRoundOT-Bold" w:cs="DINRoundOT-Bold"/>
          <w:b/>
          <w:bCs/>
          <w:color w:val="F97589"/>
          <w:lang w:val="en-GB"/>
        </w:rPr>
        <w:t xml:space="preserve"> </w:t>
      </w:r>
      <w:r w:rsidRPr="007E493D">
        <w:rPr>
          <w:rFonts w:ascii="DINRoundOT-Light" w:hAnsi="DINRoundOT-Light" w:cs="DINRoundOT-Light"/>
          <w:color w:val="006D77"/>
          <w:lang w:val="en-GB"/>
          <w14:textOutline w14:w="9525" w14:cap="flat" w14:cmpd="sng" w14:algn="ctr">
            <w14:solidFill>
              <w14:srgbClr w14:val="006D77"/>
            </w14:solidFill>
            <w14:prstDash w14:val="solid"/>
            <w14:round/>
          </w14:textOutline>
        </w:rPr>
        <w:t>Help strengthen community sector and TAFE partnerships by considering key lessons from the review of the TAFE Support Practical Placement Officers program and ensure that TAFEs have the necessary resourcing to support placement administration and coordination.</w:t>
      </w:r>
    </w:p>
    <w:p w14:paraId="314E3FDE" w14:textId="77777777" w:rsidR="00E51863" w:rsidRDefault="00E51863" w:rsidP="00E51863">
      <w:pPr>
        <w:suppressAutoHyphens/>
        <w:autoSpaceDE w:val="0"/>
        <w:autoSpaceDN w:val="0"/>
        <w:adjustRightInd w:val="0"/>
        <w:spacing w:after="85" w:line="320" w:lineRule="atLeast"/>
        <w:textAlignment w:val="center"/>
        <w:rPr>
          <w:rFonts w:ascii="DINRoundOT-Light" w:hAnsi="DINRoundOT-Light" w:cs="DINRoundOT-Light"/>
          <w:color w:val="006D77"/>
          <w:sz w:val="20"/>
          <w:szCs w:val="20"/>
          <w:lang w:val="en-GB"/>
          <w14:textOutline w14:w="9525" w14:cap="flat" w14:cmpd="sng" w14:algn="ctr">
            <w14:solidFill>
              <w14:srgbClr w14:val="006D77"/>
            </w14:solidFill>
            <w14:prstDash w14:val="solid"/>
            <w14:round/>
          </w14:textOutline>
        </w:rPr>
      </w:pPr>
    </w:p>
    <w:p w14:paraId="062D6855" w14:textId="77777777" w:rsidR="00E51DE8" w:rsidRDefault="00E51DE8" w:rsidP="00E51863">
      <w:pPr>
        <w:suppressAutoHyphens/>
        <w:autoSpaceDE w:val="0"/>
        <w:autoSpaceDN w:val="0"/>
        <w:adjustRightInd w:val="0"/>
        <w:spacing w:after="85" w:line="320" w:lineRule="atLeast"/>
        <w:textAlignment w:val="center"/>
        <w:rPr>
          <w:rFonts w:ascii="DINRoundOT-Light" w:hAnsi="DINRoundOT-Light" w:cs="DINRoundOT-Light"/>
          <w:color w:val="006D77"/>
          <w:sz w:val="20"/>
          <w:szCs w:val="20"/>
          <w:lang w:val="en-GB"/>
          <w14:textOutline w14:w="9525" w14:cap="flat" w14:cmpd="sng" w14:algn="ctr">
            <w14:solidFill>
              <w14:srgbClr w14:val="006D77"/>
            </w14:solidFill>
            <w14:prstDash w14:val="solid"/>
            <w14:round/>
          </w14:textOutline>
        </w:rPr>
      </w:pPr>
    </w:p>
    <w:p w14:paraId="34522B1B" w14:textId="77777777" w:rsidR="00E51DE8" w:rsidRDefault="00E51DE8" w:rsidP="00E51863">
      <w:pPr>
        <w:suppressAutoHyphens/>
        <w:autoSpaceDE w:val="0"/>
        <w:autoSpaceDN w:val="0"/>
        <w:adjustRightInd w:val="0"/>
        <w:spacing w:after="85" w:line="320" w:lineRule="atLeast"/>
        <w:textAlignment w:val="center"/>
        <w:rPr>
          <w:rFonts w:ascii="DINRoundOT-Light" w:hAnsi="DINRoundOT-Light" w:cs="DINRoundOT-Light"/>
          <w:color w:val="006D77"/>
          <w:sz w:val="20"/>
          <w:szCs w:val="20"/>
          <w:lang w:val="en-GB"/>
          <w14:textOutline w14:w="9525" w14:cap="flat" w14:cmpd="sng" w14:algn="ctr">
            <w14:solidFill>
              <w14:srgbClr w14:val="006D77"/>
            </w14:solidFill>
            <w14:prstDash w14:val="solid"/>
            <w14:round/>
          </w14:textOutline>
        </w:rPr>
      </w:pPr>
    </w:p>
    <w:p w14:paraId="45DFE219" w14:textId="77777777" w:rsidR="00E51DE8" w:rsidRDefault="00E51DE8" w:rsidP="00E51863">
      <w:pPr>
        <w:suppressAutoHyphens/>
        <w:autoSpaceDE w:val="0"/>
        <w:autoSpaceDN w:val="0"/>
        <w:adjustRightInd w:val="0"/>
        <w:spacing w:after="85" w:line="320" w:lineRule="atLeast"/>
        <w:textAlignment w:val="center"/>
        <w:rPr>
          <w:rFonts w:ascii="DINRoundOT-Light" w:hAnsi="DINRoundOT-Light" w:cs="DINRoundOT-Light"/>
          <w:color w:val="006D77"/>
          <w:sz w:val="20"/>
          <w:szCs w:val="20"/>
          <w:lang w:val="en-GB"/>
          <w14:textOutline w14:w="9525" w14:cap="flat" w14:cmpd="sng" w14:algn="ctr">
            <w14:solidFill>
              <w14:srgbClr w14:val="006D77"/>
            </w14:solidFill>
            <w14:prstDash w14:val="solid"/>
            <w14:round/>
          </w14:textOutline>
        </w:rPr>
      </w:pPr>
    </w:p>
    <w:p w14:paraId="2A10E8ED" w14:textId="77777777" w:rsidR="00E51DE8" w:rsidRDefault="00E51DE8" w:rsidP="00E51863">
      <w:pPr>
        <w:suppressAutoHyphens/>
        <w:autoSpaceDE w:val="0"/>
        <w:autoSpaceDN w:val="0"/>
        <w:adjustRightInd w:val="0"/>
        <w:spacing w:after="85" w:line="320" w:lineRule="atLeast"/>
        <w:textAlignment w:val="center"/>
        <w:rPr>
          <w:rFonts w:ascii="DINRoundOT-Light" w:hAnsi="DINRoundOT-Light" w:cs="DINRoundOT-Light"/>
          <w:color w:val="006D77"/>
          <w:sz w:val="20"/>
          <w:szCs w:val="20"/>
          <w:lang w:val="en-GB"/>
          <w14:textOutline w14:w="9525" w14:cap="flat" w14:cmpd="sng" w14:algn="ctr">
            <w14:solidFill>
              <w14:srgbClr w14:val="006D77"/>
            </w14:solidFill>
            <w14:prstDash w14:val="solid"/>
            <w14:round/>
          </w14:textOutline>
        </w:rPr>
      </w:pPr>
    </w:p>
    <w:p w14:paraId="436C81E1" w14:textId="77777777" w:rsidR="00E51DE8" w:rsidRDefault="00E51DE8" w:rsidP="00E51863">
      <w:pPr>
        <w:suppressAutoHyphens/>
        <w:autoSpaceDE w:val="0"/>
        <w:autoSpaceDN w:val="0"/>
        <w:adjustRightInd w:val="0"/>
        <w:spacing w:after="85" w:line="320" w:lineRule="atLeast"/>
        <w:textAlignment w:val="center"/>
        <w:rPr>
          <w:rFonts w:ascii="DINRoundOT-Light" w:hAnsi="DINRoundOT-Light" w:cs="DINRoundOT-Light"/>
          <w:color w:val="006D77"/>
          <w:sz w:val="20"/>
          <w:szCs w:val="20"/>
          <w:lang w:val="en-GB"/>
          <w14:textOutline w14:w="9525" w14:cap="flat" w14:cmpd="sng" w14:algn="ctr">
            <w14:solidFill>
              <w14:srgbClr w14:val="006D77"/>
            </w14:solidFill>
            <w14:prstDash w14:val="solid"/>
            <w14:round/>
          </w14:textOutline>
        </w:rPr>
      </w:pPr>
    </w:p>
    <w:p w14:paraId="2CFC8CB8" w14:textId="77777777" w:rsidR="00E51DE8" w:rsidRDefault="00E51DE8" w:rsidP="00E51863">
      <w:pPr>
        <w:suppressAutoHyphens/>
        <w:autoSpaceDE w:val="0"/>
        <w:autoSpaceDN w:val="0"/>
        <w:adjustRightInd w:val="0"/>
        <w:spacing w:after="85" w:line="320" w:lineRule="atLeast"/>
        <w:textAlignment w:val="center"/>
        <w:rPr>
          <w:rFonts w:ascii="DINRoundOT-Light" w:hAnsi="DINRoundOT-Light" w:cs="DINRoundOT-Light"/>
          <w:color w:val="006D77"/>
          <w:sz w:val="20"/>
          <w:szCs w:val="20"/>
          <w:lang w:val="en-GB"/>
          <w14:textOutline w14:w="9525" w14:cap="flat" w14:cmpd="sng" w14:algn="ctr">
            <w14:solidFill>
              <w14:srgbClr w14:val="006D77"/>
            </w14:solidFill>
            <w14:prstDash w14:val="solid"/>
            <w14:round/>
          </w14:textOutline>
        </w:rPr>
      </w:pPr>
    </w:p>
    <w:p w14:paraId="2A827661" w14:textId="77777777" w:rsidR="001F052C" w:rsidRDefault="001F052C" w:rsidP="00E51863">
      <w:pPr>
        <w:suppressAutoHyphens/>
        <w:autoSpaceDE w:val="0"/>
        <w:autoSpaceDN w:val="0"/>
        <w:adjustRightInd w:val="0"/>
        <w:spacing w:after="85" w:line="320" w:lineRule="atLeast"/>
        <w:textAlignment w:val="center"/>
        <w:rPr>
          <w:rFonts w:ascii="DINRoundOT-Light" w:hAnsi="DINRoundOT-Light" w:cs="DINRoundOT-Light"/>
          <w:color w:val="006D77"/>
          <w:sz w:val="20"/>
          <w:szCs w:val="20"/>
          <w:lang w:val="en-GB"/>
          <w14:textOutline w14:w="9525" w14:cap="flat" w14:cmpd="sng" w14:algn="ctr">
            <w14:solidFill>
              <w14:srgbClr w14:val="006D77"/>
            </w14:solidFill>
            <w14:prstDash w14:val="solid"/>
            <w14:round/>
          </w14:textOutline>
        </w:rPr>
      </w:pPr>
    </w:p>
    <w:p w14:paraId="2EA19FFF" w14:textId="77777777" w:rsidR="00E51DE8" w:rsidRDefault="00E51DE8" w:rsidP="00E51863">
      <w:pPr>
        <w:suppressAutoHyphens/>
        <w:autoSpaceDE w:val="0"/>
        <w:autoSpaceDN w:val="0"/>
        <w:adjustRightInd w:val="0"/>
        <w:spacing w:after="85" w:line="320" w:lineRule="atLeast"/>
        <w:textAlignment w:val="center"/>
        <w:rPr>
          <w:rFonts w:ascii="DINRoundOT-Light" w:hAnsi="DINRoundOT-Light" w:cs="DINRoundOT-Light"/>
          <w:color w:val="006D77"/>
          <w:sz w:val="20"/>
          <w:szCs w:val="20"/>
          <w:lang w:val="en-GB"/>
          <w14:textOutline w14:w="9525" w14:cap="flat" w14:cmpd="sng" w14:algn="ctr">
            <w14:solidFill>
              <w14:srgbClr w14:val="006D77"/>
            </w14:solidFill>
            <w14:prstDash w14:val="solid"/>
            <w14:round/>
          </w14:textOutline>
        </w:rPr>
      </w:pPr>
    </w:p>
    <w:p w14:paraId="1C7AF8DD" w14:textId="77777777" w:rsidR="00E51DE8" w:rsidRDefault="00E51DE8" w:rsidP="00E51863">
      <w:pPr>
        <w:suppressAutoHyphens/>
        <w:autoSpaceDE w:val="0"/>
        <w:autoSpaceDN w:val="0"/>
        <w:adjustRightInd w:val="0"/>
        <w:spacing w:after="85" w:line="320" w:lineRule="atLeast"/>
        <w:textAlignment w:val="center"/>
        <w:rPr>
          <w:rFonts w:ascii="DINRoundOT-Light" w:hAnsi="DINRoundOT-Light" w:cs="DINRoundOT-Light"/>
          <w:color w:val="006D77"/>
          <w:sz w:val="20"/>
          <w:szCs w:val="20"/>
          <w:lang w:val="en-GB"/>
          <w14:textOutline w14:w="9525" w14:cap="flat" w14:cmpd="sng" w14:algn="ctr">
            <w14:solidFill>
              <w14:srgbClr w14:val="006D77"/>
            </w14:solidFill>
            <w14:prstDash w14:val="solid"/>
            <w14:round/>
          </w14:textOutline>
        </w:rPr>
      </w:pPr>
    </w:p>
    <w:p w14:paraId="77BE5563" w14:textId="77777777" w:rsidR="00E51DE8" w:rsidRDefault="00E51DE8" w:rsidP="00E51863">
      <w:pPr>
        <w:suppressAutoHyphens/>
        <w:autoSpaceDE w:val="0"/>
        <w:autoSpaceDN w:val="0"/>
        <w:adjustRightInd w:val="0"/>
        <w:spacing w:after="85" w:line="320" w:lineRule="atLeast"/>
        <w:textAlignment w:val="center"/>
        <w:rPr>
          <w:rFonts w:ascii="DINRoundOT-Light" w:hAnsi="DINRoundOT-Light" w:cs="DINRoundOT-Light"/>
          <w:color w:val="006D77"/>
          <w:sz w:val="20"/>
          <w:szCs w:val="20"/>
          <w:lang w:val="en-GB"/>
          <w14:textOutline w14:w="9525" w14:cap="flat" w14:cmpd="sng" w14:algn="ctr">
            <w14:solidFill>
              <w14:srgbClr w14:val="006D77"/>
            </w14:solidFill>
            <w14:prstDash w14:val="solid"/>
            <w14:round/>
          </w14:textOutline>
        </w:rPr>
      </w:pPr>
    </w:p>
    <w:p w14:paraId="060F6D72" w14:textId="77777777" w:rsidR="00E51DE8" w:rsidRDefault="00E51DE8" w:rsidP="00E51863">
      <w:pPr>
        <w:suppressAutoHyphens/>
        <w:autoSpaceDE w:val="0"/>
        <w:autoSpaceDN w:val="0"/>
        <w:adjustRightInd w:val="0"/>
        <w:spacing w:after="85" w:line="320" w:lineRule="atLeast"/>
        <w:textAlignment w:val="center"/>
        <w:rPr>
          <w:rFonts w:ascii="DINRoundOT-Light" w:hAnsi="DINRoundOT-Light" w:cs="DINRoundOT-Light"/>
          <w:color w:val="006D77"/>
          <w:sz w:val="20"/>
          <w:szCs w:val="20"/>
          <w:lang w:val="en-GB"/>
          <w14:textOutline w14:w="9525" w14:cap="flat" w14:cmpd="sng" w14:algn="ctr">
            <w14:solidFill>
              <w14:srgbClr w14:val="006D77"/>
            </w14:solidFill>
            <w14:prstDash w14:val="solid"/>
            <w14:round/>
          </w14:textOutline>
        </w:rPr>
      </w:pPr>
    </w:p>
    <w:p w14:paraId="29931839" w14:textId="7CBBF783" w:rsidR="00E51863" w:rsidRPr="00E51863" w:rsidRDefault="00E51863" w:rsidP="00E51863">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E51863">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8</w:t>
      </w:r>
    </w:p>
    <w:p w14:paraId="4AE4749D" w14:textId="64DB942B" w:rsidR="00E51863" w:rsidRDefault="00E51863" w:rsidP="00E51863">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E51863">
        <w:rPr>
          <w:rFonts w:ascii="DINRoundOT-Bold" w:hAnsi="DINRoundOT-Bold" w:cs="DINRoundOT-Bold"/>
          <w:b/>
          <w:bCs/>
          <w:color w:val="006D77"/>
          <w:lang w:val="en-GB"/>
        </w:rPr>
        <w:t>Education institutions experience greater difficulty sourcing placements for students undertaking their first placement than their second placement – and some organisations prefer to host university students over TAFE students.</w:t>
      </w:r>
    </w:p>
    <w:p w14:paraId="2015EE50" w14:textId="03CC1B5B"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Both universities and TAFEs told us that that they experience </w:t>
      </w:r>
      <w:r w:rsidRPr="003D08A7">
        <w:rPr>
          <w:rFonts w:ascii="Helvetica Neue Light" w:hAnsi="Helvetica Neue Light" w:cs="Helvetica Neue"/>
          <w:b/>
          <w:bCs/>
          <w:color w:val="006D77"/>
          <w:spacing w:val="2"/>
          <w:sz w:val="20"/>
          <w:szCs w:val="20"/>
          <w:lang w:val="en-GB"/>
        </w:rPr>
        <w:t>challenges in sourcing a student’s first placement</w:t>
      </w:r>
      <w:r w:rsidRPr="003D08A7">
        <w:rPr>
          <w:rFonts w:ascii="Helvetica Neue Light" w:hAnsi="Helvetica Neue Light" w:cs="Helvetica Neue"/>
          <w:color w:val="000000"/>
          <w:spacing w:val="2"/>
          <w:sz w:val="20"/>
          <w:szCs w:val="20"/>
          <w:lang w:val="en-GB"/>
        </w:rPr>
        <w:t xml:space="preserve"> in the community services sector, compared to their second placement. </w:t>
      </w:r>
    </w:p>
    <w:p w14:paraId="04643527" w14:textId="77777777"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This was borne out in our survey data. </w:t>
      </w:r>
    </w:p>
    <w:p w14:paraId="1357D497" w14:textId="484234E5"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Although the majority of community sector organisations surveyed (57 per cent) stated that they have no preference for hosting students on their first or second placement, a sizeable percentage (nearly 41 per cent of organisations) expressed a clear preference for hosting students on their second placement. </w:t>
      </w:r>
    </w:p>
    <w:p w14:paraId="2B8359E8" w14:textId="77777777" w:rsidR="00E51863" w:rsidRPr="003D08A7" w:rsidRDefault="00E51863" w:rsidP="00E51863">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They told us this is because they</w:t>
      </w:r>
      <w:r w:rsidRPr="003D08A7">
        <w:rPr>
          <w:rFonts w:ascii="Helvetica Neue Light" w:hAnsi="Helvetica Neue Light" w:cs="Helvetica Neue"/>
          <w:i/>
          <w:iCs/>
          <w:color w:val="000000"/>
          <w:spacing w:val="2"/>
          <w:sz w:val="20"/>
          <w:szCs w:val="20"/>
          <w:lang w:val="en-GB"/>
        </w:rPr>
        <w:t xml:space="preserve"> believe</w:t>
      </w:r>
      <w:r w:rsidRPr="003D08A7">
        <w:rPr>
          <w:rFonts w:ascii="Helvetica Neue Light" w:hAnsi="Helvetica Neue Light" w:cs="Helvetica Neue"/>
          <w:color w:val="000000"/>
          <w:spacing w:val="2"/>
          <w:sz w:val="20"/>
          <w:szCs w:val="20"/>
          <w:lang w:val="en-GB"/>
        </w:rPr>
        <w:t xml:space="preserve">: </w:t>
      </w:r>
    </w:p>
    <w:p w14:paraId="691CE3D5" w14:textId="057D28E6" w:rsidR="00E51863" w:rsidRPr="003D08A7" w:rsidRDefault="00E51863" w:rsidP="009A5E67">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Students on second placements are closer to finishing their degree. There is potential to offer employment following placement.</w:t>
      </w:r>
    </w:p>
    <w:p w14:paraId="145D5852" w14:textId="4C97FD3B" w:rsidR="00E51863" w:rsidRPr="003D08A7" w:rsidRDefault="00E51863" w:rsidP="009A5E67">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Students on second placements have greater knowledge than those on first placements, and have already gained some sector experience.</w:t>
      </w:r>
    </w:p>
    <w:p w14:paraId="5C11F184" w14:textId="45DEF9D7" w:rsidR="00E51863" w:rsidRPr="003D08A7" w:rsidRDefault="00E51863" w:rsidP="009A5E67">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Students on second placements require less time for supervision (compared with first placements) as students can be more autonomous.</w:t>
      </w:r>
    </w:p>
    <w:p w14:paraId="376B49D8" w14:textId="2A9D71A8" w:rsidR="00E51863" w:rsidRPr="003D08A7" w:rsidRDefault="00E51863" w:rsidP="009A5E67">
      <w:pPr>
        <w:pStyle w:val="ListParagraph"/>
        <w:numPr>
          <w:ilvl w:val="0"/>
          <w:numId w:val="2"/>
        </w:numPr>
        <w:tabs>
          <w:tab w:val="left" w:pos="170"/>
          <w:tab w:val="left" w:pos="40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They feel more assured that students have an interest in a specific sector and the students are aware of the type </w:t>
      </w:r>
      <w:r w:rsidRPr="003D08A7">
        <w:rPr>
          <w:rFonts w:ascii="Helvetica Neue Light" w:hAnsi="Helvetica Neue Light" w:cs="Helvetica Neue"/>
          <w:color w:val="000000"/>
          <w:spacing w:val="2"/>
          <w:sz w:val="20"/>
          <w:szCs w:val="20"/>
          <w:lang w:val="en-GB"/>
        </w:rPr>
        <w:br/>
        <w:t xml:space="preserve">of work involved. </w:t>
      </w:r>
    </w:p>
    <w:p w14:paraId="29FCA4BC" w14:textId="723EEAE7"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TAFEs </w:t>
      </w:r>
      <w:r w:rsidRPr="003D08A7">
        <w:rPr>
          <w:rFonts w:ascii="Helvetica Neue Light" w:hAnsi="Helvetica Neue Light" w:cs="Helvetica Neue"/>
          <w:b/>
          <w:bCs/>
          <w:color w:val="006D77"/>
          <w:spacing w:val="2"/>
          <w:sz w:val="20"/>
          <w:szCs w:val="20"/>
          <w:lang w:val="en-GB"/>
        </w:rPr>
        <w:t>also</w:t>
      </w:r>
      <w:r w:rsidRPr="003D08A7">
        <w:rPr>
          <w:rFonts w:ascii="Helvetica Neue Light" w:hAnsi="Helvetica Neue Light" w:cs="Helvetica Neue"/>
          <w:color w:val="000000"/>
          <w:spacing w:val="2"/>
          <w:sz w:val="20"/>
          <w:szCs w:val="20"/>
          <w:lang w:val="en-GB"/>
        </w:rPr>
        <w:t xml:space="preserve"> noted that, in some sectors, there is a </w:t>
      </w:r>
      <w:r w:rsidRPr="003D08A7">
        <w:rPr>
          <w:rFonts w:ascii="Helvetica Neue Light" w:hAnsi="Helvetica Neue Light" w:cs="Helvetica Neue"/>
          <w:b/>
          <w:bCs/>
          <w:color w:val="006D77"/>
          <w:spacing w:val="2"/>
          <w:sz w:val="20"/>
          <w:szCs w:val="20"/>
          <w:lang w:val="en-GB"/>
        </w:rPr>
        <w:t>preference to take university students over TAFE students</w:t>
      </w:r>
      <w:r w:rsidRPr="003D08A7">
        <w:rPr>
          <w:rFonts w:ascii="Helvetica Neue Light" w:hAnsi="Helvetica Neue Light" w:cs="Helvetica Neue"/>
          <w:color w:val="000000"/>
          <w:spacing w:val="2"/>
          <w:sz w:val="20"/>
          <w:szCs w:val="20"/>
          <w:lang w:val="en-GB"/>
        </w:rPr>
        <w:t xml:space="preserve">. In the family violence sector, this is largely because of recommendation 209 from the Royal Commission into Family Violence, which sets mandatory minimum qualifications. </w:t>
      </w:r>
    </w:p>
    <w:p w14:paraId="5C487BCA" w14:textId="77777777"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These insights were, once again, confirmed by VCOSS’ survey data. </w:t>
      </w:r>
    </w:p>
    <w:p w14:paraId="63C1D6C3" w14:textId="2BBD0E10"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While the majority of community sector respondents (59 per cent) stated that they have no preference, a sizeable percentage (nearly 38 per cent of surveyed organisations) said they </w:t>
      </w:r>
      <w:r w:rsidRPr="003D08A7">
        <w:rPr>
          <w:rFonts w:ascii="Helvetica Neue Light" w:hAnsi="Helvetica Neue Light" w:cs="Helvetica Neue"/>
          <w:color w:val="006D77"/>
          <w:spacing w:val="2"/>
          <w:sz w:val="20"/>
          <w:szCs w:val="20"/>
          <w:lang w:val="en-GB"/>
        </w:rPr>
        <w:t>did</w:t>
      </w:r>
      <w:r w:rsidRPr="003D08A7">
        <w:rPr>
          <w:rFonts w:ascii="Helvetica Neue Light" w:hAnsi="Helvetica Neue Light" w:cs="Helvetica Neue"/>
          <w:color w:val="000000"/>
          <w:spacing w:val="2"/>
          <w:sz w:val="20"/>
          <w:szCs w:val="20"/>
          <w:lang w:val="en-GB"/>
        </w:rPr>
        <w:t xml:space="preserve"> prefer to host university students over TAFE students.</w:t>
      </w:r>
      <w:r w:rsidR="00862192" w:rsidRPr="003D08A7">
        <w:rPr>
          <w:rStyle w:val="FootnoteReference"/>
          <w:rFonts w:ascii="Helvetica Neue Light" w:hAnsi="Helvetica Neue Light" w:cs="Helvetica Neue"/>
          <w:color w:val="000000"/>
          <w:spacing w:val="2"/>
          <w:sz w:val="20"/>
          <w:szCs w:val="20"/>
          <w:lang w:val="en-GB"/>
        </w:rPr>
        <w:footnoteReference w:id="20"/>
      </w:r>
      <w:r w:rsidRPr="003D08A7">
        <w:rPr>
          <w:rFonts w:ascii="Helvetica Neue Light" w:hAnsi="Helvetica Neue Light" w:cs="Helvetica Neue"/>
          <w:color w:val="000000"/>
          <w:spacing w:val="2"/>
          <w:sz w:val="20"/>
          <w:szCs w:val="20"/>
          <w:lang w:val="en-GB"/>
        </w:rPr>
        <w:t xml:space="preserve"> </w:t>
      </w:r>
    </w:p>
    <w:p w14:paraId="1E58E3A3" w14:textId="77777777" w:rsidR="00E51863" w:rsidRPr="003D08A7" w:rsidRDefault="00E51863" w:rsidP="00E51863">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They told us this is because they </w:t>
      </w:r>
      <w:r w:rsidRPr="003D08A7">
        <w:rPr>
          <w:rFonts w:ascii="Helvetica Neue Light" w:hAnsi="Helvetica Neue Light" w:cs="Helvetica Neue"/>
          <w:i/>
          <w:iCs/>
          <w:color w:val="000000"/>
          <w:spacing w:val="2"/>
          <w:sz w:val="20"/>
          <w:szCs w:val="20"/>
          <w:lang w:val="en-GB"/>
        </w:rPr>
        <w:t>believe</w:t>
      </w:r>
      <w:r w:rsidRPr="003D08A7">
        <w:rPr>
          <w:rFonts w:ascii="Helvetica Neue Light" w:hAnsi="Helvetica Neue Light" w:cs="Helvetica Neue"/>
          <w:color w:val="000000"/>
          <w:spacing w:val="2"/>
          <w:sz w:val="20"/>
          <w:szCs w:val="20"/>
          <w:lang w:val="en-GB"/>
        </w:rPr>
        <w:t xml:space="preserve">: </w:t>
      </w:r>
    </w:p>
    <w:p w14:paraId="5321B42A" w14:textId="00C527CF" w:rsidR="00E51863" w:rsidRPr="003D08A7" w:rsidRDefault="00E51863" w:rsidP="009A5E67">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A higher standard of training and education is needed to equip students with the skills necessary to manage the ethical challenges and clinical complexity that many clients present with. </w:t>
      </w:r>
    </w:p>
    <w:p w14:paraId="4F0981D4" w14:textId="1569EE8B" w:rsidR="00E51863" w:rsidRPr="003D08A7" w:rsidRDefault="00E51863" w:rsidP="009A5E67">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Higher education students come with a larger knowledge base and foundation to apply practice – host organisations say this is evidenced in students’ length of studies and range of units covered.</w:t>
      </w:r>
    </w:p>
    <w:p w14:paraId="3AC6824D" w14:textId="74D74028" w:rsidR="00E51863" w:rsidRPr="003D08A7" w:rsidRDefault="00E51863" w:rsidP="009A5E67">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It is not a good investment of time to host a TAFE placement, because their workplace specifies a bachelor degree as the minimum qualification requirement for all staff. Diploma level students, therefore, have no avenue for employment post-placement in their organisation.</w:t>
      </w:r>
    </w:p>
    <w:p w14:paraId="6C81871B" w14:textId="5D62FDB5" w:rsidR="00E51863" w:rsidRPr="003D08A7" w:rsidRDefault="00E51863" w:rsidP="009A5E67">
      <w:pPr>
        <w:pStyle w:val="ListParagraph"/>
        <w:numPr>
          <w:ilvl w:val="0"/>
          <w:numId w:val="2"/>
        </w:numPr>
        <w:tabs>
          <w:tab w:val="left" w:pos="17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University students not only have a greater skill level, but receive more support from the university, including better supervision and other support:</w:t>
      </w:r>
    </w:p>
    <w:p w14:paraId="40290D6C" w14:textId="04DCEE31" w:rsidR="00E51863" w:rsidRPr="00E51863" w:rsidRDefault="009A5E67"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r w:rsidRPr="009A5E67">
        <w:rPr>
          <w:rFonts w:ascii="Helvetica Neue" w:hAnsi="Helvetica Neue" w:cs="Helvetica Neue"/>
          <w:i/>
          <w:iCs/>
          <w:color w:val="006D77"/>
          <w:spacing w:val="2"/>
          <w:sz w:val="20"/>
          <w:szCs w:val="20"/>
          <w:lang w:val="en-GB"/>
        </w:rPr>
        <w:t>“</w:t>
      </w:r>
      <w:r w:rsidR="00E51863" w:rsidRPr="00E51863">
        <w:rPr>
          <w:rFonts w:ascii="Helvetica Neue" w:hAnsi="Helvetica Neue" w:cs="Helvetica Neue"/>
          <w:i/>
          <w:iCs/>
          <w:color w:val="006D77"/>
          <w:spacing w:val="2"/>
          <w:sz w:val="20"/>
          <w:szCs w:val="20"/>
          <w:lang w:val="en-GB"/>
        </w:rPr>
        <w:t>Usually with TAFE students, we never meet their supervisor/liaison.”</w:t>
      </w:r>
      <w:r w:rsidR="00E51863" w:rsidRPr="00E51863">
        <w:rPr>
          <w:rFonts w:ascii="Helvetica Neue" w:hAnsi="Helvetica Neue" w:cs="Helvetica Neue"/>
          <w:color w:val="006D77"/>
          <w:spacing w:val="2"/>
          <w:sz w:val="20"/>
          <w:szCs w:val="20"/>
          <w:lang w:val="en-GB"/>
        </w:rPr>
        <w:t xml:space="preserve"> </w:t>
      </w:r>
      <w:r w:rsidR="00E51863" w:rsidRPr="00E51863">
        <w:rPr>
          <w:rFonts w:ascii="Helvetica Neue" w:hAnsi="Helvetica Neue" w:cs="Helvetica Neue"/>
          <w:color w:val="E56075"/>
          <w:spacing w:val="2"/>
          <w:sz w:val="20"/>
          <w:szCs w:val="20"/>
          <w:lang w:val="en-GB"/>
        </w:rPr>
        <w:t xml:space="preserve">Community sector organisation </w:t>
      </w:r>
    </w:p>
    <w:p w14:paraId="01F4B065" w14:textId="695F433B" w:rsidR="00E51863" w:rsidRPr="003D08A7" w:rsidRDefault="00E51863" w:rsidP="009A5E67">
      <w:pPr>
        <w:pStyle w:val="ListParagraph"/>
        <w:numPr>
          <w:ilvl w:val="0"/>
          <w:numId w:val="2"/>
        </w:numPr>
        <w:tabs>
          <w:tab w:val="left" w:pos="17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 xml:space="preserve">Assignments for higher education students seem better suited to the placement from the host organisation perspective. TAFE students are set tasks that some host organisations see as irrelevant. </w:t>
      </w:r>
    </w:p>
    <w:p w14:paraId="231FC319" w14:textId="77777777" w:rsidR="00E51863" w:rsidRPr="003D08A7" w:rsidRDefault="00E51863" w:rsidP="00E51863">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3D08A7">
        <w:rPr>
          <w:rFonts w:ascii="Helvetica Neue Light" w:hAnsi="Helvetica Neue Light" w:cs="Helvetica Neue"/>
          <w:color w:val="000000"/>
          <w:spacing w:val="2"/>
          <w:sz w:val="20"/>
          <w:szCs w:val="20"/>
          <w:lang w:val="en-GB"/>
        </w:rPr>
        <w:t>One Diploma of Community Service student sharing their experience with VCOSS said:</w:t>
      </w:r>
    </w:p>
    <w:p w14:paraId="148C569A" w14:textId="2235F443" w:rsidR="00E51863" w:rsidRDefault="009A5E67"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r w:rsidRPr="009A5E67">
        <w:rPr>
          <w:rFonts w:ascii="Helvetica Neue" w:hAnsi="Helvetica Neue" w:cs="Helvetica Neue"/>
          <w:i/>
          <w:iCs/>
          <w:color w:val="006D77"/>
          <w:spacing w:val="2"/>
          <w:sz w:val="20"/>
          <w:szCs w:val="20"/>
          <w:lang w:val="en-GB"/>
        </w:rPr>
        <w:t>“</w:t>
      </w:r>
      <w:r w:rsidR="00E51863" w:rsidRPr="00E51863">
        <w:rPr>
          <w:rFonts w:ascii="Helvetica Neue" w:hAnsi="Helvetica Neue" w:cs="Helvetica Neue"/>
          <w:i/>
          <w:iCs/>
          <w:color w:val="006D77"/>
          <w:spacing w:val="2"/>
          <w:sz w:val="20"/>
          <w:szCs w:val="20"/>
          <w:lang w:val="en-GB"/>
        </w:rPr>
        <w:t>It is getting more difficult to secure placement. Often, they want Bachelor students or only take social work students or payment for placement.”</w:t>
      </w:r>
      <w:r w:rsidR="00E51863" w:rsidRPr="00E51863">
        <w:rPr>
          <w:rFonts w:ascii="Helvetica Neue" w:hAnsi="Helvetica Neue" w:cs="Helvetica Neue"/>
          <w:color w:val="000000"/>
          <w:spacing w:val="2"/>
          <w:sz w:val="20"/>
          <w:szCs w:val="20"/>
          <w:lang w:val="en-GB"/>
        </w:rPr>
        <w:t xml:space="preserve"> </w:t>
      </w:r>
      <w:r w:rsidR="00E51863" w:rsidRPr="00E51863">
        <w:rPr>
          <w:rFonts w:ascii="Helvetica Neue" w:hAnsi="Helvetica Neue" w:cs="Helvetica Neue"/>
          <w:color w:val="E56075"/>
          <w:spacing w:val="2"/>
          <w:sz w:val="20"/>
          <w:szCs w:val="20"/>
          <w:lang w:val="en-GB"/>
        </w:rPr>
        <w:t>Diploma of Community Services student</w:t>
      </w:r>
    </w:p>
    <w:p w14:paraId="1013014E" w14:textId="77777777" w:rsidR="009A5E67" w:rsidRDefault="009A5E67" w:rsidP="00E51863">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p>
    <w:p w14:paraId="536D4557" w14:textId="6C743584" w:rsidR="007C3076" w:rsidRPr="007C3076" w:rsidRDefault="007C3076" w:rsidP="007C307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7C3076">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9</w:t>
      </w:r>
    </w:p>
    <w:p w14:paraId="4F9FE593" w14:textId="744432C2" w:rsidR="007C3076" w:rsidRPr="007C3076" w:rsidRDefault="007C3076" w:rsidP="007C3076">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7C3076">
        <w:rPr>
          <w:rFonts w:ascii="DINRoundOT-Bold" w:hAnsi="DINRoundOT-Bold" w:cs="DINRoundOT-Bold"/>
          <w:b/>
          <w:bCs/>
          <w:color w:val="006D77"/>
          <w:lang w:val="en-GB"/>
        </w:rPr>
        <w:t>Education institutions are struggling to access placements in the disability sector.</w:t>
      </w:r>
    </w:p>
    <w:p w14:paraId="760FE6FD" w14:textId="2BF2DF9B" w:rsidR="007C3076" w:rsidRPr="00891653" w:rsidRDefault="007C3076" w:rsidP="007C307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91653">
        <w:rPr>
          <w:rFonts w:ascii="Helvetica Neue Light" w:hAnsi="Helvetica Neue Light" w:cs="Helvetica Neue"/>
          <w:color w:val="000000"/>
          <w:spacing w:val="2"/>
          <w:sz w:val="20"/>
          <w:szCs w:val="20"/>
          <w:lang w:val="en-GB"/>
        </w:rPr>
        <w:t>Many of the TAFEs told VCOSS they generally have no backlog for student placements; however, they are having difficulty securing opportunities in disability services.</w:t>
      </w:r>
      <w:r w:rsidR="00862192" w:rsidRPr="00891653">
        <w:rPr>
          <w:rStyle w:val="FootnoteReference"/>
          <w:rFonts w:ascii="Helvetica Neue Light" w:hAnsi="Helvetica Neue Light" w:cs="Helvetica Neue"/>
          <w:color w:val="000000"/>
          <w:spacing w:val="2"/>
          <w:sz w:val="20"/>
          <w:szCs w:val="20"/>
          <w:lang w:val="en-GB"/>
        </w:rPr>
        <w:footnoteReference w:id="21"/>
      </w:r>
      <w:r w:rsidRPr="00891653">
        <w:rPr>
          <w:rFonts w:ascii="Helvetica Neue Light" w:hAnsi="Helvetica Neue Light" w:cs="Helvetica Neue"/>
          <w:color w:val="000000"/>
          <w:spacing w:val="2"/>
          <w:sz w:val="20"/>
          <w:szCs w:val="20"/>
          <w:lang w:val="en-GB"/>
        </w:rPr>
        <w:t xml:space="preserve"> For example, we heard that more students undertaking the Certificate III in Individual Support complete their placement in aged care than in disability.</w:t>
      </w:r>
    </w:p>
    <w:p w14:paraId="5B1D6933" w14:textId="77777777" w:rsidR="007C3076" w:rsidRPr="00891653" w:rsidRDefault="007C3076" w:rsidP="007C3076">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891653">
        <w:rPr>
          <w:rFonts w:ascii="Helvetica Neue Light" w:hAnsi="Helvetica Neue Light" w:cs="Helvetica Neue"/>
          <w:color w:val="000000"/>
          <w:spacing w:val="2"/>
          <w:sz w:val="20"/>
          <w:szCs w:val="20"/>
          <w:lang w:val="en-GB"/>
        </w:rPr>
        <w:t xml:space="preserve">TAFEs identified a range of </w:t>
      </w:r>
      <w:r w:rsidRPr="00891653">
        <w:rPr>
          <w:rFonts w:ascii="Helvetica Neue Light" w:hAnsi="Helvetica Neue Light" w:cs="Helvetica Neue"/>
          <w:i/>
          <w:iCs/>
          <w:color w:val="000000"/>
          <w:spacing w:val="2"/>
          <w:sz w:val="20"/>
          <w:szCs w:val="20"/>
          <w:lang w:val="en-GB"/>
        </w:rPr>
        <w:t>possible</w:t>
      </w:r>
      <w:r w:rsidRPr="007C3076">
        <w:rPr>
          <w:rFonts w:ascii="Helvetica Neue" w:hAnsi="Helvetica Neue" w:cs="Helvetica Neue"/>
          <w:color w:val="000000"/>
          <w:spacing w:val="2"/>
          <w:sz w:val="20"/>
          <w:szCs w:val="20"/>
          <w:lang w:val="en-GB"/>
        </w:rPr>
        <w:t xml:space="preserve"> </w:t>
      </w:r>
      <w:r w:rsidRPr="00891653">
        <w:rPr>
          <w:rFonts w:ascii="Helvetica Neue Light" w:hAnsi="Helvetica Neue Light" w:cs="Helvetica Neue"/>
          <w:color w:val="000000"/>
          <w:spacing w:val="2"/>
          <w:sz w:val="20"/>
          <w:szCs w:val="20"/>
          <w:lang w:val="en-GB"/>
        </w:rPr>
        <w:t>reasons:</w:t>
      </w:r>
    </w:p>
    <w:p w14:paraId="1259BBF2" w14:textId="33E32090" w:rsidR="007C3076" w:rsidRPr="00891653" w:rsidRDefault="007C3076" w:rsidP="007C3076">
      <w:pPr>
        <w:pStyle w:val="ListParagraph"/>
        <w:numPr>
          <w:ilvl w:val="0"/>
          <w:numId w:val="2"/>
        </w:numPr>
        <w:tabs>
          <w:tab w:val="left" w:pos="17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891653">
        <w:rPr>
          <w:rFonts w:ascii="Helvetica Neue Light" w:hAnsi="Helvetica Neue Light" w:cs="Helvetica Neue"/>
          <w:color w:val="000000"/>
          <w:spacing w:val="2"/>
          <w:sz w:val="20"/>
          <w:szCs w:val="20"/>
          <w:lang w:val="en-GB"/>
        </w:rPr>
        <w:t xml:space="preserve">Host organisation preference for higher qualifications. </w:t>
      </w:r>
    </w:p>
    <w:p w14:paraId="178BF467" w14:textId="1F78FA61" w:rsidR="007C3076" w:rsidRPr="007C3076" w:rsidRDefault="007C3076" w:rsidP="007C3076">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7C3076">
        <w:rPr>
          <w:rFonts w:ascii="Helvetica Neue" w:hAnsi="Helvetica Neue" w:cs="Helvetica Neue"/>
          <w:i/>
          <w:iCs/>
          <w:color w:val="006D77"/>
          <w:spacing w:val="2"/>
          <w:sz w:val="20"/>
          <w:szCs w:val="20"/>
          <w:lang w:val="en-GB"/>
        </w:rPr>
        <w:t>“[There are] more [aged care] facilities that are willing to take our students – we are willing to put students in the [disability] sector, [but] it has been an absolute struggle to get disability sector to accept Certificate III [in Individual Support] students for placement … higher education students are preferred for those placements than certificate or diploma students.”</w:t>
      </w:r>
      <w:r w:rsidRPr="007C3076">
        <w:rPr>
          <w:rFonts w:ascii="Helvetica Neue" w:hAnsi="Helvetica Neue" w:cs="Helvetica Neue"/>
          <w:color w:val="006D77"/>
          <w:spacing w:val="2"/>
          <w:sz w:val="20"/>
          <w:szCs w:val="20"/>
          <w:lang w:val="en-GB"/>
        </w:rPr>
        <w:t xml:space="preserve"> </w:t>
      </w:r>
      <w:r w:rsidRPr="007C3076">
        <w:rPr>
          <w:rFonts w:ascii="Helvetica Neue" w:hAnsi="Helvetica Neue" w:cs="Helvetica Neue"/>
          <w:color w:val="E56075"/>
          <w:spacing w:val="2"/>
          <w:sz w:val="20"/>
          <w:szCs w:val="20"/>
          <w:lang w:val="en-GB"/>
        </w:rPr>
        <w:t>TAFE</w:t>
      </w:r>
    </w:p>
    <w:p w14:paraId="6F2BE3D0" w14:textId="75C6F2A1" w:rsidR="007C3076" w:rsidRPr="00891653" w:rsidRDefault="007C3076" w:rsidP="007C3076">
      <w:pPr>
        <w:pStyle w:val="ListParagraph"/>
        <w:numPr>
          <w:ilvl w:val="0"/>
          <w:numId w:val="2"/>
        </w:num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91653">
        <w:rPr>
          <w:rFonts w:ascii="Helvetica Neue Light" w:hAnsi="Helvetica Neue Light" w:cs="Helvetica Neue"/>
          <w:color w:val="000000"/>
          <w:spacing w:val="2"/>
          <w:sz w:val="20"/>
          <w:szCs w:val="20"/>
          <w:lang w:val="en-GB"/>
        </w:rPr>
        <w:t>Long-tail impacts of the COVID-19 pandemic.</w:t>
      </w:r>
    </w:p>
    <w:p w14:paraId="01CF9EF3" w14:textId="2ECF3258" w:rsidR="007C3076" w:rsidRPr="007C3076" w:rsidRDefault="007C3076" w:rsidP="007C3076">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7C3076">
        <w:rPr>
          <w:rFonts w:ascii="Helvetica Neue" w:hAnsi="Helvetica Neue" w:cs="Helvetica Neue"/>
          <w:i/>
          <w:iCs/>
          <w:color w:val="006D77"/>
          <w:spacing w:val="2"/>
          <w:sz w:val="20"/>
          <w:szCs w:val="20"/>
          <w:lang w:val="en-GB"/>
        </w:rPr>
        <w:t>“Has been a lot more difficult to get students into [disability organisations] – post-Covid, they were a lot more hesitant to take students rather than aged care students.”</w:t>
      </w:r>
      <w:r w:rsidRPr="007C3076">
        <w:rPr>
          <w:rFonts w:ascii="Helvetica Neue" w:hAnsi="Helvetica Neue" w:cs="Helvetica Neue"/>
          <w:color w:val="000000"/>
          <w:spacing w:val="2"/>
          <w:sz w:val="20"/>
          <w:szCs w:val="20"/>
          <w:lang w:val="en-GB"/>
        </w:rPr>
        <w:t xml:space="preserve"> </w:t>
      </w:r>
      <w:r w:rsidRPr="007C3076">
        <w:rPr>
          <w:rFonts w:ascii="Helvetica Neue" w:hAnsi="Helvetica Neue" w:cs="Helvetica Neue"/>
          <w:color w:val="E56075"/>
          <w:spacing w:val="2"/>
          <w:sz w:val="20"/>
          <w:szCs w:val="20"/>
          <w:lang w:val="en-GB"/>
        </w:rPr>
        <w:t>TAFE</w:t>
      </w:r>
    </w:p>
    <w:p w14:paraId="15117179" w14:textId="45174AF1" w:rsidR="007C3076" w:rsidRPr="00891653" w:rsidRDefault="007C3076" w:rsidP="007C3076">
      <w:pPr>
        <w:pStyle w:val="ListParagraph"/>
        <w:numPr>
          <w:ilvl w:val="0"/>
          <w:numId w:val="2"/>
        </w:num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891653">
        <w:rPr>
          <w:rFonts w:ascii="Helvetica Neue Light" w:hAnsi="Helvetica Neue Light" w:cs="Helvetica Neue"/>
          <w:color w:val="000000"/>
          <w:spacing w:val="2"/>
          <w:sz w:val="20"/>
          <w:szCs w:val="20"/>
          <w:lang w:val="en-GB"/>
        </w:rPr>
        <w:t xml:space="preserve">Supervisor shortages. </w:t>
      </w:r>
    </w:p>
    <w:p w14:paraId="593AF457" w14:textId="690495AE" w:rsidR="007C3076" w:rsidRPr="007C3076" w:rsidRDefault="007C3076" w:rsidP="007C3076">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r w:rsidRPr="007C3076">
        <w:rPr>
          <w:rFonts w:ascii="Helvetica Neue" w:hAnsi="Helvetica Neue" w:cs="Helvetica Neue"/>
          <w:i/>
          <w:iCs/>
          <w:color w:val="006D77"/>
          <w:spacing w:val="2"/>
          <w:sz w:val="20"/>
          <w:szCs w:val="20"/>
          <w:lang w:val="en-GB"/>
        </w:rPr>
        <w:t>“Disability placements have been difficult to secure due to supervisor shortages in industry. Industry as a result prefer students being employed and then [having] recognised prior learning of placement hours.”</w:t>
      </w:r>
      <w:r w:rsidRPr="007C3076">
        <w:rPr>
          <w:rFonts w:ascii="Helvetica Neue" w:hAnsi="Helvetica Neue" w:cs="Helvetica Neue"/>
          <w:color w:val="006D77"/>
          <w:spacing w:val="2"/>
          <w:sz w:val="20"/>
          <w:szCs w:val="20"/>
          <w:lang w:val="en-GB"/>
        </w:rPr>
        <w:t xml:space="preserve"> </w:t>
      </w:r>
      <w:r w:rsidRPr="007C3076">
        <w:rPr>
          <w:rFonts w:ascii="Helvetica Neue" w:hAnsi="Helvetica Neue" w:cs="Helvetica Neue"/>
          <w:color w:val="E56075"/>
          <w:spacing w:val="2"/>
          <w:sz w:val="20"/>
          <w:szCs w:val="20"/>
          <w:lang w:val="en-GB"/>
        </w:rPr>
        <w:t xml:space="preserve">Regional TAFE </w:t>
      </w:r>
    </w:p>
    <w:p w14:paraId="45BCA617" w14:textId="2704AAF3" w:rsidR="007C3076" w:rsidRPr="00891653" w:rsidRDefault="007C3076" w:rsidP="007C3076">
      <w:pPr>
        <w:pStyle w:val="ListParagraph"/>
        <w:numPr>
          <w:ilvl w:val="0"/>
          <w:numId w:val="2"/>
        </w:num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891653">
        <w:rPr>
          <w:rFonts w:ascii="Helvetica Neue Light" w:hAnsi="Helvetica Neue Light" w:cs="Helvetica Neue"/>
          <w:color w:val="000000"/>
          <w:spacing w:val="2"/>
          <w:sz w:val="20"/>
          <w:szCs w:val="20"/>
          <w:lang w:val="en-GB"/>
        </w:rPr>
        <w:t>Consumer preferences.</w:t>
      </w:r>
    </w:p>
    <w:p w14:paraId="713C9D30" w14:textId="224D6164" w:rsidR="007C3076" w:rsidRPr="00891653" w:rsidRDefault="007C3076" w:rsidP="007C3076">
      <w:p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891653">
        <w:rPr>
          <w:rFonts w:ascii="Helvetica Neue Light" w:hAnsi="Helvetica Neue Light" w:cs="Helvetica Neue"/>
          <w:color w:val="000000"/>
          <w:spacing w:val="2"/>
          <w:sz w:val="20"/>
          <w:szCs w:val="20"/>
          <w:lang w:val="en-GB"/>
        </w:rPr>
        <w:t>It was observed that a person with disability might not feel comfortable with a student completing a personal care task and having a teacher observing this (which is needed for assessment).</w:t>
      </w:r>
    </w:p>
    <w:p w14:paraId="75D22833" w14:textId="77777777" w:rsidR="00E51DE8" w:rsidRDefault="00E51DE8" w:rsidP="007C3076">
      <w:pPr>
        <w:tabs>
          <w:tab w:val="left" w:pos="170"/>
          <w:tab w:val="left" w:pos="400"/>
        </w:tabs>
        <w:suppressAutoHyphens/>
        <w:autoSpaceDE w:val="0"/>
        <w:autoSpaceDN w:val="0"/>
        <w:adjustRightInd w:val="0"/>
        <w:spacing w:after="43" w:line="270" w:lineRule="atLeast"/>
        <w:textAlignment w:val="center"/>
        <w:rPr>
          <w:rFonts w:ascii="Helvetica Neue" w:hAnsi="Helvetica Neue" w:cs="Helvetica Neue"/>
          <w:color w:val="000000"/>
          <w:spacing w:val="2"/>
          <w:sz w:val="20"/>
          <w:szCs w:val="20"/>
          <w:lang w:val="en-GB"/>
        </w:rPr>
      </w:pPr>
    </w:p>
    <w:p w14:paraId="77E105C3" w14:textId="59499DCF" w:rsidR="009A4A3B" w:rsidRDefault="009A4A3B" w:rsidP="009A4A3B">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9A4A3B">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10</w:t>
      </w:r>
    </w:p>
    <w:p w14:paraId="436ED5C0" w14:textId="37D152B7" w:rsidR="009A4A3B" w:rsidRPr="009A4A3B" w:rsidRDefault="009A4A3B" w:rsidP="009A4A3B">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9A4A3B">
        <w:rPr>
          <w:rFonts w:ascii="DINRoundOT-Bold" w:hAnsi="DINRoundOT-Bold" w:cs="DINRoundOT-Bold"/>
          <w:b/>
          <w:bCs/>
          <w:color w:val="006D77"/>
          <w:lang w:val="en-GB"/>
        </w:rPr>
        <w:t>Workforce shortages are putting significant pressure on supervisors – this is impacting</w:t>
      </w:r>
      <w:r>
        <w:rPr>
          <w:rFonts w:ascii="DINRoundOT-Bold" w:hAnsi="DINRoundOT-Bold" w:cs="DINRoundOT-Bold"/>
          <w:b/>
          <w:bCs/>
          <w:color w:val="006D77"/>
          <w:lang w:val="en-GB"/>
        </w:rPr>
        <w:t xml:space="preserve"> </w:t>
      </w:r>
      <w:r w:rsidRPr="009A4A3B">
        <w:rPr>
          <w:rFonts w:ascii="DINRoundOT-Bold" w:hAnsi="DINRoundOT-Bold" w:cs="DINRoundOT-Bold"/>
          <w:b/>
          <w:bCs/>
          <w:color w:val="006D77"/>
          <w:lang w:val="en-GB"/>
        </w:rPr>
        <w:t>placement quality.</w:t>
      </w:r>
    </w:p>
    <w:p w14:paraId="3D0D0BDF" w14:textId="5DDE0732" w:rsidR="009A4A3B" w:rsidRPr="009A4A3B" w:rsidRDefault="009A4A3B" w:rsidP="009A4A3B">
      <w:pPr>
        <w:pStyle w:val="SubheadC"/>
        <w:rPr>
          <w:color w:val="006D77"/>
        </w:rPr>
      </w:pPr>
      <w:r w:rsidRPr="009A4A3B">
        <w:rPr>
          <w:color w:val="006D77"/>
        </w:rPr>
        <w:t>10.1 High-quality placements rely on staff having the time to develop their supervision practice, and provide meaningful debriefing and support to students.</w:t>
      </w:r>
    </w:p>
    <w:p w14:paraId="388D493F" w14:textId="77777777" w:rsidR="009A4A3B" w:rsidRPr="00C16814" w:rsidRDefault="009A4A3B" w:rsidP="009A4A3B">
      <w:pPr>
        <w:pStyle w:val="Copy"/>
        <w:rPr>
          <w:rFonts w:ascii="Helvetica Neue Light" w:hAnsi="Helvetica Neue Light"/>
        </w:rPr>
      </w:pPr>
      <w:r w:rsidRPr="00C16814">
        <w:rPr>
          <w:rFonts w:ascii="Helvetica Neue Light" w:hAnsi="Helvetica Neue Light"/>
        </w:rPr>
        <w:t xml:space="preserve">Having high-quality supervision is important to ensure that students feel supported whilst undertaking their placement. </w:t>
      </w:r>
    </w:p>
    <w:p w14:paraId="1F3FCA8F" w14:textId="77777777" w:rsidR="009A4A3B" w:rsidRPr="00C16814" w:rsidRDefault="009A4A3B" w:rsidP="009A4A3B">
      <w:pPr>
        <w:pStyle w:val="Copy"/>
        <w:rPr>
          <w:rFonts w:ascii="Helvetica Neue Light" w:hAnsi="Helvetica Neue Light"/>
        </w:rPr>
      </w:pPr>
      <w:r w:rsidRPr="00C16814">
        <w:rPr>
          <w:rFonts w:ascii="Helvetica Neue Light" w:hAnsi="Helvetica Neue Light"/>
        </w:rPr>
        <w:t xml:space="preserve">Universities and TAFEs consulted for this project told VCOSS that, on occasion, they had stopped using specific hosts because of concerns about the quality of the supervision. </w:t>
      </w:r>
    </w:p>
    <w:p w14:paraId="6D4A8D2A" w14:textId="1AE29C69" w:rsidR="009A4A3B" w:rsidRPr="00C16814" w:rsidRDefault="009A4A3B" w:rsidP="009A4A3B">
      <w:pPr>
        <w:pStyle w:val="Copy"/>
        <w:rPr>
          <w:rFonts w:ascii="Helvetica Neue Light" w:hAnsi="Helvetica Neue Light"/>
        </w:rPr>
      </w:pPr>
      <w:r w:rsidRPr="00C16814">
        <w:rPr>
          <w:rFonts w:ascii="Helvetica Neue Light" w:hAnsi="Helvetica Neue Light"/>
        </w:rPr>
        <w:t xml:space="preserve">We heard that, in some cases, hosts were not aware of their obligations and responsibilities under both the Australian Association of Social Workers (AASW) and the Australian Community Workers Association (ACWA) guidelines. Universities and TAFEs emphasised the importance of community sector organisations being supported to understand TAFE, university, AASW and ACWA requirements for hosting a student on placement. The supervisor needs to be appropriately qualified and experienced and have reasonable expectations about what a student can do, based on the skill and confidence of each student. High-quality placements </w:t>
      </w:r>
      <w:r w:rsidRPr="00C16814">
        <w:rPr>
          <w:rStyle w:val="Copybold"/>
          <w:rFonts w:ascii="Helvetica Neue Light" w:hAnsi="Helvetica Neue Light"/>
          <w:b w:val="0"/>
          <w:bCs w:val="0"/>
        </w:rPr>
        <w:t>also</w:t>
      </w:r>
      <w:r w:rsidRPr="00C16814">
        <w:rPr>
          <w:rFonts w:ascii="Helvetica Neue Light" w:hAnsi="Helvetica Neue Light"/>
        </w:rPr>
        <w:t xml:space="preserve"> rely on staff having the time to engage in meaningful debriefing and give support to students. </w:t>
      </w:r>
    </w:p>
    <w:p w14:paraId="60166D75" w14:textId="55AD3BF2" w:rsidR="009A4A3B" w:rsidRDefault="009A4A3B" w:rsidP="009A4A3B">
      <w:pPr>
        <w:pStyle w:val="Copy"/>
        <w:rPr>
          <w:rStyle w:val="Orgnamepeach"/>
        </w:rPr>
      </w:pPr>
      <w:r w:rsidRPr="009A4A3B">
        <w:rPr>
          <w:rFonts w:ascii="Helvetica Neue" w:hAnsi="Helvetica Neue"/>
          <w:i/>
          <w:iCs/>
          <w:color w:val="006D77"/>
        </w:rPr>
        <w:t>“Experienced supervisors who have the time to provide a valuable learning experience.”</w:t>
      </w:r>
      <w:r w:rsidRPr="009A4A3B">
        <w:rPr>
          <w:color w:val="006D77"/>
        </w:rPr>
        <w:t xml:space="preserve"> </w:t>
      </w:r>
      <w:r>
        <w:rPr>
          <w:rStyle w:val="Orgnamepeach"/>
        </w:rPr>
        <w:t>Aboriginal Community Controlled Organisation</w:t>
      </w:r>
    </w:p>
    <w:p w14:paraId="32D92F1E" w14:textId="77777777" w:rsidR="00970A24" w:rsidRDefault="00970A24" w:rsidP="00970A24">
      <w:pPr>
        <w:rPr>
          <w:lang w:val="en-GB"/>
        </w:rPr>
      </w:pPr>
    </w:p>
    <w:p w14:paraId="55078E23" w14:textId="77777777" w:rsidR="00970A24" w:rsidRDefault="00970A24" w:rsidP="00970A24">
      <w:pPr>
        <w:rPr>
          <w:lang w:val="en-GB"/>
        </w:rPr>
      </w:pPr>
    </w:p>
    <w:p w14:paraId="6C2B4B2C" w14:textId="77777777" w:rsidR="00970A24" w:rsidRPr="00970A24" w:rsidRDefault="00970A24" w:rsidP="00970A24">
      <w:pPr>
        <w:rPr>
          <w:lang w:val="en-GB"/>
        </w:rPr>
      </w:pPr>
    </w:p>
    <w:p w14:paraId="77E57349" w14:textId="3884B1F4" w:rsidR="00970A24" w:rsidRDefault="009A4A3B" w:rsidP="009A4A3B">
      <w:pPr>
        <w:pStyle w:val="Copy"/>
        <w:rPr>
          <w:rStyle w:val="Orgnamepeach"/>
        </w:rPr>
      </w:pPr>
      <w:r w:rsidRPr="009A4A3B">
        <w:rPr>
          <w:rFonts w:ascii="Helvetica Neue" w:hAnsi="Helvetica Neue"/>
          <w:i/>
          <w:iCs/>
          <w:color w:val="006D77"/>
        </w:rPr>
        <w:t xml:space="preserve">“Difficulties are manifested when people don’t have time allocation or the skills to mentor, guide and supervise them – that’s when things go pear shaped.” </w:t>
      </w:r>
      <w:r>
        <w:rPr>
          <w:rStyle w:val="Orgnamepeach"/>
        </w:rPr>
        <w:t xml:space="preserve">Peak Body </w:t>
      </w:r>
    </w:p>
    <w:p w14:paraId="4AE6AF17" w14:textId="1A7E51C7" w:rsidR="009A4A3B" w:rsidRDefault="009A4A3B" w:rsidP="009A4A3B">
      <w:pPr>
        <w:pStyle w:val="Copy"/>
      </w:pPr>
      <w:r w:rsidRPr="009A4A3B">
        <w:rPr>
          <w:rFonts w:ascii="Helvetica Neue" w:hAnsi="Helvetica Neue"/>
          <w:i/>
          <w:iCs/>
          <w:color w:val="006D77"/>
        </w:rPr>
        <w:t>“A lot of support from supervisor and a wealth of knowledge shared. Nothing was too much trouble.”</w:t>
      </w:r>
      <w:r w:rsidRPr="009A4A3B">
        <w:rPr>
          <w:color w:val="006D77"/>
        </w:rPr>
        <w:t xml:space="preserve"> </w:t>
      </w:r>
      <w:r>
        <w:rPr>
          <w:rStyle w:val="Orgnamepeach"/>
        </w:rPr>
        <w:t>Diploma of Community Services student</w:t>
      </w:r>
    </w:p>
    <w:p w14:paraId="0ED7D3A9" w14:textId="77777777" w:rsidR="009A4A3B" w:rsidRPr="00C16814" w:rsidRDefault="009A4A3B" w:rsidP="009A4A3B">
      <w:pPr>
        <w:pStyle w:val="Copy"/>
        <w:rPr>
          <w:rFonts w:ascii="Helvetica Neue Light" w:hAnsi="Helvetica Neue Light"/>
        </w:rPr>
      </w:pPr>
      <w:r w:rsidRPr="00C16814">
        <w:rPr>
          <w:rFonts w:ascii="Helvetica Neue Light" w:hAnsi="Helvetica Neue Light"/>
        </w:rPr>
        <w:t xml:space="preserve">One regional TAFE noted the importance of supervisors understanding that students are </w:t>
      </w:r>
      <w:r w:rsidRPr="00C16814">
        <w:rPr>
          <w:rStyle w:val="Copyital"/>
          <w:rFonts w:ascii="Helvetica Neue Light" w:hAnsi="Helvetica Neue Light"/>
        </w:rPr>
        <w:t>“[not to be] used as free labour to fill job shortages”</w:t>
      </w:r>
      <w:r w:rsidRPr="00C16814">
        <w:rPr>
          <w:rFonts w:ascii="Helvetica Neue Light" w:hAnsi="Helvetica Neue Light"/>
        </w:rPr>
        <w:t xml:space="preserve">. </w:t>
      </w:r>
    </w:p>
    <w:p w14:paraId="08DFA6C1" w14:textId="77777777" w:rsidR="009A4A3B" w:rsidRPr="00C16814" w:rsidRDefault="009A4A3B" w:rsidP="009A4A3B">
      <w:pPr>
        <w:pStyle w:val="Copy"/>
        <w:rPr>
          <w:rFonts w:ascii="Helvetica Neue Light" w:hAnsi="Helvetica Neue Light"/>
        </w:rPr>
      </w:pPr>
      <w:r w:rsidRPr="00C16814">
        <w:rPr>
          <w:rFonts w:ascii="Helvetica Neue Light" w:hAnsi="Helvetica Neue Light"/>
        </w:rPr>
        <w:t xml:space="preserve">When community sector organisations are grappling with workforce shortages, it can be difficult to provide students with experienced supervisors. </w:t>
      </w:r>
    </w:p>
    <w:p w14:paraId="070D01F9" w14:textId="77777777" w:rsidR="009A4A3B" w:rsidRPr="00C16814" w:rsidRDefault="009A4A3B" w:rsidP="009A4A3B">
      <w:pPr>
        <w:pStyle w:val="Copy"/>
        <w:rPr>
          <w:rFonts w:ascii="Helvetica Neue Light" w:hAnsi="Helvetica Neue Light"/>
        </w:rPr>
      </w:pPr>
      <w:r w:rsidRPr="00C16814">
        <w:rPr>
          <w:rFonts w:ascii="Helvetica Neue Light" w:hAnsi="Helvetica Neue Light"/>
        </w:rPr>
        <w:t xml:space="preserve">Sector representatives told us that this challenge can be recast as an opportunity for less experienced supervisors </w:t>
      </w:r>
      <w:r w:rsidRPr="00C16814">
        <w:rPr>
          <w:rFonts w:ascii="Helvetica Neue Light" w:hAnsi="Helvetica Neue Light"/>
        </w:rPr>
        <w:br/>
        <w:t xml:space="preserve">to step up and be supported to develop and grow these skills, particularly when they are not juggling responsibility </w:t>
      </w:r>
      <w:r w:rsidRPr="00C16814">
        <w:rPr>
          <w:rFonts w:ascii="Helvetica Neue Light" w:hAnsi="Helvetica Neue Light"/>
        </w:rPr>
        <w:br/>
        <w:t xml:space="preserve">for supervising staff. </w:t>
      </w:r>
    </w:p>
    <w:p w14:paraId="1911685A" w14:textId="77777777" w:rsidR="009A4A3B" w:rsidRPr="00C16814" w:rsidRDefault="009A4A3B" w:rsidP="009A4A3B">
      <w:pPr>
        <w:pStyle w:val="Copy"/>
        <w:rPr>
          <w:rFonts w:ascii="Helvetica Neue Light" w:hAnsi="Helvetica Neue Light"/>
        </w:rPr>
      </w:pPr>
      <w:r w:rsidRPr="00C16814">
        <w:rPr>
          <w:rFonts w:ascii="Helvetica Neue Light" w:hAnsi="Helvetica Neue Light"/>
        </w:rPr>
        <w:t xml:space="preserve">Nearly 61 per cent of organisations in the VCOSS community sector organisation survey identified a key benefit of hosting placements as supporting staff professional development through providing an opportunity to supervise and mentor students. </w:t>
      </w:r>
      <w:r w:rsidRPr="00C16814">
        <w:rPr>
          <w:rFonts w:ascii="Helvetica Neue Light" w:hAnsi="Helvetica Neue Light"/>
        </w:rPr>
        <w:tab/>
      </w:r>
    </w:p>
    <w:p w14:paraId="4BDD15B1" w14:textId="609B5F2B" w:rsidR="009A4A3B" w:rsidRDefault="009A4A3B" w:rsidP="009A4A3B">
      <w:pPr>
        <w:pStyle w:val="Copy"/>
      </w:pPr>
      <w:r w:rsidRPr="009A4A3B">
        <w:rPr>
          <w:rFonts w:ascii="Helvetica Neue" w:hAnsi="Helvetica Neue"/>
          <w:i/>
          <w:iCs/>
          <w:color w:val="006D77"/>
        </w:rPr>
        <w:t>“It offers staff who don’t normally have to, the chance [to supervise], to see whether this is work they like doing”</w:t>
      </w:r>
      <w:r>
        <w:t xml:space="preserve">. </w:t>
      </w:r>
      <w:r>
        <w:br/>
      </w:r>
      <w:r>
        <w:rPr>
          <w:rStyle w:val="Orgnamepeach"/>
        </w:rPr>
        <w:t>Peak Body</w:t>
      </w:r>
    </w:p>
    <w:p w14:paraId="7B960EB3" w14:textId="439EEADC" w:rsidR="009A4A3B" w:rsidRPr="00C16814" w:rsidRDefault="009A4A3B" w:rsidP="009A4A3B">
      <w:pPr>
        <w:pStyle w:val="Copy"/>
        <w:rPr>
          <w:rFonts w:ascii="Helvetica Neue Light" w:hAnsi="Helvetica Neue Light"/>
        </w:rPr>
      </w:pPr>
      <w:r w:rsidRPr="00C16814">
        <w:rPr>
          <w:rFonts w:ascii="Helvetica Neue Light" w:hAnsi="Helvetica Neue Light"/>
        </w:rPr>
        <w:t xml:space="preserve">However, to assure the quality of this supervision, there is a need to invest in supervision capability and people management skills. A number of organisations noted that mentoring and guiding a student is different to supervising qualified staff members. </w:t>
      </w:r>
    </w:p>
    <w:p w14:paraId="46BEDC58" w14:textId="1098CDCB" w:rsidR="009A4A3B" w:rsidRDefault="009A4A3B" w:rsidP="009A4A3B">
      <w:pPr>
        <w:pStyle w:val="Copy"/>
      </w:pPr>
      <w:r w:rsidRPr="009A4A3B">
        <w:rPr>
          <w:rFonts w:ascii="Helvetica Neue" w:hAnsi="Helvetica Neue"/>
          <w:i/>
          <w:iCs/>
          <w:color w:val="006D77"/>
        </w:rPr>
        <w:t>“Important for agency supervisor to understand supervising student is different to supervising an employee, students need more guidance and supervision.”</w:t>
      </w:r>
      <w:r w:rsidRPr="009A4A3B">
        <w:rPr>
          <w:color w:val="006D77"/>
        </w:rPr>
        <w:t xml:space="preserve"> </w:t>
      </w:r>
      <w:r>
        <w:rPr>
          <w:rStyle w:val="Orgnamepeach"/>
        </w:rPr>
        <w:t>Peak Body</w:t>
      </w:r>
    </w:p>
    <w:p w14:paraId="2317E46D" w14:textId="6A510DD1" w:rsidR="009A4A3B" w:rsidRPr="00C16814" w:rsidRDefault="009A4A3B" w:rsidP="009A4A3B">
      <w:pPr>
        <w:pStyle w:val="Copy"/>
        <w:rPr>
          <w:rFonts w:ascii="Helvetica Neue Light" w:hAnsi="Helvetica Neue Light"/>
        </w:rPr>
      </w:pPr>
      <w:r w:rsidRPr="00C16814">
        <w:rPr>
          <w:rFonts w:ascii="Helvetica Neue Light" w:hAnsi="Helvetica Neue Light"/>
        </w:rPr>
        <w:t>Some universities run short information training sessions about social work placements, university processes and supervision, which community sector organisations benefit from. The AASW also runs an Introduction to Best Practice for Supervision short course.</w:t>
      </w:r>
      <w:r w:rsidR="00053AEC" w:rsidRPr="00C16814">
        <w:rPr>
          <w:rStyle w:val="FootnoteReference"/>
          <w:rFonts w:ascii="Helvetica Neue Light" w:hAnsi="Helvetica Neue Light"/>
        </w:rPr>
        <w:footnoteReference w:id="22"/>
      </w:r>
      <w:r w:rsidRPr="00C16814">
        <w:rPr>
          <w:rFonts w:ascii="Helvetica Neue Light" w:hAnsi="Helvetica Neue Light"/>
        </w:rPr>
        <w:t xml:space="preserve"> Other supervision training is also available, for example through universities.</w:t>
      </w:r>
    </w:p>
    <w:p w14:paraId="66A2F5DF" w14:textId="55B7EA51" w:rsidR="009A4A3B" w:rsidRPr="00C16814" w:rsidRDefault="009A4A3B" w:rsidP="009A4A3B">
      <w:pPr>
        <w:pStyle w:val="Copy"/>
        <w:rPr>
          <w:rFonts w:ascii="Helvetica Neue Light" w:hAnsi="Helvetica Neue Light"/>
        </w:rPr>
      </w:pPr>
      <w:r w:rsidRPr="00C16814">
        <w:rPr>
          <w:rFonts w:ascii="Helvetica Neue Light" w:hAnsi="Helvetica Neue Light"/>
        </w:rPr>
        <w:t xml:space="preserve">However, community sector organisations said they need additional support to build supervisor capability. Shared investment by government (see </w:t>
      </w:r>
      <w:r w:rsidRPr="00C16814">
        <w:rPr>
          <w:rStyle w:val="Hyperlink"/>
          <w:rFonts w:ascii="Helvetica Neue Light" w:hAnsi="Helvetica Neue Light"/>
        </w:rPr>
        <w:t>proposal 1</w:t>
      </w:r>
      <w:r w:rsidRPr="00C16814">
        <w:rPr>
          <w:rFonts w:ascii="Helvetica Neue Light" w:hAnsi="Helvetica Neue Light"/>
        </w:rPr>
        <w:t xml:space="preserve">) would assist community sector organisations to build supervision capacity of staff to ensure that the learning needs of students are prioritised and that they receive excellent support including mentoring, coaching and opportunities to engage in reflective practice. Dedicated resourcing for the sector could, for example, support backfill while the supervisor provides high-quality supervision to students. Later sections of this paper (see </w:t>
      </w:r>
      <w:r w:rsidRPr="00C16814">
        <w:rPr>
          <w:rStyle w:val="Hyperlink"/>
          <w:rFonts w:ascii="Helvetica Neue Light" w:hAnsi="Helvetica Neue Light"/>
        </w:rPr>
        <w:t>Key Finding 16</w:t>
      </w:r>
      <w:r w:rsidRPr="00C16814">
        <w:rPr>
          <w:rFonts w:ascii="Helvetica Neue Light" w:hAnsi="Helvetica Neue Light"/>
          <w:position w:val="-2"/>
        </w:rPr>
        <w:t xml:space="preserve"> </w:t>
      </w:r>
      <w:r w:rsidRPr="00C16814">
        <w:rPr>
          <w:rFonts w:ascii="Helvetica Neue Light" w:hAnsi="Helvetica Neue Light"/>
        </w:rPr>
        <w:t xml:space="preserve">and </w:t>
      </w:r>
      <w:r w:rsidRPr="00C16814">
        <w:rPr>
          <w:rStyle w:val="Hyperlink"/>
          <w:rFonts w:ascii="Helvetica Neue Light" w:hAnsi="Helvetica Neue Light"/>
        </w:rPr>
        <w:t>Key Finding 19</w:t>
      </w:r>
      <w:r w:rsidRPr="00C16814">
        <w:rPr>
          <w:rFonts w:ascii="Helvetica Neue Light" w:hAnsi="Helvetica Neue Light"/>
        </w:rPr>
        <w:t xml:space="preserve">) also highlight the opportunity for government to leverage peak and professional bodies, and universities to help build sector capability (refer to </w:t>
      </w:r>
      <w:r w:rsidRPr="00C16814">
        <w:rPr>
          <w:rStyle w:val="Hyperlink"/>
          <w:rFonts w:ascii="Helvetica Neue Light" w:hAnsi="Helvetica Neue Light"/>
        </w:rPr>
        <w:t>proposal 3</w:t>
      </w:r>
      <w:r w:rsidRPr="00C16814">
        <w:rPr>
          <w:rFonts w:ascii="Helvetica Neue Light" w:hAnsi="Helvetica Neue Light"/>
          <w:position w:val="-2"/>
        </w:rPr>
        <w:t xml:space="preserve"> </w:t>
      </w:r>
      <w:r w:rsidRPr="00C16814">
        <w:rPr>
          <w:rFonts w:ascii="Helvetica Neue Light" w:hAnsi="Helvetica Neue Light"/>
        </w:rPr>
        <w:t xml:space="preserve">and </w:t>
      </w:r>
      <w:r w:rsidRPr="00C16814">
        <w:rPr>
          <w:rStyle w:val="Hyperlink"/>
          <w:rFonts w:ascii="Helvetica Neue Light" w:hAnsi="Helvetica Neue Light"/>
        </w:rPr>
        <w:t>proposal 6</w:t>
      </w:r>
      <w:r w:rsidRPr="00C16814">
        <w:rPr>
          <w:rFonts w:ascii="Helvetica Neue Light" w:hAnsi="Helvetica Neue Light"/>
        </w:rPr>
        <w:t>).</w:t>
      </w:r>
    </w:p>
    <w:p w14:paraId="14BF68C5" w14:textId="0455A6EA" w:rsidR="009A4A3B" w:rsidRPr="009A4A3B" w:rsidRDefault="009A4A3B" w:rsidP="009A4A3B">
      <w:pPr>
        <w:pStyle w:val="SubheadC"/>
        <w:rPr>
          <w:color w:val="006D77"/>
        </w:rPr>
      </w:pPr>
      <w:r>
        <w:rPr>
          <w:color w:val="006D77"/>
        </w:rPr>
        <w:t xml:space="preserve">10.2 </w:t>
      </w:r>
      <w:r w:rsidRPr="009A4A3B">
        <w:rPr>
          <w:color w:val="006D77"/>
        </w:rPr>
        <w:t>There is funding inequity for community service sector supervisors in comparison to other industries.</w:t>
      </w:r>
    </w:p>
    <w:p w14:paraId="0E23119B" w14:textId="64F0FF3A" w:rsidR="009A4A3B" w:rsidRPr="00C16814" w:rsidRDefault="009A4A3B" w:rsidP="009A4A3B">
      <w:pPr>
        <w:pStyle w:val="Copy"/>
        <w:rPr>
          <w:rFonts w:ascii="Helvetica Neue Light" w:hAnsi="Helvetica Neue Light"/>
        </w:rPr>
      </w:pPr>
      <w:r w:rsidRPr="00C16814">
        <w:rPr>
          <w:rFonts w:ascii="Helvetica Neue Light" w:hAnsi="Helvetica Neue Light"/>
        </w:rPr>
        <w:t xml:space="preserve">Students need not only regular supervision but also observation opportunities. Access to experienced practitioners other than a placement supervisor is also beneficial. Due to workforce shortages and high staff workloads, it is difficult for community sector organisations to backfill positions while a supervisor spends time offline to coach and support a student. </w:t>
      </w:r>
    </w:p>
    <w:p w14:paraId="72671816" w14:textId="159F96C7" w:rsidR="009A4A3B" w:rsidRDefault="009A4A3B" w:rsidP="009A4A3B">
      <w:pPr>
        <w:pStyle w:val="Copy"/>
        <w:rPr>
          <w:rFonts w:ascii="Helvetica Neue Light" w:hAnsi="Helvetica Neue Light"/>
        </w:rPr>
      </w:pPr>
      <w:r w:rsidRPr="00C16814">
        <w:rPr>
          <w:rFonts w:ascii="Helvetica Neue Light" w:hAnsi="Helvetica Neue Light"/>
        </w:rPr>
        <w:t xml:space="preserve">While there are obvious benefits for organisations to taking on students, staff in the community sector are busy and having to supervise a student is another responsibility they must manage alongside their already high workload. Unlike other industries such as teaching and nursing, there is currently no financial incentive for workers in the community services sector to take on students. For example, in teaching, the Department of Education’s Ministerial Order 1388, provides that primary and secondary school teachers in Victorian government schools receive a rate of $36.08 per day </w:t>
      </w:r>
      <w:r w:rsidRPr="00C16814">
        <w:rPr>
          <w:rFonts w:ascii="Helvetica Neue Light" w:hAnsi="Helvetica Neue Light"/>
        </w:rPr>
        <w:lastRenderedPageBreak/>
        <w:t>for 2024 (increasing to $36.80 in 2025) for supervising a pre-service teacher.</w:t>
      </w:r>
      <w:r w:rsidR="004E4D4A" w:rsidRPr="00C16814">
        <w:rPr>
          <w:rStyle w:val="FootnoteReference"/>
          <w:rFonts w:ascii="Helvetica Neue Light" w:hAnsi="Helvetica Neue Light"/>
        </w:rPr>
        <w:footnoteReference w:id="23"/>
      </w:r>
      <w:r w:rsidRPr="00C16814">
        <w:rPr>
          <w:rFonts w:ascii="Helvetica Neue Light" w:hAnsi="Helvetica Neue Light"/>
        </w:rPr>
        <w:t xml:space="preserve"> </w:t>
      </w:r>
    </w:p>
    <w:p w14:paraId="3338FCF2" w14:textId="77777777" w:rsidR="00970A24" w:rsidRPr="00970A24" w:rsidRDefault="00970A24" w:rsidP="00970A24">
      <w:pPr>
        <w:rPr>
          <w:lang w:val="en-GB"/>
        </w:rPr>
      </w:pPr>
    </w:p>
    <w:p w14:paraId="7813E758" w14:textId="77777777" w:rsidR="009A4A3B" w:rsidRPr="00C16814" w:rsidRDefault="009A4A3B" w:rsidP="009A4A3B">
      <w:pPr>
        <w:pStyle w:val="Copy"/>
        <w:rPr>
          <w:rFonts w:ascii="Helvetica Neue Light" w:hAnsi="Helvetica Neue Light"/>
        </w:rPr>
      </w:pPr>
      <w:r w:rsidRPr="00C16814">
        <w:rPr>
          <w:rFonts w:ascii="Helvetica Neue Light" w:hAnsi="Helvetica Neue Light"/>
        </w:rPr>
        <w:t>Almost 70 per cent of community sector organisations in the VCOSS survey nominated high supervisor workloads as a challenge their organisation faces in supporting high-quality placements and 67 per cent nominated workforce shortages (i.e. not having enough appropriately qualified or experienced staff to supervise students).</w:t>
      </w:r>
    </w:p>
    <w:p w14:paraId="2E9F15A1" w14:textId="4F476CB7" w:rsidR="009A4A3B" w:rsidRDefault="009A4A3B" w:rsidP="009A4A3B">
      <w:pPr>
        <w:pStyle w:val="Copy"/>
      </w:pPr>
      <w:r w:rsidRPr="009A4A3B">
        <w:rPr>
          <w:rFonts w:ascii="Helvetica Neue" w:hAnsi="Helvetica Neue"/>
          <w:i/>
          <w:iCs/>
          <w:color w:val="006D77"/>
        </w:rPr>
        <w:t>“We really just need the staff time. There is a lot of work from the university that requires extra time (learning plans, meeting with external supervisors etc) which is a barrier.”</w:t>
      </w:r>
      <w:r w:rsidRPr="009A4A3B">
        <w:rPr>
          <w:color w:val="006D77"/>
        </w:rPr>
        <w:t xml:space="preserve"> </w:t>
      </w:r>
      <w:r>
        <w:rPr>
          <w:rStyle w:val="Orgnamepeach"/>
        </w:rPr>
        <w:t>Community sector organisation</w:t>
      </w:r>
      <w:r>
        <w:t xml:space="preserve"> </w:t>
      </w:r>
    </w:p>
    <w:p w14:paraId="280D824E" w14:textId="0222882B" w:rsidR="009A4A3B" w:rsidRDefault="009A4A3B" w:rsidP="009A4A3B">
      <w:pPr>
        <w:pStyle w:val="Copy"/>
        <w:rPr>
          <w:rStyle w:val="Orgnamepeach"/>
        </w:rPr>
      </w:pPr>
      <w:r w:rsidRPr="009A4A3B">
        <w:rPr>
          <w:rFonts w:ascii="Helvetica Neue" w:hAnsi="Helvetica Neue"/>
          <w:i/>
          <w:iCs/>
          <w:color w:val="006D77"/>
        </w:rPr>
        <w:t>“The placement was enjoyable from the perspective that my direct field educator was extremely knowledgeable and supportive. It was evident after a while that the team leader was under extreme work pressure and was difficult to engage. It was apparent that not all the team were prepared or had the resources to cater for a student. It seemed that the placement was a reluctant exercise which senior management had organised at the last minute without consultation with middle management.”</w:t>
      </w:r>
      <w:r w:rsidRPr="009A4A3B">
        <w:rPr>
          <w:color w:val="006D77"/>
        </w:rPr>
        <w:t xml:space="preserve"> </w:t>
      </w:r>
      <w:r>
        <w:rPr>
          <w:rStyle w:val="Orgnamepeach"/>
        </w:rPr>
        <w:t>Master of Social Work student</w:t>
      </w:r>
    </w:p>
    <w:p w14:paraId="294CA262" w14:textId="6BC5ACBA" w:rsidR="009A4A3B" w:rsidRPr="00C16814" w:rsidRDefault="009A4A3B" w:rsidP="009A4A3B">
      <w:pPr>
        <w:pStyle w:val="Copy"/>
        <w:rPr>
          <w:rFonts w:ascii="Helvetica Neue Light" w:hAnsi="Helvetica Neue Light"/>
        </w:rPr>
      </w:pPr>
      <w:r w:rsidRPr="00C16814">
        <w:rPr>
          <w:rFonts w:ascii="Helvetica Neue Light" w:hAnsi="Helvetica Neue Light"/>
        </w:rPr>
        <w:t xml:space="preserve">Almost 58 per cent of community sector organisations nominated a lack of time release for supervisors to provide high-quality supervision as a challenge. While some organisations currently reduce targets in recognition of the additional work involved in supervising a student, this is likely to be a minority of community sector organisations. From VCOSS’ perspective, this underscores the need for government to recognise the resource requirements of supervising students and support organisations to host placements. </w:t>
      </w:r>
    </w:p>
    <w:p w14:paraId="7BFE5E58" w14:textId="09A12AD3" w:rsidR="009A4A3B" w:rsidRDefault="009A4A3B" w:rsidP="009A4A3B">
      <w:pPr>
        <w:pStyle w:val="Copy"/>
        <w:rPr>
          <w:rStyle w:val="Orgnamepeach"/>
        </w:rPr>
      </w:pPr>
      <w:r w:rsidRPr="009A4A3B">
        <w:rPr>
          <w:rFonts w:ascii="Helvetica Neue" w:hAnsi="Helvetica Neue"/>
          <w:i/>
          <w:iCs/>
          <w:color w:val="006D77"/>
        </w:rPr>
        <w:t>“Our workforce is facing unrealistic targets imposed by [the department] which means we are seriously limited in how many students we can take. If workloads were less intense, we could double the number of students we host.”</w:t>
      </w:r>
      <w:r w:rsidRPr="009A4A3B">
        <w:rPr>
          <w:color w:val="006D77"/>
        </w:rPr>
        <w:t xml:space="preserve"> </w:t>
      </w:r>
      <w:r>
        <w:rPr>
          <w:rStyle w:val="Orgnamepeach"/>
        </w:rPr>
        <w:t xml:space="preserve">Community sector organisation </w:t>
      </w:r>
    </w:p>
    <w:p w14:paraId="101C9EFD" w14:textId="1BCB204D" w:rsidR="00E51DE8" w:rsidRDefault="009A4A3B" w:rsidP="00B11C41">
      <w:pPr>
        <w:pStyle w:val="Copy"/>
        <w:rPr>
          <w:rStyle w:val="Orgnamepeach"/>
        </w:rPr>
      </w:pPr>
      <w:r w:rsidRPr="009A4A3B">
        <w:rPr>
          <w:rFonts w:ascii="Helvetica Neue" w:hAnsi="Helvetica Neue"/>
          <w:i/>
          <w:iCs/>
          <w:color w:val="006D77"/>
        </w:rPr>
        <w:t xml:space="preserve">“We did trial having one practitioner who was 3 days core duties and 2 days dedicated to students each week when they were placed with us. This was </w:t>
      </w:r>
      <w:proofErr w:type="gramStart"/>
      <w:r w:rsidRPr="009A4A3B">
        <w:rPr>
          <w:rFonts w:ascii="Helvetica Neue" w:hAnsi="Helvetica Neue"/>
          <w:i/>
          <w:iCs/>
          <w:color w:val="006D77"/>
        </w:rPr>
        <w:t>successful,</w:t>
      </w:r>
      <w:proofErr w:type="gramEnd"/>
      <w:r w:rsidRPr="009A4A3B">
        <w:rPr>
          <w:rFonts w:ascii="Helvetica Neue" w:hAnsi="Helvetica Neue"/>
          <w:i/>
          <w:iCs/>
          <w:color w:val="006D77"/>
        </w:rPr>
        <w:t xml:space="preserve"> however this had a detrimental effect on this person’s core deliverables and other team members did not have the capacity to pick up the 2 days of work left unattended by the supervising staff member. As a result, the trial ceased after 12 months. Additional funding to facilitate placements would have enabled us to backfill those 2 days a week and it would have been successful.”</w:t>
      </w:r>
      <w:r w:rsidRPr="009A4A3B">
        <w:rPr>
          <w:color w:val="006D77"/>
        </w:rPr>
        <w:t xml:space="preserve"> </w:t>
      </w:r>
      <w:r>
        <w:rPr>
          <w:rStyle w:val="Orgnamepeach"/>
        </w:rPr>
        <w:t>Community sector organisation</w:t>
      </w:r>
    </w:p>
    <w:p w14:paraId="1B95ED09" w14:textId="5D0369AC" w:rsidR="009A4A3B" w:rsidRPr="009A4A3B" w:rsidRDefault="009A4A3B" w:rsidP="009A4A3B">
      <w:pPr>
        <w:pStyle w:val="SubheadC"/>
        <w:rPr>
          <w:color w:val="006D77"/>
        </w:rPr>
      </w:pPr>
      <w:r w:rsidRPr="009A4A3B">
        <w:rPr>
          <w:color w:val="006D77"/>
        </w:rPr>
        <w:t>10.3 Some students have experienced a negative placement in the community services sector – and students have attributed these negative experiences to high supervisor workloads and broader workforce shortages.</w:t>
      </w:r>
    </w:p>
    <w:p w14:paraId="61B32704" w14:textId="77777777" w:rsidR="009A4A3B" w:rsidRPr="00C16814" w:rsidRDefault="009A4A3B" w:rsidP="009A4A3B">
      <w:pPr>
        <w:pStyle w:val="Copy"/>
        <w:rPr>
          <w:rFonts w:ascii="Helvetica Neue Light" w:hAnsi="Helvetica Neue Light"/>
        </w:rPr>
      </w:pPr>
      <w:r w:rsidRPr="00C16814">
        <w:rPr>
          <w:rFonts w:ascii="Helvetica Neue Light" w:hAnsi="Helvetica Neue Light"/>
        </w:rPr>
        <w:t>While many students who completed VCOSS’ surveys described positive experiences they had on placement, some students shared negative experiences.</w:t>
      </w:r>
    </w:p>
    <w:p w14:paraId="30ECBFDC" w14:textId="73BDEA79" w:rsidR="009A4A3B" w:rsidRDefault="009A4A3B" w:rsidP="009A4A3B">
      <w:pPr>
        <w:pStyle w:val="Copy"/>
        <w:rPr>
          <w:rStyle w:val="Orgnamepeach"/>
        </w:rPr>
      </w:pPr>
      <w:r w:rsidRPr="009A4A3B">
        <w:rPr>
          <w:rStyle w:val="Copyital"/>
          <w:rFonts w:ascii="Helvetica Neue" w:hAnsi="Helvetica Neue"/>
          <w:color w:val="006D77"/>
        </w:rPr>
        <w:t>“</w:t>
      </w:r>
      <w:r w:rsidRPr="009A4A3B">
        <w:rPr>
          <w:rFonts w:ascii="Helvetica Neue" w:hAnsi="Helvetica Neue"/>
          <w:color w:val="006D77"/>
        </w:rPr>
        <w:t>There is little to no oversight in the operations of the team, and as a student I was left unsupervised. I [was] continually put in the position of harassing my field educator for tasks to complete and for them to commit to my required supervision. Whenever I voiced my frustration, disappointment or just pointed to when they were not fulfilling their commitments and responsibilities to me as the student on placement, I was made to feel like I was a burden and that I didn’t understand. This organisation clearly had no business taking on students. They are not appropriately staffed and have little to no resources. What could be improved is mutual accountability on the part of the organisation and the university, where the organisation committed to what they said they would do.”</w:t>
      </w:r>
      <w:r w:rsidRPr="009A4A3B">
        <w:rPr>
          <w:color w:val="006D77"/>
        </w:rPr>
        <w:t xml:space="preserve"> </w:t>
      </w:r>
      <w:r>
        <w:rPr>
          <w:rStyle w:val="Orgnamepeach"/>
        </w:rPr>
        <w:t>Master of Social Work student</w:t>
      </w:r>
    </w:p>
    <w:p w14:paraId="05893AFC" w14:textId="6AC8C11C" w:rsidR="009A4A3B" w:rsidRDefault="009A4A3B" w:rsidP="009A4A3B">
      <w:pPr>
        <w:pStyle w:val="Copy"/>
        <w:rPr>
          <w:rStyle w:val="Orgnamepeach"/>
        </w:rPr>
      </w:pPr>
      <w:r w:rsidRPr="009A4A3B">
        <w:rPr>
          <w:rFonts w:ascii="Helvetica Neue" w:hAnsi="Helvetica Neue"/>
          <w:i/>
          <w:iCs/>
          <w:color w:val="006D77"/>
        </w:rPr>
        <w:t xml:space="preserve">“We were not given any tasks, ignored by staff and generally just left to our own devices. Most days at placement consisted of sitting at desks with other placement students and working on our </w:t>
      </w:r>
      <w:proofErr w:type="spellStart"/>
      <w:r w:rsidRPr="009A4A3B">
        <w:rPr>
          <w:rFonts w:ascii="Helvetica Neue" w:hAnsi="Helvetica Neue"/>
          <w:i/>
          <w:iCs/>
          <w:color w:val="006D77"/>
        </w:rPr>
        <w:t>uni</w:t>
      </w:r>
      <w:proofErr w:type="spellEnd"/>
      <w:r w:rsidRPr="009A4A3B">
        <w:rPr>
          <w:rFonts w:ascii="Helvetica Neue" w:hAnsi="Helvetica Neue"/>
          <w:i/>
          <w:iCs/>
          <w:color w:val="006D77"/>
        </w:rPr>
        <w:t xml:space="preserve"> work. We were only given tasks and chances to work with clients in the last 100 hours of placement as our initial task supervisor was let go from the organisation.”</w:t>
      </w:r>
      <w:r w:rsidRPr="009A4A3B">
        <w:rPr>
          <w:rStyle w:val="Orgnamepeach"/>
          <w:color w:val="006D77"/>
        </w:rPr>
        <w:t xml:space="preserve"> </w:t>
      </w:r>
      <w:r>
        <w:rPr>
          <w:rStyle w:val="Orgnamepeach"/>
        </w:rPr>
        <w:t>Master of Social Work student</w:t>
      </w:r>
    </w:p>
    <w:p w14:paraId="7CA883C6" w14:textId="09C9C7D2" w:rsidR="009A4A3B" w:rsidRDefault="009A4A3B" w:rsidP="009A4A3B">
      <w:pPr>
        <w:pStyle w:val="Copy"/>
        <w:rPr>
          <w:rStyle w:val="Orgnamepeach"/>
        </w:rPr>
      </w:pPr>
      <w:r w:rsidRPr="009A4A3B">
        <w:rPr>
          <w:rFonts w:ascii="Helvetica Neue" w:hAnsi="Helvetica Neue"/>
          <w:i/>
          <w:iCs/>
          <w:color w:val="006D77"/>
        </w:rPr>
        <w:t xml:space="preserve">“Multiple issues: 1.) Our task supervisor was made redundant during our first week, we didn’t have anyone advising us on what to do except a Bachelor of Social Work student who had completed their placement and was now running the emergency relief service alone. 2.) As we had no guidance from anyone due to massive budget cuts to the org post COVID, the first 4–5 weeks we were doing reception work/stacking the community pantry or doing </w:t>
      </w:r>
      <w:r w:rsidRPr="009A4A3B">
        <w:rPr>
          <w:rFonts w:ascii="Helvetica Neue" w:hAnsi="Helvetica Neue"/>
          <w:i/>
          <w:iCs/>
          <w:color w:val="006D77"/>
        </w:rPr>
        <w:lastRenderedPageBreak/>
        <w:t>online modules. There were many opportunities we were promised that were not delivered due to these budget cuts. 3.) Situation was bad enough that out of four Master of Social Work (MSW) students at [community sector organisation], three were anxious about the value of placement as we were underutilised, especially since they requested MSW students whom had prior experiences. The fourth student got to the point where they felt we were all fighting for work and decided to leave placement and quit their MSW course entirely. This ended up with the MSW field ed course coordinator, liaison officer having in person talks with executives at the organisation...”</w:t>
      </w:r>
      <w:r w:rsidRPr="009A4A3B">
        <w:rPr>
          <w:color w:val="006D77"/>
        </w:rPr>
        <w:t xml:space="preserve"> </w:t>
      </w:r>
      <w:r>
        <w:rPr>
          <w:rStyle w:val="Orgnamepeach"/>
        </w:rPr>
        <w:t>Master of Social Work student</w:t>
      </w:r>
    </w:p>
    <w:p w14:paraId="7FD71ACF" w14:textId="77777777" w:rsidR="00BC5378" w:rsidRPr="00BC5378" w:rsidRDefault="00BC5378" w:rsidP="00BC5378">
      <w:pPr>
        <w:rPr>
          <w:lang w:val="en-GB"/>
        </w:rPr>
      </w:pPr>
    </w:p>
    <w:p w14:paraId="67D445E7" w14:textId="6086010C" w:rsidR="009A4A3B" w:rsidRDefault="009A4A3B" w:rsidP="009A4A3B">
      <w:pPr>
        <w:pStyle w:val="Copy"/>
        <w:rPr>
          <w:rStyle w:val="Orgnamepeach"/>
        </w:rPr>
      </w:pPr>
      <w:r w:rsidRPr="009A4A3B">
        <w:rPr>
          <w:rFonts w:ascii="Helvetica Neue" w:hAnsi="Helvetica Neue"/>
          <w:i/>
          <w:iCs/>
          <w:color w:val="006D77"/>
        </w:rPr>
        <w:t xml:space="preserve">“The placement was unrelated to my social work studies and the organisation was not prepared for a student.” </w:t>
      </w:r>
      <w:r>
        <w:br/>
      </w:r>
      <w:r>
        <w:rPr>
          <w:rStyle w:val="Orgnamepeach"/>
        </w:rPr>
        <w:t>Master of Social Work student</w:t>
      </w:r>
    </w:p>
    <w:p w14:paraId="558A9C3D" w14:textId="0FE30959" w:rsidR="009A4A3B" w:rsidRPr="00C16814" w:rsidRDefault="009A4A3B" w:rsidP="009A4A3B">
      <w:pPr>
        <w:pStyle w:val="Copy"/>
        <w:rPr>
          <w:rFonts w:ascii="Helvetica Neue Light" w:hAnsi="Helvetica Neue Light"/>
        </w:rPr>
      </w:pPr>
      <w:r w:rsidRPr="00C16814">
        <w:rPr>
          <w:rFonts w:ascii="Helvetica Neue Light" w:hAnsi="Helvetica Neue Light"/>
        </w:rPr>
        <w:t>In the student surveys, 47 per cent of students also identified the need to increase support to community sector organisations’ supervisors, to help them identify and respond to the different learning needs of students.</w:t>
      </w:r>
    </w:p>
    <w:p w14:paraId="4198AA86" w14:textId="194ACD8D" w:rsidR="009A4A3B" w:rsidRPr="009A4A3B" w:rsidRDefault="009A4A3B" w:rsidP="009A4A3B">
      <w:pPr>
        <w:pStyle w:val="SubheadC"/>
        <w:rPr>
          <w:color w:val="006D77"/>
        </w:rPr>
      </w:pPr>
      <w:r w:rsidRPr="009A4A3B">
        <w:rPr>
          <w:color w:val="006D77"/>
        </w:rPr>
        <w:t>10.4 There are both benefits and challenges for social work students receiving internal or external supervision. As much as possible, we should support the sector’s capacity and capability to provide internal supervision.</w:t>
      </w:r>
    </w:p>
    <w:p w14:paraId="18D2B2C5" w14:textId="77777777" w:rsidR="009A4A3B" w:rsidRPr="00C16814" w:rsidRDefault="009A4A3B" w:rsidP="009A4A3B">
      <w:pPr>
        <w:pStyle w:val="Copy"/>
        <w:rPr>
          <w:rFonts w:ascii="Helvetica Neue Light" w:hAnsi="Helvetica Neue Light"/>
        </w:rPr>
      </w:pPr>
      <w:r w:rsidRPr="00C16814">
        <w:rPr>
          <w:rFonts w:ascii="Helvetica Neue Light" w:hAnsi="Helvetica Neue Light"/>
        </w:rPr>
        <w:t>For social work students, supervision can either be internal provided by an accredited AASW social worker or external through a paid university supervisor.</w:t>
      </w:r>
    </w:p>
    <w:p w14:paraId="6620EC1B" w14:textId="77777777" w:rsidR="009A4A3B" w:rsidRPr="00C16814" w:rsidRDefault="009A4A3B" w:rsidP="009A4A3B">
      <w:pPr>
        <w:pStyle w:val="CopyB4bullet"/>
        <w:rPr>
          <w:rFonts w:ascii="Helvetica Neue Light" w:hAnsi="Helvetica Neue Light"/>
        </w:rPr>
      </w:pPr>
      <w:r w:rsidRPr="00C16814">
        <w:rPr>
          <w:rFonts w:ascii="Helvetica Neue Light" w:hAnsi="Helvetica Neue Light"/>
        </w:rPr>
        <w:t>Both internal and external supervision are seen as having benefits and challenges. For example:</w:t>
      </w:r>
    </w:p>
    <w:p w14:paraId="180EBF06" w14:textId="383363D9" w:rsidR="009A4A3B" w:rsidRPr="00C16814" w:rsidRDefault="009A4A3B" w:rsidP="009A4A3B">
      <w:pPr>
        <w:pStyle w:val="Copybullet"/>
        <w:numPr>
          <w:ilvl w:val="0"/>
          <w:numId w:val="2"/>
        </w:numPr>
        <w:ind w:left="170" w:hanging="170"/>
        <w:rPr>
          <w:rFonts w:ascii="Helvetica Neue Light" w:hAnsi="Helvetica Neue Light"/>
        </w:rPr>
      </w:pPr>
      <w:r w:rsidRPr="00C16814">
        <w:rPr>
          <w:rFonts w:ascii="Helvetica Neue Light" w:hAnsi="Helvetica Neue Light"/>
        </w:rPr>
        <w:t xml:space="preserve">Some universities told us that internal supervision can be beneficial as the supervisor has a stronger understanding of the site context. This is the AASW’s preference. The AASW also highlighted that it is important that the internal supervisor also has a good understanding of the university requirements on field supervision. </w:t>
      </w:r>
    </w:p>
    <w:p w14:paraId="08C2FC49" w14:textId="268A511A" w:rsidR="009A4A3B" w:rsidRPr="00C16814" w:rsidRDefault="009A4A3B" w:rsidP="009A4A3B">
      <w:pPr>
        <w:pStyle w:val="Copylastbullet"/>
        <w:numPr>
          <w:ilvl w:val="0"/>
          <w:numId w:val="2"/>
        </w:numPr>
        <w:ind w:left="170" w:hanging="170"/>
        <w:rPr>
          <w:rFonts w:ascii="Helvetica Neue Light" w:hAnsi="Helvetica Neue Light"/>
        </w:rPr>
      </w:pPr>
      <w:r w:rsidRPr="00C16814">
        <w:rPr>
          <w:rFonts w:ascii="Helvetica Neue Light" w:hAnsi="Helvetica Neue Light"/>
        </w:rPr>
        <w:t xml:space="preserve">We also heard that the benefit of external supervision is that the supervisors have a good understanding of </w:t>
      </w:r>
      <w:r w:rsidRPr="00C16814">
        <w:rPr>
          <w:rFonts w:ascii="Helvetica Neue Light" w:hAnsi="Helvetica Neue Light"/>
        </w:rPr>
        <w:br/>
        <w:t xml:space="preserve">the university requirements, are skilled in supervision and can sometimes speak more freely and frankly about the challenges facing the sector. However, external supervisors cannot troubleshoot things immediately and sometimes don’t have a good understanding of the organisation. </w:t>
      </w:r>
    </w:p>
    <w:p w14:paraId="3B552B5A" w14:textId="78BDA2B4" w:rsidR="009A4A3B" w:rsidRPr="00C16814" w:rsidRDefault="009A4A3B" w:rsidP="009A4A3B">
      <w:pPr>
        <w:pStyle w:val="Copy"/>
        <w:rPr>
          <w:rFonts w:ascii="Helvetica Neue Light" w:hAnsi="Helvetica Neue Light"/>
        </w:rPr>
      </w:pPr>
      <w:r w:rsidRPr="00C16814">
        <w:rPr>
          <w:rFonts w:ascii="Helvetica Neue Light" w:hAnsi="Helvetica Neue Light"/>
        </w:rPr>
        <w:t>Currently universities pay around $100 per hour for 21 hours of external supervision in a 500-hour social work placement. This involves 1.5 hours per full-time week of placement (including 45 minutes of 1:1 supervision and 45 minutes of group supervision).</w:t>
      </w:r>
    </w:p>
    <w:p w14:paraId="4D6CE354" w14:textId="2D9EE061" w:rsidR="009A4A3B" w:rsidRPr="00C16814" w:rsidRDefault="009A4A3B" w:rsidP="009A4A3B">
      <w:pPr>
        <w:pStyle w:val="Copy"/>
        <w:rPr>
          <w:rFonts w:ascii="Helvetica Neue Light" w:hAnsi="Helvetica Neue Light"/>
        </w:rPr>
      </w:pPr>
      <w:r w:rsidRPr="00C16814">
        <w:rPr>
          <w:rFonts w:ascii="Helvetica Neue Light" w:hAnsi="Helvetica Neue Light"/>
        </w:rPr>
        <w:t xml:space="preserve">We heard examples (in limited circumstances) of some universities paying community sector organisations $39.18 per day (based on the Standardised Schedule of Fees for Clinical Placement of Students in Victorian Public Health Services for 2024) to provide internal supervision for their social work students. </w:t>
      </w:r>
    </w:p>
    <w:p w14:paraId="6559D9DE" w14:textId="55D89299" w:rsidR="009A4A3B" w:rsidRPr="00C16814" w:rsidRDefault="009A4A3B" w:rsidP="009A4A3B">
      <w:pPr>
        <w:pStyle w:val="Copy"/>
        <w:rPr>
          <w:rFonts w:ascii="Helvetica Neue Light" w:hAnsi="Helvetica Neue Light"/>
        </w:rPr>
      </w:pPr>
      <w:r w:rsidRPr="00C16814">
        <w:rPr>
          <w:rFonts w:ascii="Helvetica Neue Light" w:hAnsi="Helvetica Neue Light"/>
        </w:rPr>
        <w:t>However, this was not common. One university that has done so said they paid because they recognised how stretched community sector organisations are and that they were confident that the supervision was of a high quality.</w:t>
      </w:r>
    </w:p>
    <w:p w14:paraId="4307F702" w14:textId="3F1DE71B" w:rsidR="009A4A3B" w:rsidRPr="00C16814" w:rsidRDefault="009A4A3B" w:rsidP="009A4A3B">
      <w:pPr>
        <w:pStyle w:val="Copy"/>
        <w:rPr>
          <w:rFonts w:ascii="Helvetica Neue Light" w:hAnsi="Helvetica Neue Light"/>
        </w:rPr>
      </w:pPr>
      <w:r w:rsidRPr="00C16814">
        <w:rPr>
          <w:rFonts w:ascii="Helvetica Neue Light" w:hAnsi="Helvetica Neue Light"/>
        </w:rPr>
        <w:t xml:space="preserve">To address some of the challenges identified above and better support supervisors in the sector, VCOSS considers that additional funding provided through </w:t>
      </w:r>
      <w:r w:rsidRPr="00C16814">
        <w:rPr>
          <w:rStyle w:val="Hyperlink"/>
          <w:rFonts w:ascii="Helvetica Neue Light" w:hAnsi="Helvetica Neue Light"/>
        </w:rPr>
        <w:t>proposal 1</w:t>
      </w:r>
      <w:r w:rsidRPr="00C16814">
        <w:rPr>
          <w:rFonts w:ascii="Helvetica Neue Light" w:hAnsi="Helvetica Neue Light"/>
        </w:rPr>
        <w:t xml:space="preserve"> could be used to support host organisations to pay supervisors </w:t>
      </w:r>
      <w:r w:rsidRPr="00C16814">
        <w:rPr>
          <w:rFonts w:ascii="Helvetica Neue Light" w:hAnsi="Helvetica Neue Light"/>
        </w:rPr>
        <w:br/>
        <w:t>in recognition of their time and investment in growing the future workforce.</w:t>
      </w:r>
    </w:p>
    <w:p w14:paraId="7489CD48" w14:textId="09A93E4C" w:rsidR="007C3076" w:rsidRPr="00C16814" w:rsidRDefault="009A4A3B" w:rsidP="00252756">
      <w:pPr>
        <w:pStyle w:val="Copy"/>
        <w:rPr>
          <w:rFonts w:ascii="Helvetica Neue Light" w:hAnsi="Helvetica Neue Light" w:cstheme="minorBidi"/>
          <w:color w:val="auto"/>
          <w:spacing w:val="0"/>
          <w:sz w:val="24"/>
          <w:szCs w:val="24"/>
          <w:lang w:val="en-US"/>
        </w:rPr>
      </w:pPr>
      <w:r w:rsidRPr="00C16814">
        <w:rPr>
          <w:rFonts w:ascii="Helvetica Neue Light" w:hAnsi="Helvetica Neue Light"/>
        </w:rPr>
        <w:t>This would help encourage more workers to take on the role of supervising students, recognise the increased responsibility and additional workload of supervising students, and help increase the supply of placements through investing more broadly in building the sector’s workforce capacity and capability.</w:t>
      </w:r>
    </w:p>
    <w:p w14:paraId="5E855586" w14:textId="667F11D5" w:rsidR="00252756" w:rsidRPr="00C16814" w:rsidRDefault="00252756" w:rsidP="00FC546F">
      <w:pPr>
        <w:pStyle w:val="Copy"/>
        <w:rPr>
          <w:rFonts w:ascii="Helvetica Neue Light" w:hAnsi="Helvetica Neue Light"/>
        </w:rPr>
      </w:pPr>
      <w:r w:rsidRPr="00C16814">
        <w:rPr>
          <w:rFonts w:ascii="Helvetica Neue Light" w:hAnsi="Helvetica Neue Light"/>
        </w:rPr>
        <w:t xml:space="preserve">The research also demonstrated other mechanisms in operation across the Victorian Government. In education, </w:t>
      </w:r>
      <w:r w:rsidRPr="00C16814">
        <w:rPr>
          <w:rFonts w:ascii="Helvetica Neue Light" w:hAnsi="Helvetica Neue Light"/>
        </w:rPr>
        <w:br/>
        <w:t xml:space="preserve">for example, there is a Department of Education Ministerial Order 1388 which specifies that primary and secondary school teachers in Victorian government schools receive a rate of $36.08 per day for 2024 (increasing to $36.80 </w:t>
      </w:r>
      <w:r w:rsidRPr="00C16814">
        <w:rPr>
          <w:rFonts w:ascii="Helvetica Neue Light" w:hAnsi="Helvetica Neue Light"/>
        </w:rPr>
        <w:br/>
        <w:t>in 2025) for supervising a pre-service teacher.</w:t>
      </w:r>
      <w:r w:rsidR="00B346A8" w:rsidRPr="00C16814">
        <w:rPr>
          <w:rFonts w:ascii="Helvetica Neue Light" w:hAnsi="Helvetica Neue Light"/>
          <w:vertAlign w:val="superscript"/>
        </w:rPr>
        <w:footnoteReference w:id="24"/>
      </w:r>
      <w:r w:rsidRPr="00C16814">
        <w:rPr>
          <w:rFonts w:ascii="Helvetica Neue Light" w:hAnsi="Helvetica Neue Light"/>
        </w:rPr>
        <w:t xml:space="preserve"> </w:t>
      </w:r>
    </w:p>
    <w:p w14:paraId="2E093E15" w14:textId="77777777" w:rsidR="00F64807" w:rsidRPr="00F64807" w:rsidRDefault="00F64807" w:rsidP="00F64807">
      <w:pPr>
        <w:rPr>
          <w:lang w:val="en-GB"/>
        </w:rPr>
      </w:pPr>
    </w:p>
    <w:p w14:paraId="7936394D" w14:textId="77777777" w:rsidR="00970A24" w:rsidRDefault="00970A24" w:rsidP="0025275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4FEE0C71" w14:textId="77777777" w:rsidR="00970A24" w:rsidRDefault="00970A24" w:rsidP="0025275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56BEA1A0" w14:textId="77777777" w:rsidR="00970A24" w:rsidRDefault="00970A24" w:rsidP="0025275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6A16FB3D" w14:textId="77777777" w:rsidR="00970A24" w:rsidRDefault="00970A24" w:rsidP="0025275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43A9EA87" w14:textId="77777777" w:rsidR="00970A24" w:rsidRDefault="00970A24" w:rsidP="0025275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41E8AED2" w14:textId="68970BA4" w:rsidR="00252756" w:rsidRPr="00252756" w:rsidRDefault="00252756" w:rsidP="0025275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252756">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11</w:t>
      </w:r>
    </w:p>
    <w:p w14:paraId="0F9BD947" w14:textId="77777777" w:rsidR="00252756" w:rsidRPr="00252756" w:rsidRDefault="00252756" w:rsidP="00252756">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252756">
        <w:rPr>
          <w:rFonts w:ascii="DINRoundOT-Bold" w:hAnsi="DINRoundOT-Bold" w:cs="DINRoundOT-Bold"/>
          <w:b/>
          <w:bCs/>
          <w:color w:val="006D77"/>
          <w:lang w:val="en-GB"/>
        </w:rPr>
        <w:t>Some students from diverse backgrounds are not feeling adequately supported by their host organisation – and some are reporting that cultural safety needs to be strengthened.</w:t>
      </w:r>
    </w:p>
    <w:p w14:paraId="0375146E" w14:textId="77777777" w:rsidR="00252756" w:rsidRPr="00B11C41" w:rsidRDefault="00252756" w:rsidP="0025275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Cultural safety came up in project interviews, focus groups and surveys. It was identified as a key underpinning of a safe and supportive workplace and placement quality. </w:t>
      </w:r>
    </w:p>
    <w:p w14:paraId="3D9D7323" w14:textId="516B1A9B" w:rsidR="00252756" w:rsidRPr="00B11C41" w:rsidRDefault="00252756" w:rsidP="0025275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In our student surveys, 28 per cent of students identified the need to improve cultural safety of host organisations. One Diploma of Community Services student told us: </w:t>
      </w:r>
    </w:p>
    <w:p w14:paraId="5C56E1E0" w14:textId="05BFEAE4" w:rsidR="00252756" w:rsidRPr="00252756" w:rsidRDefault="00252756" w:rsidP="00252756">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252756">
        <w:rPr>
          <w:rFonts w:ascii="Helvetica Neue" w:hAnsi="Helvetica Neue" w:cs="Helvetica Neue"/>
          <w:i/>
          <w:iCs/>
          <w:color w:val="006D77"/>
          <w:spacing w:val="2"/>
          <w:sz w:val="20"/>
          <w:szCs w:val="20"/>
          <w:lang w:val="en-GB"/>
        </w:rPr>
        <w:t xml:space="preserve">“[There were] too many placement students at once, so there were not enough supervisors to reach out. </w:t>
      </w:r>
      <w:r w:rsidRPr="00252756">
        <w:rPr>
          <w:rFonts w:ascii="Helvetica Neue" w:hAnsi="Helvetica Neue" w:cs="Helvetica Neue"/>
          <w:i/>
          <w:iCs/>
          <w:color w:val="006D77"/>
          <w:sz w:val="20"/>
          <w:szCs w:val="20"/>
          <w:lang w:val="en-GB"/>
        </w:rPr>
        <w:t>I experienced a bit of discrimination from the supervisor</w:t>
      </w:r>
      <w:r w:rsidRPr="00252756">
        <w:rPr>
          <w:rFonts w:ascii="Helvetica Neue" w:hAnsi="Helvetica Neue" w:cs="Helvetica Neue"/>
          <w:i/>
          <w:iCs/>
          <w:color w:val="006D77"/>
          <w:spacing w:val="2"/>
          <w:sz w:val="20"/>
          <w:szCs w:val="20"/>
          <w:lang w:val="en-GB"/>
        </w:rPr>
        <w:t xml:space="preserve"> and other students … Discrimination from workers was the most stressful and disappointing experience.”</w:t>
      </w:r>
      <w:r w:rsidRPr="00252756">
        <w:rPr>
          <w:rFonts w:ascii="Helvetica Neue" w:hAnsi="Helvetica Neue" w:cs="Helvetica Neue"/>
          <w:color w:val="006D77"/>
          <w:spacing w:val="2"/>
          <w:sz w:val="20"/>
          <w:szCs w:val="20"/>
          <w:lang w:val="en-GB"/>
        </w:rPr>
        <w:t xml:space="preserve"> </w:t>
      </w:r>
      <w:r w:rsidRPr="00252756">
        <w:rPr>
          <w:rFonts w:ascii="Helvetica Neue" w:hAnsi="Helvetica Neue" w:cs="Helvetica Neue"/>
          <w:color w:val="E56075"/>
          <w:spacing w:val="2"/>
          <w:sz w:val="20"/>
          <w:szCs w:val="20"/>
          <w:lang w:val="en-GB"/>
        </w:rPr>
        <w:t>Diploma of Community Services student</w:t>
      </w:r>
    </w:p>
    <w:p w14:paraId="0C243841" w14:textId="67F70F36" w:rsidR="00252756" w:rsidRPr="00B11C41" w:rsidRDefault="00252756" w:rsidP="0025275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Universities participating in our research also recognised a problem. For example, one university reflected on some of the challenges their students can face in completing an unpaid placement.</w:t>
      </w:r>
    </w:p>
    <w:p w14:paraId="648EBBFA" w14:textId="0B05E0BE" w:rsidR="00252756" w:rsidRPr="00252756" w:rsidRDefault="00252756" w:rsidP="00252756">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252756">
        <w:rPr>
          <w:rFonts w:ascii="Helvetica Neue" w:hAnsi="Helvetica Neue" w:cs="Helvetica Neue"/>
          <w:i/>
          <w:iCs/>
          <w:color w:val="006D77"/>
          <w:spacing w:val="2"/>
          <w:sz w:val="20"/>
          <w:szCs w:val="20"/>
          <w:lang w:val="en-GB"/>
        </w:rPr>
        <w:t>“Time, money, financial, care responsibilities, sometimes going into agencies where experience racism, can experience bullying at times, other barriers – see students come to social work from diverse background – mental health, disability, neurodiverse – finding agencies that can support those needs in a student – is difficult at time[s].”</w:t>
      </w:r>
      <w:r w:rsidRPr="00252756">
        <w:rPr>
          <w:rFonts w:ascii="Helvetica Neue" w:hAnsi="Helvetica Neue" w:cs="Helvetica Neue"/>
          <w:color w:val="006D77"/>
          <w:spacing w:val="2"/>
          <w:sz w:val="20"/>
          <w:szCs w:val="20"/>
          <w:lang w:val="en-GB"/>
        </w:rPr>
        <w:t xml:space="preserve"> </w:t>
      </w:r>
      <w:r w:rsidRPr="00252756">
        <w:rPr>
          <w:rFonts w:ascii="Helvetica Neue" w:hAnsi="Helvetica Neue" w:cs="Helvetica Neue"/>
          <w:color w:val="E56075"/>
          <w:spacing w:val="2"/>
          <w:sz w:val="20"/>
          <w:szCs w:val="20"/>
          <w:lang w:val="en-GB"/>
        </w:rPr>
        <w:t>University</w:t>
      </w:r>
    </w:p>
    <w:p w14:paraId="52C3B453" w14:textId="5D5A90C0" w:rsidR="00E51DE8" w:rsidRDefault="00252756" w:rsidP="00B11C4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The research reinforced the need for continued investment in cultural safety by the community services sector. VCOSS notes that this evidence also suggests a need for disability inclusion training.</w:t>
      </w:r>
    </w:p>
    <w:p w14:paraId="785ABD2B" w14:textId="77777777" w:rsidR="001F052C" w:rsidRPr="00B11C41" w:rsidRDefault="001F052C" w:rsidP="00B11C41">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p>
    <w:p w14:paraId="3262D3A3" w14:textId="38DB5E76" w:rsidR="00252756" w:rsidRDefault="00252756" w:rsidP="0025275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252756">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12</w:t>
      </w:r>
    </w:p>
    <w:p w14:paraId="0F952236" w14:textId="77777777" w:rsidR="00252756" w:rsidRPr="00252756" w:rsidRDefault="00252756" w:rsidP="00252756">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252756">
        <w:rPr>
          <w:rFonts w:ascii="DINRoundOT-Bold" w:hAnsi="DINRoundOT-Bold" w:cs="DINRoundOT-Bold"/>
          <w:b/>
          <w:bCs/>
          <w:color w:val="006D77"/>
          <w:lang w:val="en-GB"/>
        </w:rPr>
        <w:t xml:space="preserve">International students face additional barriers to undertaking placements. </w:t>
      </w:r>
    </w:p>
    <w:p w14:paraId="4417EA5E" w14:textId="77777777" w:rsidR="00252756" w:rsidRPr="00B11C41" w:rsidRDefault="00252756" w:rsidP="0025275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While we heard some positive stories from international students who had undertaken placements in the community services sector, some universities told us that there is some hesitation on the part of community sector organisations to host international students. One university noted that this may be because of English language issues.</w:t>
      </w:r>
    </w:p>
    <w:p w14:paraId="6486FF19" w14:textId="77777777" w:rsidR="00252756" w:rsidRDefault="00252756" w:rsidP="0025275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Student feedback to VCOSS indicated the barriers to accessing placements and work may be higher in other adjacent sectors – for example, we heard:</w:t>
      </w:r>
    </w:p>
    <w:p w14:paraId="29F551F4" w14:textId="2DA60C47" w:rsidR="00252756" w:rsidRDefault="00252756" w:rsidP="00252756">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r w:rsidRPr="00252756">
        <w:rPr>
          <w:rFonts w:ascii="Helvetica Neue" w:hAnsi="Helvetica Neue" w:cs="Helvetica Neue"/>
          <w:i/>
          <w:iCs/>
          <w:color w:val="006D77"/>
          <w:spacing w:val="2"/>
          <w:sz w:val="20"/>
          <w:szCs w:val="20"/>
          <w:lang w:val="en-GB"/>
        </w:rPr>
        <w:t xml:space="preserve">“As a new graduate, I’m very eager to get my first full-time job and there are so many options in the community sector. I’m interested in working in a non-community field such as hospital or justice, </w:t>
      </w:r>
      <w:r w:rsidRPr="00252756">
        <w:rPr>
          <w:rFonts w:ascii="Helvetica Neue" w:hAnsi="Helvetica Neue" w:cs="Helvetica Neue"/>
          <w:i/>
          <w:iCs/>
          <w:color w:val="006D77"/>
          <w:spacing w:val="2"/>
          <w:sz w:val="20"/>
          <w:szCs w:val="20"/>
          <w:lang w:val="en-GB"/>
        </w:rPr>
        <w:br/>
        <w:t>but I’m not confident that my English is good enough. Neither of my placements were in non-community areas, making it difficult to get a first job in those sectors. I applied for a graduate program at a hospital and was rejected without being offered an interview. Some fields such as justice and child protection require PR or citizenship, which as an international student I was unable to apply for.”</w:t>
      </w:r>
      <w:r w:rsidRPr="00252756">
        <w:rPr>
          <w:rFonts w:ascii="Helvetica Neue" w:hAnsi="Helvetica Neue" w:cs="Helvetica Neue"/>
          <w:color w:val="006D77"/>
          <w:spacing w:val="2"/>
          <w:sz w:val="20"/>
          <w:szCs w:val="20"/>
          <w:lang w:val="en-GB"/>
        </w:rPr>
        <w:t xml:space="preserve"> </w:t>
      </w:r>
      <w:r w:rsidRPr="00252756">
        <w:rPr>
          <w:rFonts w:ascii="Helvetica Neue" w:hAnsi="Helvetica Neue" w:cs="Helvetica Neue"/>
          <w:color w:val="E56075"/>
          <w:spacing w:val="2"/>
          <w:sz w:val="20"/>
          <w:szCs w:val="20"/>
          <w:lang w:val="en-GB"/>
        </w:rPr>
        <w:t xml:space="preserve">Master of Social Work student </w:t>
      </w:r>
    </w:p>
    <w:p w14:paraId="656AA300" w14:textId="77777777" w:rsidR="006037E9" w:rsidRDefault="006037E9" w:rsidP="00252756">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p>
    <w:p w14:paraId="70903F99" w14:textId="77777777" w:rsidR="00970A24" w:rsidRDefault="00970A24" w:rsidP="00252756">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p>
    <w:p w14:paraId="29BAE857" w14:textId="77777777" w:rsidR="00970A24" w:rsidRDefault="00970A24" w:rsidP="00252756">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p>
    <w:p w14:paraId="247BE35F" w14:textId="77777777" w:rsidR="00970A24" w:rsidRDefault="00970A24" w:rsidP="00252756">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p>
    <w:p w14:paraId="7087D016" w14:textId="77777777" w:rsidR="00970A24" w:rsidRDefault="00970A24" w:rsidP="00252756">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p>
    <w:p w14:paraId="276C5F17" w14:textId="77777777" w:rsidR="00970A24" w:rsidRDefault="00970A24" w:rsidP="00252756">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p>
    <w:p w14:paraId="2EFDCB51" w14:textId="77777777" w:rsidR="00970A24" w:rsidRDefault="00970A24" w:rsidP="00252756">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p>
    <w:p w14:paraId="5FA0481C" w14:textId="77777777" w:rsidR="00970A24" w:rsidRDefault="00970A24" w:rsidP="00252756">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p>
    <w:p w14:paraId="39DA2F49" w14:textId="77777777" w:rsidR="00970A24" w:rsidRDefault="00970A24" w:rsidP="00252756">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p>
    <w:p w14:paraId="0E8BAF47" w14:textId="77777777" w:rsidR="00970A24" w:rsidRDefault="00970A24" w:rsidP="00252756">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p>
    <w:p w14:paraId="1C20B095" w14:textId="77777777" w:rsidR="00970A24" w:rsidRDefault="00970A24" w:rsidP="00252756">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p>
    <w:p w14:paraId="30EF2D94" w14:textId="77777777" w:rsidR="00970A24" w:rsidRPr="00252756" w:rsidRDefault="00970A24" w:rsidP="00252756">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p>
    <w:p w14:paraId="2315F2A3" w14:textId="1C3D795E" w:rsidR="004E3CC2" w:rsidRDefault="004E3CC2" w:rsidP="004E3CC2">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4E3CC2">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13</w:t>
      </w:r>
    </w:p>
    <w:p w14:paraId="0ED9E73C" w14:textId="5451C6A6" w:rsidR="004E3CC2" w:rsidRDefault="004E3CC2" w:rsidP="004E3CC2">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4E3CC2">
        <w:rPr>
          <w:rFonts w:ascii="DINRoundOT-Bold" w:hAnsi="DINRoundOT-Bold" w:cs="DINRoundOT-Bold"/>
          <w:b/>
          <w:bCs/>
          <w:color w:val="006D77"/>
          <w:lang w:val="en-GB"/>
        </w:rPr>
        <w:t xml:space="preserve">Stakeholders agree that clarity of purpose, good communication, and a rich immersive learning environment are central to placement quality. But they have different perspectives on how often students can and should attend placement. </w:t>
      </w:r>
    </w:p>
    <w:p w14:paraId="389D676E" w14:textId="77777777" w:rsidR="004E3CC2" w:rsidRPr="00B11C41" w:rsidRDefault="004E3CC2" w:rsidP="004E3CC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Students, education institutions, community sector organisations and peak bodies readily identified the characteristics of a quality placement experience. </w:t>
      </w:r>
    </w:p>
    <w:p w14:paraId="0995B87D" w14:textId="4F9C84F5" w:rsidR="004E3CC2" w:rsidRPr="00B11C41" w:rsidRDefault="004E3CC2" w:rsidP="004E3CC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VCOSS heard that it was important that all parties to a placement have clarity about what the placement involves (including obligations on the part of the student and the organisation). We also heard about the importance of ensuring students have a learning plan over the course of the placement, to help grow their skill set.</w:t>
      </w:r>
    </w:p>
    <w:p w14:paraId="4FD33880" w14:textId="57F65771" w:rsidR="004E3CC2" w:rsidRPr="004E3CC2" w:rsidRDefault="004E3CC2" w:rsidP="004E3CC2">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r w:rsidRPr="004E3CC2">
        <w:rPr>
          <w:rFonts w:ascii="Helvetica Neue" w:hAnsi="Helvetica Neue" w:cs="Helvetica Neue"/>
          <w:i/>
          <w:iCs/>
          <w:color w:val="006D77"/>
          <w:spacing w:val="2"/>
          <w:sz w:val="20"/>
          <w:szCs w:val="20"/>
          <w:lang w:val="en-GB"/>
        </w:rPr>
        <w:t>“Purpose – there must [be] a clear learning goal, alignment of focus &amp; values, clear roles/responsibilities &amp; expectations.”</w:t>
      </w:r>
      <w:r w:rsidRPr="004E3CC2">
        <w:rPr>
          <w:rFonts w:ascii="Helvetica Neue" w:hAnsi="Helvetica Neue" w:cs="Helvetica Neue"/>
          <w:color w:val="006D77"/>
          <w:spacing w:val="2"/>
          <w:sz w:val="20"/>
          <w:szCs w:val="20"/>
          <w:lang w:val="en-GB"/>
        </w:rPr>
        <w:t xml:space="preserve"> </w:t>
      </w:r>
      <w:r w:rsidRPr="004E3CC2">
        <w:rPr>
          <w:rFonts w:ascii="Helvetica Neue" w:hAnsi="Helvetica Neue" w:cs="Helvetica Neue"/>
          <w:color w:val="E56075"/>
          <w:spacing w:val="2"/>
          <w:sz w:val="20"/>
          <w:szCs w:val="20"/>
          <w:lang w:val="en-GB"/>
        </w:rPr>
        <w:t xml:space="preserve">Community sector organisation </w:t>
      </w:r>
    </w:p>
    <w:p w14:paraId="752B5CF7" w14:textId="208560BF" w:rsidR="004E3CC2" w:rsidRPr="00B11C41" w:rsidRDefault="004E3CC2" w:rsidP="004E3CC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Some stakeholders noted that having more than one student at an organisation can also be beneficial for students’ learning – for example, students can come together for group supervision and learn from each other. Access to a workplace buddy, peer support or mentor can also help support a student’s learning and development. </w:t>
      </w:r>
    </w:p>
    <w:p w14:paraId="1B9A6119" w14:textId="54225C56" w:rsidR="004E3CC2" w:rsidRPr="004E3CC2" w:rsidRDefault="004E3CC2" w:rsidP="004E3CC2">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r w:rsidRPr="004E3CC2">
        <w:rPr>
          <w:rFonts w:ascii="Helvetica Neue" w:hAnsi="Helvetica Neue" w:cs="Helvetica Neue"/>
          <w:i/>
          <w:iCs/>
          <w:color w:val="006D77"/>
          <w:spacing w:val="2"/>
          <w:sz w:val="20"/>
          <w:szCs w:val="20"/>
          <w:lang w:val="en-GB"/>
        </w:rPr>
        <w:t>“Multiple students on placement at once, allow[s] for considerable peer support.”</w:t>
      </w:r>
      <w:r w:rsidRPr="004E3CC2">
        <w:rPr>
          <w:rFonts w:ascii="Helvetica Neue" w:hAnsi="Helvetica Neue" w:cs="Helvetica Neue"/>
          <w:color w:val="006D77"/>
          <w:spacing w:val="2"/>
          <w:sz w:val="20"/>
          <w:szCs w:val="20"/>
          <w:lang w:val="en-GB"/>
        </w:rPr>
        <w:t xml:space="preserve"> </w:t>
      </w:r>
      <w:r w:rsidRPr="004E3CC2">
        <w:rPr>
          <w:rFonts w:ascii="Helvetica Neue" w:hAnsi="Helvetica Neue" w:cs="Helvetica Neue"/>
          <w:color w:val="E56075"/>
          <w:spacing w:val="2"/>
          <w:sz w:val="20"/>
          <w:szCs w:val="20"/>
          <w:lang w:val="en-GB"/>
        </w:rPr>
        <w:t>Master of Social Work student</w:t>
      </w:r>
    </w:p>
    <w:p w14:paraId="0C8BCF2E" w14:textId="77777777" w:rsidR="004E3CC2" w:rsidRPr="00B11C41" w:rsidRDefault="004E3CC2" w:rsidP="004E3CC2">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Other elements of a high-quality placement are that students:</w:t>
      </w:r>
    </w:p>
    <w:p w14:paraId="6A97DC0B" w14:textId="138BA634" w:rsidR="004E3CC2" w:rsidRPr="00B11C41" w:rsidRDefault="004E3CC2" w:rsidP="004E3CC2">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Receive a good induction and onboarding process (including OHS and privacy / confidentiality); </w:t>
      </w:r>
    </w:p>
    <w:p w14:paraId="5EE18502" w14:textId="25205604" w:rsidR="004E3CC2" w:rsidRPr="00B11C41" w:rsidRDefault="004E3CC2" w:rsidP="004E3CC2">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Participate in regular supervision;</w:t>
      </w:r>
    </w:p>
    <w:p w14:paraId="0CB896F7" w14:textId="6CE52069" w:rsidR="004E3CC2" w:rsidRPr="00B11C41" w:rsidRDefault="004E3CC2" w:rsidP="004E3CC2">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Are included in whole-of-organisation activities/formal training (including accessing email and staff intranet);</w:t>
      </w:r>
    </w:p>
    <w:p w14:paraId="2084312A" w14:textId="7A41DD74" w:rsidR="004E3CC2" w:rsidRPr="00B11C41" w:rsidRDefault="004E3CC2" w:rsidP="004E3CC2">
      <w:pPr>
        <w:pStyle w:val="ListParagraph"/>
        <w:numPr>
          <w:ilvl w:val="0"/>
          <w:numId w:val="2"/>
        </w:numPr>
        <w:tabs>
          <w:tab w:val="left" w:pos="17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Feel part of the team; and </w:t>
      </w:r>
    </w:p>
    <w:p w14:paraId="0A5ECAEA" w14:textId="3DD3DF84" w:rsidR="004E3CC2" w:rsidRPr="00B11C41" w:rsidRDefault="004E3CC2" w:rsidP="004E3CC2">
      <w:pPr>
        <w:pStyle w:val="ListParagraph"/>
        <w:numPr>
          <w:ilvl w:val="0"/>
          <w:numId w:val="2"/>
        </w:numPr>
        <w:tabs>
          <w:tab w:val="left" w:pos="170"/>
          <w:tab w:val="left" w:pos="40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Experience a positive workplace culture and access to different learning opportunities – including, for example, </w:t>
      </w:r>
      <w:r w:rsidRPr="00B11C41">
        <w:rPr>
          <w:rFonts w:ascii="Helvetica Neue Light" w:hAnsi="Helvetica Neue Light" w:cs="Helvetica Neue"/>
          <w:color w:val="000000"/>
          <w:spacing w:val="2"/>
          <w:sz w:val="20"/>
          <w:szCs w:val="20"/>
          <w:lang w:val="en-GB"/>
        </w:rPr>
        <w:br/>
        <w:t>a mix of tasks and clients (where possible).</w:t>
      </w:r>
    </w:p>
    <w:p w14:paraId="719B1E63" w14:textId="159D707C" w:rsidR="004E3CC2" w:rsidRPr="004E3CC2" w:rsidRDefault="004E3CC2" w:rsidP="004E3CC2">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4E3CC2">
        <w:rPr>
          <w:rFonts w:ascii="Helvetica Neue" w:hAnsi="Helvetica Neue" w:cs="Helvetica Neue"/>
          <w:i/>
          <w:iCs/>
          <w:color w:val="006D77"/>
          <w:spacing w:val="2"/>
          <w:sz w:val="20"/>
          <w:szCs w:val="20"/>
          <w:lang w:val="en-GB"/>
        </w:rPr>
        <w:t>“Clearly articulated communication, what the student needs to achieve and cover as part of the work placement. Having staff that have the right skills and the time to support and supervise a student.”</w:t>
      </w:r>
      <w:r w:rsidRPr="004E3CC2">
        <w:rPr>
          <w:rFonts w:ascii="Helvetica Neue" w:hAnsi="Helvetica Neue" w:cs="Helvetica Neue"/>
          <w:color w:val="006D77"/>
          <w:spacing w:val="2"/>
          <w:sz w:val="20"/>
          <w:szCs w:val="20"/>
          <w:lang w:val="en-GB"/>
        </w:rPr>
        <w:t xml:space="preserve"> </w:t>
      </w:r>
      <w:r w:rsidRPr="004E3CC2">
        <w:rPr>
          <w:rFonts w:ascii="Helvetica Neue" w:hAnsi="Helvetica Neue" w:cs="Helvetica Neue"/>
          <w:color w:val="E56075"/>
          <w:spacing w:val="2"/>
          <w:sz w:val="20"/>
          <w:szCs w:val="20"/>
          <w:lang w:val="en-GB"/>
        </w:rPr>
        <w:t xml:space="preserve">Community sector organisation </w:t>
      </w:r>
    </w:p>
    <w:p w14:paraId="53E2A248" w14:textId="767007DD" w:rsidR="00C42042" w:rsidRPr="00B11C41" w:rsidRDefault="004E3CC2" w:rsidP="004E3CC2">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4E3CC2">
        <w:rPr>
          <w:rFonts w:ascii="Helvetica Neue" w:hAnsi="Helvetica Neue" w:cs="Helvetica Neue"/>
          <w:i/>
          <w:iCs/>
          <w:color w:val="006D77"/>
          <w:spacing w:val="2"/>
          <w:sz w:val="20"/>
          <w:szCs w:val="20"/>
          <w:lang w:val="en-GB"/>
        </w:rPr>
        <w:t>“I had a really positive experience with the organisation. They were well prepared to welcome students and had a thorough orientation process. I had a fantastic supervisor who was enthusiastic about teaching and who had a lot of experience and knowledge. The workplace culture was very supportive and welcoming and full of very generous and knowledgeable people. I was able to build up to doing direct practice independently and as a result gained a lot of experience that I am incredibly grateful for.”</w:t>
      </w:r>
      <w:r w:rsidRPr="004E3CC2">
        <w:rPr>
          <w:rFonts w:ascii="Helvetica Neue" w:hAnsi="Helvetica Neue" w:cs="Helvetica Neue"/>
          <w:color w:val="006D77"/>
          <w:spacing w:val="2"/>
          <w:sz w:val="20"/>
          <w:szCs w:val="20"/>
          <w:lang w:val="en-GB"/>
        </w:rPr>
        <w:t xml:space="preserve"> </w:t>
      </w:r>
      <w:r w:rsidRPr="004E3CC2">
        <w:rPr>
          <w:rFonts w:ascii="Helvetica Neue" w:hAnsi="Helvetica Neue" w:cs="Helvetica Neue"/>
          <w:color w:val="E56075"/>
          <w:spacing w:val="2"/>
          <w:sz w:val="20"/>
          <w:szCs w:val="20"/>
          <w:lang w:val="en-GB"/>
        </w:rPr>
        <w:t>Master of Social Work student</w:t>
      </w:r>
    </w:p>
    <w:p w14:paraId="30DEA40B" w14:textId="3AFB4068" w:rsidR="004E3CC2" w:rsidRPr="004E3CC2" w:rsidRDefault="004E3CC2" w:rsidP="004E3CC2">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r w:rsidRPr="004E3CC2">
        <w:rPr>
          <w:rFonts w:ascii="Helvetica Neue" w:hAnsi="Helvetica Neue" w:cs="Helvetica Neue"/>
          <w:i/>
          <w:iCs/>
          <w:color w:val="006D77"/>
          <w:spacing w:val="2"/>
          <w:sz w:val="20"/>
          <w:szCs w:val="20"/>
          <w:lang w:val="en-GB"/>
        </w:rPr>
        <w:t>“[Community Sector Organisation] was ready for me to start, they had a computer set to go and professional IT and HR to support my induction. They had online HR modules for me to complete and a busy line up of meet and greet meetings to say hello to staff. I was linked into the extensive calendar of social work meetings such as intake and invited to shadow groups and individual assessments/conversations. Gradually I had more responsibilities with as much support as I wanted. I was always busy with plenty to do. It helped that I was a self-starter and able to take initiative with my work. I was invited to training sessions along with other staff. My supervisor was open and very available to me if I wanted a quick chat. She was ready for our weekly supervision, always on time and we had good discussions. There was plenty of room to take initiative and to express ideas on various events/programs. The organisation allowed me to be exposed to so many aspects of its work – this was key. I found it to be very professional and humane.”</w:t>
      </w:r>
      <w:r w:rsidRPr="004E3CC2">
        <w:rPr>
          <w:rFonts w:ascii="Helvetica Neue" w:hAnsi="Helvetica Neue" w:cs="Helvetica Neue"/>
          <w:color w:val="000000"/>
          <w:spacing w:val="2"/>
          <w:sz w:val="20"/>
          <w:szCs w:val="20"/>
          <w:lang w:val="en-GB"/>
        </w:rPr>
        <w:t xml:space="preserve"> </w:t>
      </w:r>
      <w:r w:rsidRPr="004E3CC2">
        <w:rPr>
          <w:rFonts w:ascii="Helvetica Neue" w:hAnsi="Helvetica Neue" w:cs="Helvetica Neue"/>
          <w:color w:val="E56075"/>
          <w:spacing w:val="2"/>
          <w:sz w:val="20"/>
          <w:szCs w:val="20"/>
          <w:lang w:val="en-GB"/>
        </w:rPr>
        <w:t>Master of Social Work student</w:t>
      </w:r>
    </w:p>
    <w:p w14:paraId="6848061F" w14:textId="378287A0" w:rsidR="004E3CC2" w:rsidRPr="004E3CC2" w:rsidRDefault="004E3CC2" w:rsidP="004E3CC2">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r w:rsidRPr="004E3CC2">
        <w:rPr>
          <w:rFonts w:ascii="Helvetica Neue" w:hAnsi="Helvetica Neue" w:cs="Helvetica Neue"/>
          <w:i/>
          <w:iCs/>
          <w:color w:val="006D77"/>
          <w:spacing w:val="2"/>
          <w:sz w:val="20"/>
          <w:szCs w:val="20"/>
          <w:lang w:val="en-GB"/>
        </w:rPr>
        <w:lastRenderedPageBreak/>
        <w:t>“We allow students to work alongside a range of staff in differing roles and construct learning plans which reflect the scope of learning required in all aspects. Having a clear learning plan which students are accountable for and adequate levels of professional supervision are critical. Good induction to the organisation and time for critical reflection in the placement is also necessary.”</w:t>
      </w:r>
      <w:r w:rsidRPr="004E3CC2">
        <w:rPr>
          <w:rFonts w:ascii="Helvetica Neue" w:hAnsi="Helvetica Neue" w:cs="Helvetica Neue"/>
          <w:color w:val="006D77"/>
          <w:spacing w:val="2"/>
          <w:sz w:val="20"/>
          <w:szCs w:val="20"/>
          <w:lang w:val="en-GB"/>
        </w:rPr>
        <w:t xml:space="preserve"> </w:t>
      </w:r>
      <w:r w:rsidRPr="004E3CC2">
        <w:rPr>
          <w:rFonts w:ascii="Helvetica Neue" w:hAnsi="Helvetica Neue" w:cs="Helvetica Neue"/>
          <w:color w:val="E56075"/>
          <w:spacing w:val="2"/>
          <w:sz w:val="20"/>
          <w:szCs w:val="20"/>
          <w:lang w:val="en-GB"/>
        </w:rPr>
        <w:t>Community sector organisation</w:t>
      </w:r>
    </w:p>
    <w:p w14:paraId="2E1FC215" w14:textId="77777777" w:rsidR="004E3CC2" w:rsidRPr="00B11C41" w:rsidRDefault="004E3CC2" w:rsidP="004E3CC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All parties emphasised the importance of host organisations providing a rich immersive learning environment to support placement quality. </w:t>
      </w:r>
    </w:p>
    <w:p w14:paraId="13656BE9" w14:textId="12FD4A03" w:rsidR="004E3CC2" w:rsidRDefault="004E3CC2" w:rsidP="004E3CC2">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r w:rsidRPr="004E3CC2">
        <w:rPr>
          <w:rFonts w:ascii="Helvetica Neue" w:hAnsi="Helvetica Neue" w:cs="Helvetica Neue"/>
          <w:i/>
          <w:iCs/>
          <w:color w:val="006D77"/>
          <w:spacing w:val="2"/>
          <w:sz w:val="20"/>
          <w:szCs w:val="20"/>
          <w:lang w:val="en-GB"/>
        </w:rPr>
        <w:t>“Being able to offer the opportunity for students to work on a variety of community projects and programs that match their skillsets and expectations with the needs of the community and the host organisation.”</w:t>
      </w:r>
      <w:r w:rsidRPr="004E3CC2">
        <w:rPr>
          <w:rFonts w:ascii="Helvetica Neue" w:hAnsi="Helvetica Neue" w:cs="Helvetica Neue"/>
          <w:color w:val="006D77"/>
          <w:spacing w:val="2"/>
          <w:sz w:val="20"/>
          <w:szCs w:val="20"/>
          <w:lang w:val="en-GB"/>
        </w:rPr>
        <w:t xml:space="preserve"> </w:t>
      </w:r>
      <w:r w:rsidRPr="004E3CC2">
        <w:rPr>
          <w:rFonts w:ascii="Helvetica Neue" w:hAnsi="Helvetica Neue" w:cs="Helvetica Neue"/>
          <w:color w:val="E56075"/>
          <w:spacing w:val="2"/>
          <w:sz w:val="20"/>
          <w:szCs w:val="20"/>
          <w:lang w:val="en-GB"/>
        </w:rPr>
        <w:t>Community sector organisation</w:t>
      </w:r>
    </w:p>
    <w:p w14:paraId="0497F60D" w14:textId="77777777" w:rsidR="00970A24" w:rsidRDefault="00970A24" w:rsidP="004E3CC2">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p>
    <w:p w14:paraId="34E979AD" w14:textId="48C397DB" w:rsidR="004E3CC2" w:rsidRPr="004E3CC2" w:rsidRDefault="004E3CC2" w:rsidP="004E3CC2">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4E3CC2">
        <w:rPr>
          <w:rFonts w:ascii="Helvetica Neue" w:hAnsi="Helvetica Neue" w:cs="Helvetica Neue"/>
          <w:i/>
          <w:iCs/>
          <w:color w:val="006D77"/>
          <w:spacing w:val="2"/>
          <w:sz w:val="20"/>
          <w:szCs w:val="20"/>
          <w:lang w:val="en-GB"/>
        </w:rPr>
        <w:t>“My experience at my placement has been great. I’ve been working with the Humanitarian Settlement Program to help refugees and humanitarian entrants settle in my local area. The work has been very hands on, which is great, I’ve had plenty of experience driving clients to appointments, conducting transport orientation and writing case notes and case management plans. My supervisor has made it a positive experience by always checking in and ensuring I have plenty of work to do. She also has given me opportunities to work with a range of different programs within the organisation to get a varied experience. All of the workers have been incredibly welcoming and helpful.”</w:t>
      </w:r>
      <w:r w:rsidRPr="004E3CC2">
        <w:rPr>
          <w:rFonts w:ascii="Helvetica Neue" w:hAnsi="Helvetica Neue" w:cs="Helvetica Neue"/>
          <w:color w:val="006D77"/>
          <w:spacing w:val="2"/>
          <w:sz w:val="20"/>
          <w:szCs w:val="20"/>
          <w:lang w:val="en-GB"/>
        </w:rPr>
        <w:t xml:space="preserve"> </w:t>
      </w:r>
      <w:r w:rsidRPr="004E3CC2">
        <w:rPr>
          <w:rFonts w:ascii="Helvetica Neue" w:hAnsi="Helvetica Neue" w:cs="Helvetica Neue"/>
          <w:color w:val="E56075"/>
          <w:spacing w:val="2"/>
          <w:sz w:val="20"/>
          <w:szCs w:val="20"/>
          <w:lang w:val="en-GB"/>
        </w:rPr>
        <w:t>Diploma of Community Services student</w:t>
      </w:r>
      <w:r w:rsidRPr="004E3CC2">
        <w:rPr>
          <w:rFonts w:ascii="Helvetica Neue" w:hAnsi="Helvetica Neue" w:cs="Helvetica Neue"/>
          <w:color w:val="000000"/>
          <w:spacing w:val="2"/>
          <w:sz w:val="20"/>
          <w:szCs w:val="20"/>
          <w:lang w:val="en-GB"/>
        </w:rPr>
        <w:t xml:space="preserve"> </w:t>
      </w:r>
    </w:p>
    <w:p w14:paraId="7BEDA5E1" w14:textId="7221F43C" w:rsidR="004E3CC2" w:rsidRPr="00B11C41" w:rsidRDefault="004E3CC2" w:rsidP="004E3CC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However, the number of days students should attend placement was contested. Some universities felt that four </w:t>
      </w:r>
      <w:r w:rsidRPr="00B11C41">
        <w:rPr>
          <w:rFonts w:ascii="Helvetica Neue Light" w:hAnsi="Helvetica Neue Light" w:cs="Helvetica Neue"/>
          <w:color w:val="000000"/>
          <w:spacing w:val="2"/>
          <w:sz w:val="20"/>
          <w:szCs w:val="20"/>
          <w:lang w:val="en-GB"/>
        </w:rPr>
        <w:br/>
        <w:t xml:space="preserve">to five days a week for student placement is preferable from a quality perspective. However, we also heard that many students prefer to do – or can only do – three days per week on placement, so they can balance paid work commitments and/or family commitments, such as caring for children, ageing parents or people with disabilities. We were told about specific challenges for students whose partners do shift work, where locking in set dates each week to undertake placement can be difficult when they have family responsibilities. </w:t>
      </w:r>
    </w:p>
    <w:p w14:paraId="6701A63E" w14:textId="36D04B34" w:rsidR="004E3CC2" w:rsidRPr="004E3CC2" w:rsidRDefault="004E3CC2" w:rsidP="004E3CC2">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4E3CC2">
        <w:rPr>
          <w:rFonts w:ascii="Helvetica Neue" w:hAnsi="Helvetica Neue" w:cs="Helvetica Neue"/>
          <w:i/>
          <w:iCs/>
          <w:color w:val="006D77"/>
          <w:spacing w:val="2"/>
          <w:sz w:val="20"/>
          <w:szCs w:val="20"/>
          <w:lang w:val="en-GB"/>
        </w:rPr>
        <w:t>“Having to do as much paid work and then doing 3 day placement – has an impact on quality, continuation of learning, less time at placement and more time in other things, having to stretch over longer time, mucks up alignment in units and delays course progression, a lot of placement providers keen for 4 or 5 days, [but] when student [are in] survival [mode], [they are] missing out on rich learning opportunities.”</w:t>
      </w:r>
      <w:r w:rsidRPr="004E3CC2">
        <w:rPr>
          <w:rFonts w:ascii="Helvetica Neue" w:hAnsi="Helvetica Neue" w:cs="Helvetica Neue"/>
          <w:color w:val="006D77"/>
          <w:spacing w:val="2"/>
          <w:sz w:val="20"/>
          <w:szCs w:val="20"/>
          <w:lang w:val="en-GB"/>
        </w:rPr>
        <w:t xml:space="preserve"> </w:t>
      </w:r>
      <w:r w:rsidRPr="004E3CC2">
        <w:rPr>
          <w:rFonts w:ascii="Helvetica Neue" w:hAnsi="Helvetica Neue" w:cs="Helvetica Neue"/>
          <w:color w:val="E56075"/>
          <w:spacing w:val="2"/>
          <w:sz w:val="20"/>
          <w:szCs w:val="20"/>
          <w:lang w:val="en-GB"/>
        </w:rPr>
        <w:t>University</w:t>
      </w:r>
    </w:p>
    <w:p w14:paraId="45537BF4" w14:textId="554AEC8E" w:rsidR="004E3CC2" w:rsidRPr="004E3CC2" w:rsidRDefault="004E3CC2" w:rsidP="004E3CC2">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4E3CC2">
        <w:rPr>
          <w:rFonts w:ascii="Helvetica Neue" w:hAnsi="Helvetica Neue" w:cs="Helvetica Neue"/>
          <w:i/>
          <w:iCs/>
          <w:color w:val="006D77"/>
          <w:spacing w:val="2"/>
          <w:sz w:val="20"/>
          <w:szCs w:val="20"/>
          <w:lang w:val="en-GB"/>
        </w:rPr>
        <w:t>“Continuing to work during my student placement did indeed impact my ability to fully immerse myself in the placement experience. The dual commitment of working and undergoing placement simultaneously created challenges in dedicating sufficient time and energy to the learning environment.”</w:t>
      </w:r>
      <w:r w:rsidRPr="004E3CC2">
        <w:rPr>
          <w:rFonts w:ascii="Helvetica Neue" w:hAnsi="Helvetica Neue" w:cs="Helvetica Neue"/>
          <w:color w:val="006D77"/>
          <w:spacing w:val="2"/>
          <w:sz w:val="20"/>
          <w:szCs w:val="20"/>
          <w:lang w:val="en-GB"/>
        </w:rPr>
        <w:t xml:space="preserve"> </w:t>
      </w:r>
      <w:r w:rsidRPr="004E3CC2">
        <w:rPr>
          <w:rFonts w:ascii="Helvetica Neue" w:hAnsi="Helvetica Neue" w:cs="Helvetica Neue"/>
          <w:color w:val="E56075"/>
          <w:spacing w:val="2"/>
          <w:sz w:val="20"/>
          <w:szCs w:val="20"/>
          <w:lang w:val="en-GB"/>
        </w:rPr>
        <w:t>Diploma of Community Services student</w:t>
      </w:r>
    </w:p>
    <w:p w14:paraId="2EC71AE8" w14:textId="42EA9BA0" w:rsidR="004E3CC2" w:rsidRPr="00B11C41" w:rsidRDefault="004E3CC2" w:rsidP="004E3CC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Theme 2 of this paper delves deeper into the hardship students experience because of unpaid placements and makes the case for government to help dismantle the financial and practical barriers to students being able to optimise their placement experience.</w:t>
      </w:r>
    </w:p>
    <w:p w14:paraId="65E83434" w14:textId="77777777" w:rsidR="004E3CC2" w:rsidRDefault="004E3CC2" w:rsidP="004E3CC2">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p>
    <w:p w14:paraId="2056B59D" w14:textId="6AE892EF" w:rsidR="004E3CC2" w:rsidRPr="004E3CC2" w:rsidRDefault="004E3CC2" w:rsidP="004E3CC2">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4E3CC2">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14</w:t>
      </w:r>
    </w:p>
    <w:p w14:paraId="4D8209B9" w14:textId="57125DD9" w:rsidR="004E3CC2" w:rsidRPr="004E3CC2" w:rsidRDefault="004E3CC2" w:rsidP="004E3CC2">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4E3CC2">
        <w:rPr>
          <w:rFonts w:ascii="DINRoundOT-Bold" w:hAnsi="DINRoundOT-Bold" w:cs="DINRoundOT-Bold"/>
          <w:b/>
          <w:bCs/>
          <w:color w:val="006D77"/>
          <w:lang w:val="en-GB"/>
        </w:rPr>
        <w:t>Regional TAFEs would prefer to support students to access placements locally.</w:t>
      </w:r>
    </w:p>
    <w:p w14:paraId="088F61CB" w14:textId="77777777" w:rsidR="004E3CC2" w:rsidRPr="00B11C41" w:rsidRDefault="004E3CC2" w:rsidP="004E3CC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Regional TAFEs would prefer to support students to access placements locally as this helps build the local workforce. They did not support metropolitan students undertaking placements regionally as they viewed these as taking local placement opportunities.</w:t>
      </w:r>
    </w:p>
    <w:p w14:paraId="439AB2BB" w14:textId="77777777" w:rsidR="004E3CC2" w:rsidRDefault="004E3CC2" w:rsidP="004E3CC2">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p>
    <w:p w14:paraId="6654A5A7" w14:textId="7D94467F" w:rsidR="004E3CC2" w:rsidRPr="004E3CC2" w:rsidRDefault="004E3CC2" w:rsidP="004E3CC2">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4E3CC2">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15</w:t>
      </w:r>
    </w:p>
    <w:p w14:paraId="02FA0E4A" w14:textId="77777777" w:rsidR="004E3CC2" w:rsidRPr="004E3CC2" w:rsidRDefault="004E3CC2" w:rsidP="004E3CC2">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4E3CC2">
        <w:rPr>
          <w:rFonts w:ascii="DINRoundOT-Bold" w:hAnsi="DINRoundOT-Bold" w:cs="DINRoundOT-Bold"/>
          <w:b/>
          <w:bCs/>
          <w:color w:val="006D77"/>
          <w:lang w:val="en-GB"/>
        </w:rPr>
        <w:t>Some organisations can’t supply placements because they don’t have office space, office equipment or other necessary resources for students.</w:t>
      </w:r>
    </w:p>
    <w:p w14:paraId="50CE237F" w14:textId="18F72791" w:rsidR="004E3CC2" w:rsidRPr="00C16814" w:rsidRDefault="004E3CC2" w:rsidP="004E3CC2">
      <w:pPr>
        <w:pStyle w:val="Copy"/>
        <w:rPr>
          <w:rFonts w:ascii="Helvetica Neue Light" w:hAnsi="Helvetica Neue Light"/>
        </w:rPr>
      </w:pPr>
      <w:r w:rsidRPr="00C16814">
        <w:rPr>
          <w:rFonts w:ascii="Helvetica Neue Light" w:hAnsi="Helvetica Neue Light"/>
        </w:rPr>
        <w:t>Nearly 25 per cent of community sector organisations that responded to VCOSS’ survey nominated a lack of office space and office infrastructure (for example, desks, IT equipment and other similar resources) as a barrier their organisation faces in supporting high-quality student placements.</w:t>
      </w:r>
    </w:p>
    <w:p w14:paraId="0F34AE69" w14:textId="77777777" w:rsidR="004E3CC2" w:rsidRPr="00C16814" w:rsidRDefault="004E3CC2" w:rsidP="004E3CC2">
      <w:pPr>
        <w:pStyle w:val="Copy"/>
        <w:rPr>
          <w:rFonts w:ascii="Helvetica Neue Light" w:hAnsi="Helvetica Neue Light"/>
        </w:rPr>
      </w:pPr>
      <w:r w:rsidRPr="00C16814">
        <w:rPr>
          <w:rFonts w:ascii="Helvetica Neue Light" w:hAnsi="Helvetica Neue Light"/>
        </w:rPr>
        <w:lastRenderedPageBreak/>
        <w:t>This was also identified as an issue by universities, TAFEs and students.</w:t>
      </w:r>
    </w:p>
    <w:p w14:paraId="73139B81" w14:textId="5CB5ABCF" w:rsidR="004E3CC2" w:rsidRDefault="004E3CC2" w:rsidP="004E3CC2">
      <w:pPr>
        <w:pStyle w:val="Copy"/>
        <w:rPr>
          <w:rFonts w:ascii="Helvetica Neue Light" w:hAnsi="Helvetica Neue Light"/>
        </w:rPr>
      </w:pPr>
      <w:r w:rsidRPr="00C16814">
        <w:rPr>
          <w:rFonts w:ascii="Helvetica Neue Light" w:hAnsi="Helvetica Neue Light"/>
        </w:rPr>
        <w:t xml:space="preserve">One university told VCOSS that organisations have said that they would </w:t>
      </w:r>
      <w:r w:rsidRPr="00C16814">
        <w:rPr>
          <w:rStyle w:val="Copyital"/>
          <w:rFonts w:ascii="Helvetica Neue Light" w:hAnsi="Helvetica Neue Light"/>
        </w:rPr>
        <w:t xml:space="preserve">“love a student but don’t have anywhere </w:t>
      </w:r>
      <w:r w:rsidRPr="00C16814">
        <w:rPr>
          <w:rStyle w:val="Copyital"/>
          <w:rFonts w:ascii="Helvetica Neue Light" w:hAnsi="Helvetica Neue Light"/>
        </w:rPr>
        <w:br/>
        <w:t>to put them”</w:t>
      </w:r>
      <w:r w:rsidRPr="00C16814">
        <w:rPr>
          <w:rFonts w:ascii="Helvetica Neue Light" w:hAnsi="Helvetica Neue Light"/>
        </w:rPr>
        <w:t>.</w:t>
      </w:r>
    </w:p>
    <w:p w14:paraId="524187E4" w14:textId="572448BC" w:rsidR="004E3CC2" w:rsidRPr="00C16814" w:rsidRDefault="004E3CC2" w:rsidP="004E3CC2">
      <w:pPr>
        <w:pStyle w:val="Copy"/>
        <w:rPr>
          <w:rFonts w:ascii="Helvetica Neue Light" w:hAnsi="Helvetica Neue Light"/>
        </w:rPr>
      </w:pPr>
      <w:r w:rsidRPr="00C16814">
        <w:rPr>
          <w:rFonts w:ascii="Helvetica Neue Light" w:hAnsi="Helvetica Neue Light"/>
        </w:rPr>
        <w:t>Another university said that they were looking to set up a relationship with an organisation to host two students over 2024–2025, but the organisation had advised that they didn’t have the funding to set the students up on their network and were unable to provide a computer so the students would have to bring their own device. The organisation also indicated that their external IT provider costs $380/hr.</w:t>
      </w:r>
    </w:p>
    <w:p w14:paraId="3707228D" w14:textId="77777777" w:rsidR="004E3CC2" w:rsidRPr="00C16814" w:rsidRDefault="004E3CC2" w:rsidP="004E3CC2">
      <w:pPr>
        <w:pStyle w:val="Copy"/>
        <w:rPr>
          <w:rFonts w:ascii="Helvetica Neue Light" w:hAnsi="Helvetica Neue Light"/>
        </w:rPr>
      </w:pPr>
      <w:r w:rsidRPr="00C16814">
        <w:rPr>
          <w:rFonts w:ascii="Helvetica Neue Light" w:hAnsi="Helvetica Neue Light"/>
        </w:rPr>
        <w:t xml:space="preserve">Many smaller organisations, particularly those that are mainly volunteer run, don’t have resources such as tables, chairs, laptops, IT services and space to host students. Some medium-sized organisations are also struggling with these resourcing issues. In some cases, students are being asked to bring their own laptops to their placement. </w:t>
      </w:r>
    </w:p>
    <w:p w14:paraId="27C54434" w14:textId="32D64748" w:rsidR="004E3CC2" w:rsidRDefault="004E3CC2" w:rsidP="004E3CC2">
      <w:pPr>
        <w:pStyle w:val="Copy"/>
      </w:pPr>
      <w:r w:rsidRPr="004E3CC2">
        <w:rPr>
          <w:rFonts w:ascii="Helvetica Neue" w:hAnsi="Helvetica Neue"/>
          <w:i/>
          <w:iCs/>
          <w:color w:val="006D77"/>
        </w:rPr>
        <w:t>“I think it is the people resources, but it’s also the technology resources I think is a juggle. The laptops and the phones and obviously particularly with the mobile phones in a space where you’re working with your at-risk clients there is a safety element that you need that technology, so that’s definitely a barrier.”</w:t>
      </w:r>
      <w:r w:rsidRPr="004E3CC2">
        <w:rPr>
          <w:color w:val="006D77"/>
        </w:rPr>
        <w:t xml:space="preserve"> </w:t>
      </w:r>
      <w:r>
        <w:rPr>
          <w:rStyle w:val="Orgnamepeach"/>
        </w:rPr>
        <w:t xml:space="preserve">Community sector organisation </w:t>
      </w:r>
    </w:p>
    <w:p w14:paraId="55D65595" w14:textId="4A8BAD86" w:rsidR="004E3CC2" w:rsidRDefault="004E3CC2" w:rsidP="004E3CC2">
      <w:pPr>
        <w:pStyle w:val="Copy"/>
        <w:rPr>
          <w:rStyle w:val="Orgnamepeach"/>
        </w:rPr>
      </w:pPr>
      <w:r w:rsidRPr="004E3CC2">
        <w:rPr>
          <w:rFonts w:ascii="Helvetica Neue" w:hAnsi="Helvetica Neue"/>
          <w:i/>
          <w:iCs/>
          <w:color w:val="006D77"/>
        </w:rPr>
        <w:t>“In our organisation we do not have enough computers, desks and chairs</w:t>
      </w:r>
      <w:r>
        <w:t xml:space="preserve">.” </w:t>
      </w:r>
      <w:r>
        <w:rPr>
          <w:rStyle w:val="Orgnamepeach"/>
        </w:rPr>
        <w:t>Master of Social Work student</w:t>
      </w:r>
    </w:p>
    <w:p w14:paraId="1A9E150A" w14:textId="5816F78E" w:rsidR="004E3CC2" w:rsidRDefault="004E3CC2" w:rsidP="004E3CC2">
      <w:pPr>
        <w:pStyle w:val="Copy"/>
        <w:rPr>
          <w:rStyle w:val="Orgnamepeach"/>
        </w:rPr>
      </w:pPr>
      <w:r w:rsidRPr="004E3CC2">
        <w:rPr>
          <w:rFonts w:ascii="Helvetica Neue" w:hAnsi="Helvetica Neue"/>
          <w:i/>
          <w:iCs/>
          <w:color w:val="006D77"/>
        </w:rPr>
        <w:t xml:space="preserve">“It took mid-way into the placement to access the internet and </w:t>
      </w:r>
      <w:proofErr w:type="spellStart"/>
      <w:r w:rsidRPr="004E3CC2">
        <w:rPr>
          <w:rFonts w:ascii="Helvetica Neue" w:hAnsi="Helvetica Neue"/>
          <w:i/>
          <w:iCs/>
          <w:color w:val="006D77"/>
        </w:rPr>
        <w:t>Sharepoint</w:t>
      </w:r>
      <w:proofErr w:type="spellEnd"/>
      <w:r w:rsidRPr="004E3CC2">
        <w:rPr>
          <w:rFonts w:ascii="Helvetica Neue" w:hAnsi="Helvetica Neue"/>
          <w:i/>
          <w:iCs/>
          <w:color w:val="006D77"/>
        </w:rPr>
        <w:t xml:space="preserve"> – the latter of which was then revoked. I hot spotted using my own data when onsite. I was given a laptop that was broken and 10 years old to do my work on midway through the placement after the one I was using was needed elsewhere in the organisation. I had to pick this up in my own time an hour away from placement.”</w:t>
      </w:r>
      <w:r w:rsidRPr="004E3CC2">
        <w:rPr>
          <w:color w:val="006D77"/>
        </w:rPr>
        <w:t xml:space="preserve"> </w:t>
      </w:r>
      <w:r>
        <w:rPr>
          <w:rStyle w:val="Orgnamepeach"/>
        </w:rPr>
        <w:t>Master of Social Work student</w:t>
      </w:r>
    </w:p>
    <w:p w14:paraId="3D99E74A" w14:textId="6D9B77FB" w:rsidR="004E3CC2" w:rsidRPr="00C16814" w:rsidRDefault="004E3CC2" w:rsidP="004E3CC2">
      <w:pPr>
        <w:pStyle w:val="Copy"/>
        <w:rPr>
          <w:rFonts w:ascii="Helvetica Neue Light" w:hAnsi="Helvetica Neue Light"/>
        </w:rPr>
      </w:pPr>
      <w:r w:rsidRPr="00C16814">
        <w:rPr>
          <w:rFonts w:ascii="Helvetica Neue Light" w:hAnsi="Helvetica Neue Light"/>
        </w:rPr>
        <w:t xml:space="preserve">Introducing a ‘per placement day’ fee for community sector organisations (host organisations) would help them to defray some of the costs associated with providing students with office resources (for example Wi-Fi access, information technology support, computers and desk space) (refer to </w:t>
      </w:r>
      <w:r w:rsidRPr="00C16814">
        <w:rPr>
          <w:rStyle w:val="Hyperlink"/>
          <w:rFonts w:ascii="Helvetica Neue Light" w:hAnsi="Helvetica Neue Light"/>
        </w:rPr>
        <w:t>proposal 1</w:t>
      </w:r>
      <w:r w:rsidRPr="00C16814">
        <w:rPr>
          <w:rFonts w:ascii="Helvetica Neue Light" w:hAnsi="Helvetica Neue Light"/>
        </w:rPr>
        <w:t>).</w:t>
      </w:r>
    </w:p>
    <w:p w14:paraId="19C478AC" w14:textId="77777777" w:rsidR="004E3CC2" w:rsidRDefault="004E3CC2" w:rsidP="004E3CC2">
      <w:pPr>
        <w:rPr>
          <w:lang w:val="en-GB"/>
        </w:rPr>
      </w:pPr>
    </w:p>
    <w:p w14:paraId="6472164D" w14:textId="2B3CCFCB" w:rsidR="007E493D" w:rsidRDefault="007E493D" w:rsidP="007E493D">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7E493D">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16</w:t>
      </w:r>
    </w:p>
    <w:p w14:paraId="7CED5377" w14:textId="0D1C4278" w:rsidR="007E493D" w:rsidRDefault="007E493D" w:rsidP="007E493D">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7E493D">
        <w:rPr>
          <w:rFonts w:ascii="DINRoundOT-Bold" w:hAnsi="DINRoundOT-Bold" w:cs="DINRoundOT-Bold"/>
          <w:b/>
          <w:bCs/>
          <w:color w:val="006D77"/>
          <w:lang w:val="en-GB"/>
        </w:rPr>
        <w:t xml:space="preserve">Community sector peak bodies have an important role to play but aren’t being effectively leveraged. There is an opportunity to strategically invest in peak bodies to better support placement capacity and capability across all parts of the sector. </w:t>
      </w:r>
    </w:p>
    <w:p w14:paraId="08412A8C" w14:textId="77777777" w:rsidR="007E493D" w:rsidRPr="00C16814" w:rsidRDefault="007E493D" w:rsidP="007E493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Peak bodies could play an important role in building the capacity and capability of their members to take on students and provide high-quality placements. Peak bodies have the relationships with members to tap into student placement opportunities and can build systemic relationships with TAFEs and universities.</w:t>
      </w:r>
    </w:p>
    <w:p w14:paraId="4709E10D" w14:textId="39BD72E5" w:rsidR="007E493D" w:rsidRPr="00C16814" w:rsidRDefault="007E493D" w:rsidP="007E493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The exact role would need to be negotiated individually with each peak body.</w:t>
      </w:r>
    </w:p>
    <w:p w14:paraId="610B7F4B" w14:textId="77777777" w:rsidR="007E493D" w:rsidRPr="00C16814" w:rsidRDefault="007E493D" w:rsidP="007E493D">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In regard to </w:t>
      </w:r>
      <w:r w:rsidRPr="00C16814">
        <w:rPr>
          <w:rFonts w:ascii="Helvetica Neue Light" w:hAnsi="Helvetica Neue Light" w:cs="Helvetica Neue"/>
          <w:b/>
          <w:bCs/>
          <w:color w:val="006D77"/>
          <w:spacing w:val="2"/>
          <w:sz w:val="20"/>
          <w:szCs w:val="20"/>
          <w:lang w:val="en-GB"/>
        </w:rPr>
        <w:t>capacity</w:t>
      </w:r>
      <w:r w:rsidRPr="00C16814">
        <w:rPr>
          <w:rFonts w:ascii="Helvetica Neue Light" w:hAnsi="Helvetica Neue Light" w:cs="Helvetica Neue"/>
          <w:color w:val="000000"/>
          <w:spacing w:val="2"/>
          <w:sz w:val="20"/>
          <w:szCs w:val="20"/>
          <w:lang w:val="en-GB"/>
        </w:rPr>
        <w:t xml:space="preserve"> building, we heard ideas such as:</w:t>
      </w:r>
    </w:p>
    <w:p w14:paraId="111F5CB5" w14:textId="3941DF4F" w:rsidR="007E493D" w:rsidRPr="00C16814" w:rsidRDefault="007E493D" w:rsidP="007E493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Peak bodies could play a matching role, facilitating new partnerships between universities and TAFEs and their member organisations. This could be particularly valuable for sectors where universities and TAFEs are having significant difficulties accessing placements, such as disability services, community housing and the specialist homelessness sector. </w:t>
      </w:r>
    </w:p>
    <w:p w14:paraId="7B3433EA" w14:textId="76A91038" w:rsidR="007E493D" w:rsidRPr="00C16814" w:rsidRDefault="007E493D" w:rsidP="007E493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Peak bodies could support members to provide joint placements. This could assist smaller organisations to participate in hosting placements (as well as providing a richer placement experience for students).</w:t>
      </w:r>
    </w:p>
    <w:p w14:paraId="685C735D" w14:textId="2EF7D55B" w:rsidR="00936A67" w:rsidRPr="00C16814" w:rsidRDefault="007E493D" w:rsidP="00B11C41">
      <w:pPr>
        <w:pStyle w:val="ListParagraph"/>
        <w:numPr>
          <w:ilvl w:val="0"/>
          <w:numId w:val="2"/>
        </w:numPr>
        <w:tabs>
          <w:tab w:val="left" w:pos="170"/>
          <w:tab w:val="left" w:pos="40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Peak bodies could visit universities and TAFEs to present to students about their sector and placement opportunities. </w:t>
      </w:r>
    </w:p>
    <w:p w14:paraId="6D054BC8" w14:textId="3DC29FFC" w:rsidR="007E493D" w:rsidRPr="00C16814" w:rsidRDefault="007E493D" w:rsidP="007E493D">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In regard to </w:t>
      </w:r>
      <w:r w:rsidRPr="00C16814">
        <w:rPr>
          <w:rFonts w:ascii="Helvetica Neue Light" w:hAnsi="Helvetica Neue Light" w:cs="Helvetica Neue"/>
          <w:b/>
          <w:bCs/>
          <w:color w:val="006D77"/>
          <w:spacing w:val="2"/>
          <w:sz w:val="20"/>
          <w:szCs w:val="20"/>
          <w:lang w:val="en-GB"/>
        </w:rPr>
        <w:t>capability</w:t>
      </w:r>
      <w:r w:rsidRPr="00C16814">
        <w:rPr>
          <w:rFonts w:ascii="Helvetica Neue Light" w:hAnsi="Helvetica Neue Light" w:cs="Helvetica Neue"/>
          <w:color w:val="000000"/>
          <w:spacing w:val="2"/>
          <w:sz w:val="20"/>
          <w:szCs w:val="20"/>
          <w:lang w:val="en-GB"/>
        </w:rPr>
        <w:t xml:space="preserve"> building, we heard ideas such as:</w:t>
      </w:r>
    </w:p>
    <w:p w14:paraId="7F392100" w14:textId="54B137A1" w:rsidR="007E493D" w:rsidRPr="00C16814" w:rsidRDefault="007E493D" w:rsidP="007E493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Peak bodies could facilitate supervisor communities of practice, to support peer learning. </w:t>
      </w:r>
    </w:p>
    <w:p w14:paraId="4DB40C0A" w14:textId="5760DACB" w:rsidR="007E493D" w:rsidRPr="00C16814" w:rsidRDefault="007E493D" w:rsidP="007E493D">
      <w:pPr>
        <w:pStyle w:val="ListParagraph"/>
        <w:numPr>
          <w:ilvl w:val="0"/>
          <w:numId w:val="2"/>
        </w:numPr>
        <w:tabs>
          <w:tab w:val="left" w:pos="170"/>
          <w:tab w:val="left" w:pos="400"/>
        </w:tabs>
        <w:suppressAutoHyphens/>
        <w:autoSpaceDE w:val="0"/>
        <w:autoSpaceDN w:val="0"/>
        <w:adjustRightInd w:val="0"/>
        <w:spacing w:after="113" w:line="270" w:lineRule="atLeast"/>
        <w:ind w:left="170" w:hanging="170"/>
        <w:textAlignment w:val="center"/>
        <w:rPr>
          <w:rFonts w:ascii="Helvetica Neue Light" w:hAnsi="Helvetica Neue Light" w:cs="MinionPro-Regular"/>
          <w:color w:val="000000"/>
        </w:rPr>
      </w:pPr>
      <w:r w:rsidRPr="00C16814">
        <w:rPr>
          <w:rFonts w:ascii="Helvetica Neue Light" w:hAnsi="Helvetica Neue Light" w:cs="Helvetica Neue"/>
          <w:color w:val="000000"/>
          <w:spacing w:val="2"/>
          <w:sz w:val="20"/>
          <w:szCs w:val="20"/>
          <w:lang w:val="en-GB"/>
        </w:rPr>
        <w:t>Peak bodies could deliver training and professional development that is responsive to their members’ needs and not otherwise available from universities or professional bodies.</w:t>
      </w:r>
    </w:p>
    <w:p w14:paraId="0B8BC22E" w14:textId="77777777" w:rsidR="007E493D" w:rsidRPr="007E493D" w:rsidRDefault="007E493D" w:rsidP="007E493D">
      <w:pPr>
        <w:tabs>
          <w:tab w:val="left" w:pos="170"/>
          <w:tab w:val="left" w:pos="400"/>
        </w:tabs>
        <w:suppressAutoHyphens/>
        <w:autoSpaceDE w:val="0"/>
        <w:autoSpaceDN w:val="0"/>
        <w:adjustRightInd w:val="0"/>
        <w:spacing w:after="113" w:line="270" w:lineRule="atLeast"/>
        <w:textAlignment w:val="center"/>
        <w:rPr>
          <w:rFonts w:ascii="MinionPro-Regular" w:hAnsi="MinionPro-Regular" w:cs="MinionPro-Regular"/>
          <w:color w:val="000000"/>
        </w:rPr>
      </w:pPr>
    </w:p>
    <w:p w14:paraId="49CCE527" w14:textId="266EBF64" w:rsidR="007E493D" w:rsidRDefault="007E493D" w:rsidP="007E493D">
      <w:pPr>
        <w:suppressAutoHyphens/>
        <w:autoSpaceDE w:val="0"/>
        <w:autoSpaceDN w:val="0"/>
        <w:adjustRightInd w:val="0"/>
        <w:spacing w:after="85" w:line="320" w:lineRule="atLeast"/>
        <w:textAlignment w:val="center"/>
        <w:rPr>
          <w:rFonts w:ascii="DINRoundOT-Medium" w:hAnsi="DINRoundOT-Medium" w:cs="DINRoundOT-Medium"/>
          <w:color w:val="006D77"/>
          <w:lang w:val="en-GB"/>
        </w:rPr>
      </w:pPr>
      <w:r w:rsidRPr="007E493D">
        <w:rPr>
          <w:rFonts w:ascii="DINRoundOT-Bold" w:hAnsi="DINRoundOT-Bold" w:cs="DINRoundOT-Bold"/>
          <w:b/>
          <w:bCs/>
          <w:caps/>
          <w:color w:val="F97589"/>
          <w:lang w:val="en-GB"/>
        </w:rPr>
        <w:lastRenderedPageBreak/>
        <w:t>proposal 3:</w:t>
      </w:r>
      <w:r w:rsidRPr="007E493D">
        <w:rPr>
          <w:rFonts w:ascii="DINRoundOT-Bold" w:hAnsi="DINRoundOT-Bold" w:cs="DINRoundOT-Bold"/>
          <w:b/>
          <w:bCs/>
          <w:color w:val="F97589"/>
          <w:lang w:val="en-GB"/>
        </w:rPr>
        <w:t xml:space="preserve"> </w:t>
      </w:r>
      <w:r w:rsidRPr="00D6264E">
        <w:rPr>
          <w:rFonts w:ascii="DINRoundOT-Light" w:hAnsi="DINRoundOT-Light" w:cs="DINRoundOT-Light"/>
          <w:color w:val="006D77"/>
          <w:lang w:val="en-GB"/>
          <w14:textOutline w14:w="9525" w14:cap="flat" w14:cmpd="sng" w14:algn="ctr">
            <w14:solidFill>
              <w14:srgbClr w14:val="006D77"/>
            </w14:solidFill>
            <w14:prstDash w14:val="solid"/>
            <w14:round/>
          </w14:textOutline>
        </w:rPr>
        <w:t>Strategically invest in, and work with, community sector peak bodies to support placement capacity and capability building across all parts of the sector.</w:t>
      </w:r>
      <w:r w:rsidRPr="007E493D">
        <w:rPr>
          <w:rFonts w:ascii="DINRoundOT-Medium" w:hAnsi="DINRoundOT-Medium" w:cs="DINRoundOT-Medium"/>
          <w:color w:val="006D77"/>
          <w:lang w:val="en-GB"/>
        </w:rPr>
        <w:t xml:space="preserve"> </w:t>
      </w:r>
    </w:p>
    <w:p w14:paraId="191FEAF4" w14:textId="77777777" w:rsidR="007E493D" w:rsidRDefault="007E493D" w:rsidP="007E493D">
      <w:pPr>
        <w:suppressAutoHyphens/>
        <w:autoSpaceDE w:val="0"/>
        <w:autoSpaceDN w:val="0"/>
        <w:adjustRightInd w:val="0"/>
        <w:spacing w:after="85" w:line="320" w:lineRule="atLeast"/>
        <w:textAlignment w:val="center"/>
        <w:rPr>
          <w:rFonts w:ascii="DINRoundOT-Medium" w:hAnsi="DINRoundOT-Medium" w:cs="DINRoundOT-Medium"/>
          <w:color w:val="006D77"/>
          <w:lang w:val="en-GB"/>
        </w:rPr>
      </w:pPr>
    </w:p>
    <w:p w14:paraId="124942AF" w14:textId="77777777" w:rsidR="00CC4DBB" w:rsidRDefault="00CC4DBB" w:rsidP="007E493D">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6FC5838B" w14:textId="77777777" w:rsidR="00970A24" w:rsidRDefault="00970A24" w:rsidP="007E493D">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4CF3C0EE" w14:textId="77777777" w:rsidR="00970A24" w:rsidRDefault="00970A24" w:rsidP="007E493D">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4E557C72" w14:textId="77777777" w:rsidR="00970A24" w:rsidRDefault="00970A24" w:rsidP="007E493D">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0BAFB509" w14:textId="77777777" w:rsidR="00970A24" w:rsidRDefault="00970A24" w:rsidP="007E493D">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4894E95B" w14:textId="1A1C9A9F" w:rsidR="007E493D" w:rsidRPr="007E493D" w:rsidRDefault="007E493D" w:rsidP="007E493D">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7E493D">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17</w:t>
      </w:r>
    </w:p>
    <w:p w14:paraId="34B6CFB0" w14:textId="6B6009F1" w:rsidR="007E493D" w:rsidRDefault="007E493D" w:rsidP="007E493D">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7E493D">
        <w:rPr>
          <w:rFonts w:ascii="DINRoundOT-Bold" w:hAnsi="DINRoundOT-Bold" w:cs="DINRoundOT-Bold"/>
          <w:b/>
          <w:bCs/>
          <w:color w:val="006D77"/>
          <w:lang w:val="en-GB"/>
        </w:rPr>
        <w:t xml:space="preserve">Placement management tools used in other sectors – such as </w:t>
      </w:r>
      <w:proofErr w:type="spellStart"/>
      <w:r w:rsidRPr="007E493D">
        <w:rPr>
          <w:rFonts w:ascii="DINRoundOT-Bold" w:hAnsi="DINRoundOT-Bold" w:cs="DINRoundOT-Bold"/>
          <w:b/>
          <w:bCs/>
          <w:color w:val="006D77"/>
          <w:lang w:val="en-GB"/>
        </w:rPr>
        <w:t>Placeright</w:t>
      </w:r>
      <w:proofErr w:type="spellEnd"/>
      <w:r w:rsidRPr="007E493D">
        <w:rPr>
          <w:rFonts w:ascii="DINRoundOT-Bold" w:hAnsi="DINRoundOT-Bold" w:cs="DINRoundOT-Bold"/>
          <w:b/>
          <w:bCs/>
          <w:color w:val="006D77"/>
          <w:lang w:val="en-GB"/>
        </w:rPr>
        <w:t xml:space="preserve"> and </w:t>
      </w:r>
      <w:proofErr w:type="spellStart"/>
      <w:r w:rsidRPr="007E493D">
        <w:rPr>
          <w:rFonts w:ascii="DINRoundOT-Bold" w:hAnsi="DINRoundOT-Bold" w:cs="DINRoundOT-Bold"/>
          <w:b/>
          <w:bCs/>
          <w:color w:val="006D77"/>
          <w:lang w:val="en-GB"/>
        </w:rPr>
        <w:t>InPlace</w:t>
      </w:r>
      <w:proofErr w:type="spellEnd"/>
      <w:r w:rsidRPr="007E493D">
        <w:rPr>
          <w:rFonts w:ascii="DINRoundOT-Bold" w:hAnsi="DINRoundOT-Bold" w:cs="DINRoundOT-Bold"/>
          <w:b/>
          <w:bCs/>
          <w:color w:val="006D77"/>
          <w:lang w:val="en-GB"/>
        </w:rPr>
        <w:t xml:space="preserve"> – are not fit-for-purpose for the community services sector in their current form. There are mixed views about whether a bespoke system is needed – but there’s value in exploring it further.</w:t>
      </w:r>
    </w:p>
    <w:p w14:paraId="5C3BE882" w14:textId="24D60F8C" w:rsidR="007E493D" w:rsidRPr="00C16814" w:rsidRDefault="007E493D" w:rsidP="007E493D">
      <w:pPr>
        <w:pStyle w:val="Copy"/>
        <w:rPr>
          <w:rFonts w:ascii="Helvetica Neue Light" w:hAnsi="Helvetica Neue Light"/>
        </w:rPr>
      </w:pPr>
      <w:r w:rsidRPr="00C16814">
        <w:rPr>
          <w:rFonts w:ascii="Helvetica Neue Light" w:hAnsi="Helvetica Neue Light"/>
        </w:rPr>
        <w:t xml:space="preserve">This paper makes several references to the relatively well-resourced student placement infrastructure in other areas, including particular reference to health. This infrastructure includes placement tools, such as </w:t>
      </w:r>
      <w:proofErr w:type="spellStart"/>
      <w:r w:rsidRPr="00C16814">
        <w:rPr>
          <w:rFonts w:ascii="Helvetica Neue Light" w:hAnsi="Helvetica Neue Light"/>
        </w:rPr>
        <w:t>Placeright</w:t>
      </w:r>
      <w:proofErr w:type="spellEnd"/>
      <w:r w:rsidRPr="00C16814">
        <w:rPr>
          <w:rFonts w:ascii="Helvetica Neue Light" w:hAnsi="Helvetica Neue Light"/>
        </w:rPr>
        <w:t xml:space="preserve"> – “a secure, web-based information system that provides a standard, consistent and secure mechanism for managing student placements between placement providers and their education provider partners.”</w:t>
      </w:r>
      <w:r w:rsidR="009C7215" w:rsidRPr="00C16814">
        <w:rPr>
          <w:rStyle w:val="FootnoteReference"/>
          <w:rFonts w:ascii="Helvetica Neue Light" w:hAnsi="Helvetica Neue Light"/>
        </w:rPr>
        <w:footnoteReference w:id="25"/>
      </w:r>
    </w:p>
    <w:p w14:paraId="0153B45F" w14:textId="77777777" w:rsidR="007E493D" w:rsidRPr="00C16814" w:rsidRDefault="007E493D" w:rsidP="007E493D">
      <w:pPr>
        <w:pStyle w:val="Copy"/>
        <w:rPr>
          <w:rFonts w:ascii="Helvetica Neue Light" w:hAnsi="Helvetica Neue Light"/>
        </w:rPr>
      </w:pPr>
      <w:proofErr w:type="spellStart"/>
      <w:r w:rsidRPr="00C16814">
        <w:rPr>
          <w:rFonts w:ascii="Helvetica Neue Light" w:hAnsi="Helvetica Neue Light"/>
        </w:rPr>
        <w:t>Placeright</w:t>
      </w:r>
      <w:proofErr w:type="spellEnd"/>
      <w:r w:rsidRPr="00C16814">
        <w:rPr>
          <w:rFonts w:ascii="Helvetica Neue Light" w:hAnsi="Helvetica Neue Light"/>
        </w:rPr>
        <w:t xml:space="preserve"> is funded by the Victorian Department of Health. There is also </w:t>
      </w:r>
      <w:proofErr w:type="spellStart"/>
      <w:r w:rsidRPr="00C16814">
        <w:rPr>
          <w:rFonts w:ascii="Helvetica Neue Light" w:hAnsi="Helvetica Neue Light"/>
        </w:rPr>
        <w:t>InPlace</w:t>
      </w:r>
      <w:proofErr w:type="spellEnd"/>
      <w:r w:rsidRPr="00C16814">
        <w:rPr>
          <w:rFonts w:ascii="Helvetica Neue Light" w:hAnsi="Helvetica Neue Light"/>
        </w:rPr>
        <w:t>, which is used by TAFEs to manage student placements at their end.</w:t>
      </w:r>
    </w:p>
    <w:p w14:paraId="033B5EA2" w14:textId="77777777" w:rsidR="007E493D" w:rsidRPr="00C16814" w:rsidRDefault="007E493D" w:rsidP="007E493D">
      <w:pPr>
        <w:pStyle w:val="Copy"/>
        <w:rPr>
          <w:rFonts w:ascii="Helvetica Neue Light" w:hAnsi="Helvetica Neue Light"/>
        </w:rPr>
      </w:pPr>
      <w:r w:rsidRPr="00C16814">
        <w:rPr>
          <w:rFonts w:ascii="Helvetica Neue Light" w:hAnsi="Helvetica Neue Light"/>
        </w:rPr>
        <w:t xml:space="preserve">In our consultations there was a general lack of awareness and use of </w:t>
      </w:r>
      <w:proofErr w:type="spellStart"/>
      <w:r w:rsidRPr="00C16814">
        <w:rPr>
          <w:rFonts w:ascii="Helvetica Neue Light" w:hAnsi="Helvetica Neue Light"/>
        </w:rPr>
        <w:t>Placeright</w:t>
      </w:r>
      <w:proofErr w:type="spellEnd"/>
      <w:r w:rsidRPr="00C16814">
        <w:rPr>
          <w:rFonts w:ascii="Helvetica Neue Light" w:hAnsi="Helvetica Neue Light"/>
        </w:rPr>
        <w:t xml:space="preserve"> and </w:t>
      </w:r>
      <w:proofErr w:type="spellStart"/>
      <w:r w:rsidRPr="00C16814">
        <w:rPr>
          <w:rFonts w:ascii="Helvetica Neue Light" w:hAnsi="Helvetica Neue Light"/>
        </w:rPr>
        <w:t>InPlace</w:t>
      </w:r>
      <w:proofErr w:type="spellEnd"/>
      <w:r w:rsidRPr="00C16814">
        <w:rPr>
          <w:rFonts w:ascii="Helvetica Neue Light" w:hAnsi="Helvetica Neue Light"/>
        </w:rPr>
        <w:t xml:space="preserve"> in the community services sector. Those who were aware of </w:t>
      </w:r>
      <w:proofErr w:type="spellStart"/>
      <w:r w:rsidRPr="00C16814">
        <w:rPr>
          <w:rFonts w:ascii="Helvetica Neue Light" w:hAnsi="Helvetica Neue Light"/>
        </w:rPr>
        <w:t>Placeright</w:t>
      </w:r>
      <w:proofErr w:type="spellEnd"/>
      <w:r w:rsidRPr="00C16814">
        <w:rPr>
          <w:rFonts w:ascii="Helvetica Neue Light" w:hAnsi="Helvetica Neue Light"/>
        </w:rPr>
        <w:t xml:space="preserve"> described it as cumbersome, not easy to access and not fit-for-purpose.</w:t>
      </w:r>
    </w:p>
    <w:p w14:paraId="17AA1039" w14:textId="5E9EFC57" w:rsidR="007E493D" w:rsidRDefault="007E493D" w:rsidP="007E493D">
      <w:pPr>
        <w:pStyle w:val="Copy"/>
      </w:pPr>
      <w:r w:rsidRPr="007E493D">
        <w:rPr>
          <w:rFonts w:ascii="Helvetica Neue" w:hAnsi="Helvetica Neue"/>
          <w:i/>
          <w:iCs/>
          <w:color w:val="006D77"/>
        </w:rPr>
        <w:t>“This platform was not used by all education providers, was clunky and lacked proper training for those needing to use it. It was more of a hinderance.”</w:t>
      </w:r>
      <w:r w:rsidRPr="007E493D">
        <w:rPr>
          <w:color w:val="006D77"/>
        </w:rPr>
        <w:t xml:space="preserve"> </w:t>
      </w:r>
      <w:r>
        <w:rPr>
          <w:rStyle w:val="Orgnamepeach"/>
        </w:rPr>
        <w:t>Community sector organisation</w:t>
      </w:r>
      <w:r>
        <w:t xml:space="preserve"> </w:t>
      </w:r>
    </w:p>
    <w:p w14:paraId="723D0F7D" w14:textId="07AFB73A" w:rsidR="007E493D" w:rsidRDefault="007E493D" w:rsidP="007E493D">
      <w:pPr>
        <w:pStyle w:val="Copy"/>
      </w:pPr>
      <w:r w:rsidRPr="007E493D">
        <w:rPr>
          <w:rFonts w:ascii="Helvetica Neue" w:hAnsi="Helvetica Neue"/>
          <w:i/>
          <w:iCs/>
          <w:color w:val="006D77"/>
        </w:rPr>
        <w:t xml:space="preserve">“We have been required to use </w:t>
      </w:r>
      <w:proofErr w:type="spellStart"/>
      <w:r w:rsidRPr="007E493D">
        <w:rPr>
          <w:rFonts w:ascii="Helvetica Neue" w:hAnsi="Helvetica Neue"/>
          <w:i/>
          <w:iCs/>
          <w:color w:val="006D77"/>
        </w:rPr>
        <w:t>Placeright</w:t>
      </w:r>
      <w:proofErr w:type="spellEnd"/>
      <w:r w:rsidRPr="007E493D">
        <w:rPr>
          <w:rFonts w:ascii="Helvetica Neue" w:hAnsi="Helvetica Neue"/>
          <w:i/>
          <w:iCs/>
          <w:color w:val="006D77"/>
        </w:rPr>
        <w:t xml:space="preserve"> via the placement student’s university, but found the software not to comply with accessibility guidelines.”</w:t>
      </w:r>
      <w:r w:rsidRPr="007E493D">
        <w:rPr>
          <w:color w:val="006D77"/>
        </w:rPr>
        <w:t xml:space="preserve"> </w:t>
      </w:r>
      <w:r>
        <w:rPr>
          <w:rStyle w:val="Orgnamepeach"/>
        </w:rPr>
        <w:t>Community sector organisation</w:t>
      </w:r>
    </w:p>
    <w:p w14:paraId="2B88297B" w14:textId="073FD1E5" w:rsidR="007E493D" w:rsidRDefault="007E493D" w:rsidP="007E493D">
      <w:pPr>
        <w:pStyle w:val="Copy"/>
        <w:rPr>
          <w:rStyle w:val="Orgnamepeach"/>
        </w:rPr>
      </w:pPr>
      <w:r w:rsidRPr="007E493D">
        <w:rPr>
          <w:rFonts w:ascii="Helvetica Neue" w:hAnsi="Helvetica Neue"/>
          <w:i/>
          <w:iCs/>
          <w:color w:val="006D77"/>
        </w:rPr>
        <w:t xml:space="preserve">“The program was designed for clinical placements with very set blocks for placement, we offer very fluid placements on an individual basis so </w:t>
      </w:r>
      <w:proofErr w:type="spellStart"/>
      <w:r w:rsidRPr="007E493D">
        <w:rPr>
          <w:rFonts w:ascii="Helvetica Neue" w:hAnsi="Helvetica Neue"/>
          <w:i/>
          <w:iCs/>
          <w:color w:val="006D77"/>
        </w:rPr>
        <w:t>Placeright</w:t>
      </w:r>
      <w:proofErr w:type="spellEnd"/>
      <w:r w:rsidRPr="007E493D">
        <w:rPr>
          <w:rFonts w:ascii="Helvetica Neue" w:hAnsi="Helvetica Neue"/>
          <w:i/>
          <w:iCs/>
          <w:color w:val="006D77"/>
        </w:rPr>
        <w:t xml:space="preserve"> was too restrictive and overly complex.”</w:t>
      </w:r>
      <w:r w:rsidRPr="007E493D">
        <w:rPr>
          <w:color w:val="006D77"/>
        </w:rPr>
        <w:t xml:space="preserve"> </w:t>
      </w:r>
      <w:r>
        <w:rPr>
          <w:rStyle w:val="Orgnamepeach"/>
        </w:rPr>
        <w:t>Community sector organisation</w:t>
      </w:r>
    </w:p>
    <w:p w14:paraId="2F5236DE" w14:textId="3663F663" w:rsidR="007E493D" w:rsidRPr="00C16814" w:rsidRDefault="007E493D" w:rsidP="007E493D">
      <w:pPr>
        <w:pStyle w:val="Copy"/>
        <w:rPr>
          <w:rFonts w:ascii="Helvetica Neue Light" w:hAnsi="Helvetica Neue Light"/>
        </w:rPr>
      </w:pPr>
      <w:r w:rsidRPr="00C16814">
        <w:rPr>
          <w:rFonts w:ascii="Helvetica Neue Light" w:hAnsi="Helvetica Neue Light"/>
        </w:rPr>
        <w:t xml:space="preserve">There was a mixed response about whether a fit-for-purpose placement systems would be useful for the community services sector, particularly as many community sector organisations require a CV and hold an interview for their social work students (unlike in health, where we understand block placements are offered and students are just matched using the </w:t>
      </w:r>
      <w:proofErr w:type="spellStart"/>
      <w:r w:rsidRPr="00C16814">
        <w:rPr>
          <w:rFonts w:ascii="Helvetica Neue Light" w:hAnsi="Helvetica Neue Light"/>
        </w:rPr>
        <w:t>Placeright</w:t>
      </w:r>
      <w:proofErr w:type="spellEnd"/>
      <w:r w:rsidRPr="00C16814">
        <w:rPr>
          <w:rFonts w:ascii="Helvetica Neue Light" w:hAnsi="Helvetica Neue Light"/>
        </w:rPr>
        <w:t xml:space="preserve"> system). Around 32 per cent of community sector organisations that responded to VCOSS’ survey identified the need for a fit-for-purpose online tool to help manage student placements in the community services sector (e.g. </w:t>
      </w:r>
      <w:proofErr w:type="spellStart"/>
      <w:r w:rsidRPr="00C16814">
        <w:rPr>
          <w:rFonts w:ascii="Helvetica Neue Light" w:hAnsi="Helvetica Neue Light"/>
        </w:rPr>
        <w:t>Placeright</w:t>
      </w:r>
      <w:proofErr w:type="spellEnd"/>
      <w:r w:rsidRPr="00C16814">
        <w:rPr>
          <w:rFonts w:ascii="Helvetica Neue Light" w:hAnsi="Helvetica Neue Light"/>
        </w:rPr>
        <w:t xml:space="preserve"> or </w:t>
      </w:r>
      <w:proofErr w:type="spellStart"/>
      <w:r w:rsidRPr="00C16814">
        <w:rPr>
          <w:rFonts w:ascii="Helvetica Neue Light" w:hAnsi="Helvetica Neue Light"/>
        </w:rPr>
        <w:t>InPlace</w:t>
      </w:r>
      <w:proofErr w:type="spellEnd"/>
      <w:r w:rsidRPr="00C16814">
        <w:rPr>
          <w:rFonts w:ascii="Helvetica Neue Light" w:hAnsi="Helvetica Neue Light"/>
        </w:rPr>
        <w:t>).</w:t>
      </w:r>
    </w:p>
    <w:p w14:paraId="676B9FDD" w14:textId="6C5599C6" w:rsidR="00C42042" w:rsidRPr="00C16814" w:rsidRDefault="007E493D" w:rsidP="00B11C41">
      <w:pPr>
        <w:pStyle w:val="Copy"/>
        <w:rPr>
          <w:rFonts w:ascii="Helvetica Neue Light" w:hAnsi="Helvetica Neue Light"/>
        </w:rPr>
      </w:pPr>
      <w:r w:rsidRPr="00C16814">
        <w:rPr>
          <w:rFonts w:ascii="Helvetica Neue Light" w:hAnsi="Helvetica Neue Light"/>
        </w:rPr>
        <w:t xml:space="preserve">To determine the benefits of such a system for the community services sector and the value proposition </w:t>
      </w:r>
      <w:r w:rsidRPr="00C16814">
        <w:rPr>
          <w:rFonts w:ascii="Helvetica Neue Light" w:hAnsi="Helvetica Neue Light"/>
        </w:rPr>
        <w:br/>
        <w:t xml:space="preserve">it provides, we recommend exploring a fit-for-purpose placement system for the community services sector in consultation with key stakeholders including universities, TAFEs, peak bodies and community sector organisations. This could also be explored in the advisory function VCOSS has proposed is established to further explore opportunities identified in this paper (see </w:t>
      </w:r>
      <w:r w:rsidRPr="00C16814">
        <w:rPr>
          <w:rStyle w:val="Hyperlink"/>
          <w:rFonts w:ascii="Helvetica Neue Light" w:hAnsi="Helvetica Neue Light"/>
        </w:rPr>
        <w:t>proposal 7</w:t>
      </w:r>
      <w:r w:rsidRPr="00C16814">
        <w:rPr>
          <w:rFonts w:ascii="Helvetica Neue Light" w:hAnsi="Helvetica Neue Light"/>
        </w:rPr>
        <w:t>).</w:t>
      </w:r>
    </w:p>
    <w:p w14:paraId="51DBD20D" w14:textId="77777777" w:rsidR="00D6264E" w:rsidRDefault="00D6264E" w:rsidP="00D6264E">
      <w:pPr>
        <w:rPr>
          <w:lang w:val="en-GB"/>
        </w:rPr>
      </w:pPr>
    </w:p>
    <w:p w14:paraId="0DC2AB66" w14:textId="51DE7AF4" w:rsidR="00D6264E" w:rsidRPr="00D6264E" w:rsidRDefault="00D6264E" w:rsidP="00D6264E">
      <w:pPr>
        <w:suppressAutoHyphens/>
        <w:autoSpaceDE w:val="0"/>
        <w:autoSpaceDN w:val="0"/>
        <w:adjustRightInd w:val="0"/>
        <w:spacing w:after="85" w:line="320" w:lineRule="atLeast"/>
        <w:textAlignment w:val="center"/>
        <w:rPr>
          <w:rFonts w:ascii="DINRoundOT-Light" w:hAnsi="DINRoundOT-Light" w:cs="DINRoundOT-Light"/>
          <w:color w:val="006D77"/>
          <w:lang w:val="en-GB"/>
          <w14:textOutline w14:w="9525" w14:cap="flat" w14:cmpd="sng" w14:algn="ctr">
            <w14:solidFill>
              <w14:srgbClr w14:val="006D77"/>
            </w14:solidFill>
            <w14:prstDash w14:val="solid"/>
            <w14:round/>
          </w14:textOutline>
        </w:rPr>
      </w:pPr>
      <w:r w:rsidRPr="00AB6FCF">
        <w:rPr>
          <w:rFonts w:ascii="DINRoundOT-Bold" w:hAnsi="DINRoundOT-Bold" w:cs="DINRoundOT-Bold"/>
          <w:b/>
          <w:bCs/>
          <w:caps/>
          <w:color w:val="F97589"/>
          <w:lang w:val="en-GB"/>
        </w:rPr>
        <w:lastRenderedPageBreak/>
        <w:t xml:space="preserve">proposal </w:t>
      </w:r>
      <w:r>
        <w:rPr>
          <w:rFonts w:ascii="DINRoundOT-Bold" w:hAnsi="DINRoundOT-Bold" w:cs="DINRoundOT-Bold"/>
          <w:b/>
          <w:bCs/>
          <w:caps/>
          <w:color w:val="F97589"/>
          <w:lang w:val="en-GB"/>
        </w:rPr>
        <w:t>4</w:t>
      </w:r>
      <w:r w:rsidRPr="00AB6FCF">
        <w:rPr>
          <w:rFonts w:ascii="DINRoundOT-Bold" w:hAnsi="DINRoundOT-Bold" w:cs="DINRoundOT-Bold"/>
          <w:b/>
          <w:bCs/>
          <w:caps/>
          <w:color w:val="F97589"/>
          <w:lang w:val="en-GB"/>
        </w:rPr>
        <w:t>:</w:t>
      </w:r>
      <w:r w:rsidRPr="00AB6FCF">
        <w:rPr>
          <w:rFonts w:ascii="DINRoundOT-Bold" w:hAnsi="DINRoundOT-Bold" w:cs="DINRoundOT-Bold"/>
          <w:b/>
          <w:bCs/>
          <w:color w:val="006D77"/>
          <w:lang w:val="en-GB"/>
        </w:rPr>
        <w:t xml:space="preserve"> </w:t>
      </w:r>
      <w:r w:rsidR="000144DD">
        <w:rPr>
          <w:rFonts w:ascii="DINRoundOT-Light" w:hAnsi="DINRoundOT-Light" w:cs="DINRoundOT-Light"/>
          <w:color w:val="006D77"/>
          <w:lang w:val="en-GB"/>
          <w14:textOutline w14:w="9525" w14:cap="flat" w14:cmpd="sng" w14:algn="ctr">
            <w14:solidFill>
              <w14:srgbClr w14:val="006D77"/>
            </w14:solidFill>
            <w14:prstDash w14:val="solid"/>
            <w14:round/>
          </w14:textOutline>
        </w:rPr>
        <w:t>Explore a fit-for-purpose placement system for the community services sector.</w:t>
      </w:r>
    </w:p>
    <w:p w14:paraId="5DD9F617" w14:textId="77777777" w:rsidR="00D6264E" w:rsidRPr="00D6264E" w:rsidRDefault="00D6264E" w:rsidP="00D6264E">
      <w:pPr>
        <w:rPr>
          <w:lang w:val="en-GB"/>
        </w:rPr>
      </w:pPr>
    </w:p>
    <w:p w14:paraId="36D18C46" w14:textId="77777777" w:rsidR="00B11C41" w:rsidRDefault="00B11C41" w:rsidP="00AB6FCF">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5AC1ACAE" w14:textId="77777777" w:rsidR="00CC4DBB" w:rsidRDefault="00CC4DBB" w:rsidP="00AB6FCF">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52C8B9BF" w14:textId="77777777" w:rsidR="00CC4DBB" w:rsidRDefault="00CC4DBB" w:rsidP="00AB6FCF">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583C5963" w14:textId="77777777" w:rsidR="00CC4DBB" w:rsidRDefault="00CC4DBB" w:rsidP="00AB6FCF">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4F534197" w14:textId="77777777" w:rsidR="00CC4DBB" w:rsidRDefault="00CC4DBB" w:rsidP="00AB6FCF">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796ADA5E" w14:textId="77777777" w:rsidR="00CC4DBB" w:rsidRDefault="00CC4DBB" w:rsidP="00AB6FCF">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269B0C10" w14:textId="2AF93E23" w:rsidR="00AB6FCF" w:rsidRPr="00AB6FCF" w:rsidRDefault="00AB6FCF" w:rsidP="00AB6FCF">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AB6FCF">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18</w:t>
      </w:r>
    </w:p>
    <w:p w14:paraId="2E59FC1B" w14:textId="0A4D0ACA" w:rsidR="00AB6FCF" w:rsidRDefault="00AB6FCF" w:rsidP="00AB6FCF">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AB6FCF">
        <w:rPr>
          <w:rFonts w:ascii="DINRoundOT-Bold" w:hAnsi="DINRoundOT-Bold" w:cs="DINRoundOT-Bold"/>
          <w:b/>
          <w:bCs/>
          <w:color w:val="006D77"/>
          <w:lang w:val="en-GB"/>
        </w:rPr>
        <w:t xml:space="preserve">Developing best-practice guidelines for the community services sector would increase supply and </w:t>
      </w:r>
      <w:proofErr w:type="gramStart"/>
      <w:r w:rsidRPr="00AB6FCF">
        <w:rPr>
          <w:rFonts w:ascii="DINRoundOT-Bold" w:hAnsi="DINRoundOT-Bold" w:cs="DINRoundOT-Bold"/>
          <w:b/>
          <w:bCs/>
          <w:color w:val="006D77"/>
          <w:lang w:val="en-GB"/>
        </w:rPr>
        <w:t>drive up</w:t>
      </w:r>
      <w:proofErr w:type="gramEnd"/>
      <w:r w:rsidRPr="00AB6FCF">
        <w:rPr>
          <w:rFonts w:ascii="DINRoundOT-Bold" w:hAnsi="DINRoundOT-Bold" w:cs="DINRoundOT-Bold"/>
          <w:b/>
          <w:bCs/>
          <w:color w:val="006D77"/>
          <w:lang w:val="en-GB"/>
        </w:rPr>
        <w:t xml:space="preserve"> quality.</w:t>
      </w:r>
    </w:p>
    <w:p w14:paraId="7B312836" w14:textId="77777777" w:rsidR="00AB6FCF" w:rsidRPr="00B11C41" w:rsidRDefault="00AB6FCF" w:rsidP="00AB6FCF">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Some community sector organisations highlighted that it would be beneficial to create some guidelines or templates to support high-quality student placements. </w:t>
      </w:r>
    </w:p>
    <w:p w14:paraId="27E0872B" w14:textId="34A3D60C" w:rsidR="00AB6FCF" w:rsidRPr="00AB6FCF" w:rsidRDefault="00AB6FCF" w:rsidP="00AB6FCF">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r w:rsidRPr="00AB6FCF">
        <w:rPr>
          <w:rFonts w:ascii="Helvetica Neue" w:hAnsi="Helvetica Neue" w:cs="Helvetica Neue"/>
          <w:i/>
          <w:iCs/>
          <w:color w:val="006D77"/>
          <w:spacing w:val="2"/>
          <w:sz w:val="20"/>
          <w:szCs w:val="20"/>
          <w:lang w:val="en-GB"/>
        </w:rPr>
        <w:t>“A resource package that includes best practices for supporting students on placement &amp; processes that host organisations should have in place before taking on students on placement.”</w:t>
      </w:r>
      <w:r w:rsidRPr="00AB6FCF">
        <w:rPr>
          <w:rFonts w:ascii="Helvetica Neue" w:hAnsi="Helvetica Neue" w:cs="Helvetica Neue"/>
          <w:color w:val="006D77"/>
          <w:spacing w:val="2"/>
          <w:sz w:val="20"/>
          <w:szCs w:val="20"/>
          <w:lang w:val="en-GB"/>
        </w:rPr>
        <w:t xml:space="preserve"> </w:t>
      </w:r>
      <w:r w:rsidRPr="00AB6FCF">
        <w:rPr>
          <w:rFonts w:ascii="Helvetica Neue" w:hAnsi="Helvetica Neue" w:cs="Helvetica Neue"/>
          <w:color w:val="E56075"/>
          <w:spacing w:val="2"/>
          <w:sz w:val="20"/>
          <w:szCs w:val="20"/>
          <w:lang w:val="en-GB"/>
        </w:rPr>
        <w:t>Community sector organisation</w:t>
      </w:r>
    </w:p>
    <w:p w14:paraId="6BAE5782" w14:textId="6C480A4F" w:rsidR="00AB6FCF" w:rsidRPr="00AB6FCF" w:rsidRDefault="00AB6FCF" w:rsidP="00AB6FCF">
      <w:pPr>
        <w:tabs>
          <w:tab w:val="left" w:pos="170"/>
        </w:tabs>
        <w:suppressAutoHyphens/>
        <w:autoSpaceDE w:val="0"/>
        <w:autoSpaceDN w:val="0"/>
        <w:adjustRightInd w:val="0"/>
        <w:spacing w:after="113" w:line="270" w:lineRule="atLeast"/>
        <w:textAlignment w:val="center"/>
        <w:rPr>
          <w:rFonts w:ascii="Helvetica Neue" w:hAnsi="Helvetica Neue" w:cs="Helvetica Neue"/>
          <w:color w:val="E56075"/>
          <w:spacing w:val="2"/>
          <w:sz w:val="20"/>
          <w:szCs w:val="20"/>
          <w:lang w:val="en-GB"/>
        </w:rPr>
      </w:pPr>
      <w:r w:rsidRPr="00AB6FCF">
        <w:rPr>
          <w:rFonts w:ascii="Helvetica Neue" w:hAnsi="Helvetica Neue" w:cs="Helvetica Neue"/>
          <w:i/>
          <w:iCs/>
          <w:color w:val="006D77"/>
          <w:spacing w:val="2"/>
          <w:sz w:val="20"/>
          <w:szCs w:val="20"/>
          <w:lang w:val="en-GB"/>
        </w:rPr>
        <w:t xml:space="preserve">“Practice guides, placement guides.” </w:t>
      </w:r>
      <w:r w:rsidRPr="00AB6FCF">
        <w:rPr>
          <w:rFonts w:ascii="Helvetica Neue" w:hAnsi="Helvetica Neue" w:cs="Helvetica Neue"/>
          <w:color w:val="E56075"/>
          <w:spacing w:val="2"/>
          <w:sz w:val="20"/>
          <w:szCs w:val="20"/>
          <w:lang w:val="en-GB"/>
        </w:rPr>
        <w:t>Community sector organisation</w:t>
      </w:r>
    </w:p>
    <w:p w14:paraId="1A5FFCBB" w14:textId="32C77E51" w:rsidR="00AB6FCF" w:rsidRPr="00AB6FCF" w:rsidRDefault="00AB6FCF" w:rsidP="00AB6FCF">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AB6FCF">
        <w:rPr>
          <w:rFonts w:ascii="Helvetica Neue" w:hAnsi="Helvetica Neue" w:cs="Helvetica Neue"/>
          <w:i/>
          <w:iCs/>
          <w:color w:val="006D77"/>
          <w:spacing w:val="2"/>
          <w:sz w:val="20"/>
          <w:szCs w:val="20"/>
          <w:lang w:val="en-GB"/>
        </w:rPr>
        <w:t>“Supervisor best practice guides, case studies of high-quality placements.”</w:t>
      </w:r>
      <w:r w:rsidRPr="00AB6FCF">
        <w:rPr>
          <w:rFonts w:ascii="Helvetica Neue" w:hAnsi="Helvetica Neue" w:cs="Helvetica Neue"/>
          <w:color w:val="006D77"/>
          <w:spacing w:val="2"/>
          <w:sz w:val="20"/>
          <w:szCs w:val="20"/>
          <w:lang w:val="en-GB"/>
        </w:rPr>
        <w:t xml:space="preserve"> </w:t>
      </w:r>
      <w:r w:rsidRPr="00AB6FCF">
        <w:rPr>
          <w:rFonts w:ascii="Helvetica Neue" w:hAnsi="Helvetica Neue" w:cs="Helvetica Neue"/>
          <w:color w:val="E56075"/>
          <w:spacing w:val="2"/>
          <w:sz w:val="20"/>
          <w:szCs w:val="20"/>
          <w:lang w:val="en-GB"/>
        </w:rPr>
        <w:t>Community sector organisation</w:t>
      </w:r>
    </w:p>
    <w:p w14:paraId="6F6F57FD" w14:textId="29A92929" w:rsidR="00AB6FCF" w:rsidRPr="00AB6FCF" w:rsidRDefault="00AB6FCF" w:rsidP="00AB6FCF">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AB6FCF">
        <w:rPr>
          <w:rFonts w:ascii="Helvetica Neue" w:hAnsi="Helvetica Neue" w:cs="Helvetica Neue"/>
          <w:i/>
          <w:iCs/>
          <w:color w:val="006D77"/>
          <w:spacing w:val="2"/>
          <w:sz w:val="20"/>
          <w:szCs w:val="20"/>
          <w:lang w:val="en-GB"/>
        </w:rPr>
        <w:t>“A checklist of must have items to go through with student placements.”</w:t>
      </w:r>
      <w:r w:rsidRPr="00AB6FCF">
        <w:rPr>
          <w:rFonts w:ascii="Helvetica Neue" w:hAnsi="Helvetica Neue" w:cs="Helvetica Neue"/>
          <w:color w:val="006D77"/>
          <w:spacing w:val="2"/>
          <w:sz w:val="20"/>
          <w:szCs w:val="20"/>
          <w:lang w:val="en-GB"/>
        </w:rPr>
        <w:t xml:space="preserve"> </w:t>
      </w:r>
      <w:r w:rsidRPr="00AB6FCF">
        <w:rPr>
          <w:rFonts w:ascii="Helvetica Neue" w:hAnsi="Helvetica Neue" w:cs="Helvetica Neue"/>
          <w:color w:val="E56075"/>
          <w:spacing w:val="2"/>
          <w:sz w:val="20"/>
          <w:szCs w:val="20"/>
          <w:lang w:val="en-GB"/>
        </w:rPr>
        <w:t>Community sector organisation</w:t>
      </w:r>
    </w:p>
    <w:p w14:paraId="1D8F7EBF" w14:textId="6A7D0B95" w:rsidR="00AB6FCF" w:rsidRPr="00AB6FCF" w:rsidRDefault="00AB6FCF" w:rsidP="00AB6FCF">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AB6FCF">
        <w:rPr>
          <w:rFonts w:ascii="Helvetica Neue" w:hAnsi="Helvetica Neue" w:cs="Helvetica Neue"/>
          <w:i/>
          <w:iCs/>
          <w:color w:val="006D77"/>
          <w:spacing w:val="2"/>
          <w:sz w:val="20"/>
          <w:szCs w:val="20"/>
          <w:lang w:val="en-GB"/>
        </w:rPr>
        <w:t>“Greater resources for host organisations. Some universities are excellent and really responsive when approached for questions or support regarding the students we host. Others won’t respond to emails even when a student is at risk of not passing their placement.”</w:t>
      </w:r>
      <w:r w:rsidRPr="00AB6FCF">
        <w:rPr>
          <w:rFonts w:ascii="Helvetica Neue" w:hAnsi="Helvetica Neue" w:cs="Helvetica Neue"/>
          <w:color w:val="006D77"/>
          <w:spacing w:val="2"/>
          <w:sz w:val="20"/>
          <w:szCs w:val="20"/>
          <w:lang w:val="en-GB"/>
        </w:rPr>
        <w:t xml:space="preserve"> </w:t>
      </w:r>
      <w:r w:rsidRPr="00AB6FCF">
        <w:rPr>
          <w:rFonts w:ascii="Helvetica Neue" w:hAnsi="Helvetica Neue" w:cs="Helvetica Neue"/>
          <w:color w:val="E56075"/>
          <w:spacing w:val="2"/>
          <w:sz w:val="20"/>
          <w:szCs w:val="20"/>
          <w:lang w:val="en-GB"/>
        </w:rPr>
        <w:t>Community sector organisation</w:t>
      </w:r>
    </w:p>
    <w:p w14:paraId="24FE2634" w14:textId="5A325008" w:rsidR="00AB6FCF" w:rsidRPr="00B11C41" w:rsidRDefault="00AB6FCF" w:rsidP="00AB6FCF">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VCOSS considers that the development of a resource guide represents low-hanging fruit, as an action to support placement planning and placement establishment, and strengthen quality, particularly in smaller organisations with limited human resources and organisational development capacity, and for organisations that do not have a lot of experience hosting placements. </w:t>
      </w:r>
    </w:p>
    <w:p w14:paraId="302E886D" w14:textId="77777777" w:rsidR="00AB6FCF" w:rsidRPr="00AB6FCF" w:rsidRDefault="00AB6FCF" w:rsidP="00AB6FCF">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lang w:val="en-GB"/>
        </w:rPr>
      </w:pPr>
    </w:p>
    <w:p w14:paraId="3E0A34C0" w14:textId="5F184D68" w:rsidR="00AB6FCF" w:rsidRPr="00D6264E" w:rsidRDefault="00AB6FCF" w:rsidP="00AB6FCF">
      <w:pPr>
        <w:suppressAutoHyphens/>
        <w:autoSpaceDE w:val="0"/>
        <w:autoSpaceDN w:val="0"/>
        <w:adjustRightInd w:val="0"/>
        <w:spacing w:after="85" w:line="320" w:lineRule="atLeast"/>
        <w:textAlignment w:val="center"/>
        <w:rPr>
          <w:rFonts w:ascii="DINRoundOT-Light" w:hAnsi="DINRoundOT-Light" w:cs="DINRoundOT-Light"/>
          <w:color w:val="006D77"/>
          <w:lang w:val="en-GB"/>
          <w14:textOutline w14:w="9525" w14:cap="flat" w14:cmpd="sng" w14:algn="ctr">
            <w14:solidFill>
              <w14:srgbClr w14:val="006D77"/>
            </w14:solidFill>
            <w14:prstDash w14:val="solid"/>
            <w14:round/>
          </w14:textOutline>
        </w:rPr>
      </w:pPr>
      <w:r w:rsidRPr="00AB6FCF">
        <w:rPr>
          <w:rFonts w:ascii="DINRoundOT-Bold" w:hAnsi="DINRoundOT-Bold" w:cs="DINRoundOT-Bold"/>
          <w:b/>
          <w:bCs/>
          <w:caps/>
          <w:color w:val="F97589"/>
          <w:lang w:val="en-GB"/>
        </w:rPr>
        <w:t>proposal 5:</w:t>
      </w:r>
      <w:r w:rsidRPr="00AB6FCF">
        <w:rPr>
          <w:rFonts w:ascii="DINRoundOT-Bold" w:hAnsi="DINRoundOT-Bold" w:cs="DINRoundOT-Bold"/>
          <w:b/>
          <w:bCs/>
          <w:color w:val="006D77"/>
          <w:lang w:val="en-GB"/>
        </w:rPr>
        <w:t xml:space="preserve"> </w:t>
      </w:r>
      <w:r w:rsidRPr="00D6264E">
        <w:rPr>
          <w:rFonts w:ascii="DINRoundOT-Light" w:hAnsi="DINRoundOT-Light" w:cs="DINRoundOT-Light"/>
          <w:color w:val="006D77"/>
          <w:lang w:val="en-GB"/>
          <w14:textOutline w14:w="9525" w14:cap="flat" w14:cmpd="sng" w14:algn="ctr">
            <w14:solidFill>
              <w14:srgbClr w14:val="006D77"/>
            </w14:solidFill>
            <w14:prstDash w14:val="solid"/>
            <w14:round/>
          </w14:textOutline>
        </w:rPr>
        <w:t xml:space="preserve">Develop best practice guidelines on student placements to support the supply of high-quality placements in the community services sector. </w:t>
      </w:r>
    </w:p>
    <w:p w14:paraId="0A021642" w14:textId="77777777" w:rsidR="00AB6FCF" w:rsidRDefault="00AB6FCF" w:rsidP="00AB6FCF">
      <w:pPr>
        <w:suppressAutoHyphens/>
        <w:autoSpaceDE w:val="0"/>
        <w:autoSpaceDN w:val="0"/>
        <w:adjustRightInd w:val="0"/>
        <w:spacing w:after="85" w:line="320" w:lineRule="atLeast"/>
        <w:textAlignment w:val="center"/>
        <w:rPr>
          <w:rFonts w:ascii="DINRoundOT-Bold" w:hAnsi="DINRoundOT-Bold" w:cs="DINRoundOT-Bold"/>
          <w:b/>
          <w:bCs/>
          <w:color w:val="006D77"/>
          <w:lang w:val="en-GB"/>
        </w:rPr>
      </w:pPr>
    </w:p>
    <w:p w14:paraId="7F1363D5" w14:textId="1B52B70B" w:rsidR="00AB6FCF" w:rsidRPr="00AB6FCF" w:rsidRDefault="00AB6FCF" w:rsidP="00AB6FCF">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AB6FCF">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19</w:t>
      </w:r>
    </w:p>
    <w:p w14:paraId="1E8F5805" w14:textId="77777777" w:rsidR="00AB6FCF" w:rsidRPr="00AB6FCF" w:rsidRDefault="00AB6FCF" w:rsidP="00AB6FCF">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AB6FCF">
        <w:rPr>
          <w:rFonts w:ascii="DINRoundOT-Bold" w:hAnsi="DINRoundOT-Bold" w:cs="DINRoundOT-Bold"/>
          <w:b/>
          <w:bCs/>
          <w:color w:val="006D77"/>
          <w:lang w:val="en-GB"/>
        </w:rPr>
        <w:t xml:space="preserve">Investing in partnerships between universities and community sector organisations would help foster access to the latest research and academic expertise to improve the delivery of social work education. </w:t>
      </w:r>
    </w:p>
    <w:p w14:paraId="5CB85434" w14:textId="563418E2" w:rsidR="00AB6FCF" w:rsidRPr="00B11C41" w:rsidRDefault="00AB6FCF" w:rsidP="00AB6FCF">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Modelled on the successful Teaching Academy of Professional Practice and Early Childhood Professional Practice Partnership Program (see Appendix 1), a new pilot</w:t>
      </w:r>
      <w:r w:rsidRPr="00AB6FCF">
        <w:rPr>
          <w:rFonts w:ascii="Helvetica Neue" w:hAnsi="Helvetica Neue" w:cs="Helvetica Neue"/>
          <w:color w:val="000000"/>
          <w:spacing w:val="2"/>
          <w:sz w:val="20"/>
          <w:szCs w:val="20"/>
          <w:lang w:val="en-GB"/>
        </w:rPr>
        <w:t xml:space="preserve"> </w:t>
      </w:r>
      <w:r w:rsidRPr="00B11C41">
        <w:rPr>
          <w:rFonts w:ascii="Helvetica Neue Light" w:hAnsi="Helvetica Neue Light" w:cs="Helvetica Neue"/>
          <w:i/>
          <w:iCs/>
          <w:color w:val="000000"/>
          <w:spacing w:val="2"/>
          <w:sz w:val="20"/>
          <w:szCs w:val="20"/>
          <w:lang w:val="en-GB"/>
        </w:rPr>
        <w:t>Social Work Academy of Professional Practice Grants</w:t>
      </w:r>
      <w:r w:rsidRPr="00AB6FCF">
        <w:rPr>
          <w:rFonts w:ascii="Helvetica Neue" w:hAnsi="Helvetica Neue" w:cs="Helvetica Neue"/>
          <w:color w:val="000000"/>
          <w:spacing w:val="2"/>
          <w:sz w:val="20"/>
          <w:szCs w:val="20"/>
          <w:lang w:val="en-GB"/>
        </w:rPr>
        <w:t xml:space="preserve"> </w:t>
      </w:r>
      <w:r w:rsidRPr="00B11C41">
        <w:rPr>
          <w:rFonts w:ascii="Helvetica Neue Light" w:hAnsi="Helvetica Neue Light" w:cs="Helvetica Neue"/>
          <w:color w:val="000000"/>
          <w:spacing w:val="2"/>
          <w:sz w:val="20"/>
          <w:szCs w:val="20"/>
          <w:lang w:val="en-GB"/>
        </w:rPr>
        <w:t>program could support location-based partnerships between community sector organisations and universities for social work placements.</w:t>
      </w:r>
    </w:p>
    <w:p w14:paraId="268329A1" w14:textId="2231FB62" w:rsidR="00AB6FCF" w:rsidRPr="00B11C41" w:rsidRDefault="00AB6FCF" w:rsidP="00AB6FCF">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It could focus on training and mentoring for supervisors in community sector organisations, facilitate access to the latest research and academic expertise, provide an opportunity to engage in reflective practice and lead to improvements in the delivery of social work education. </w:t>
      </w:r>
    </w:p>
    <w:p w14:paraId="57AF90D4" w14:textId="10E0DE0F" w:rsidR="00AB6FCF" w:rsidRDefault="00AB6FCF" w:rsidP="00AB6FCF">
      <w:pPr>
        <w:suppressAutoHyphens/>
        <w:autoSpaceDE w:val="0"/>
        <w:autoSpaceDN w:val="0"/>
        <w:adjustRightInd w:val="0"/>
        <w:spacing w:after="85" w:line="32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lastRenderedPageBreak/>
        <w:t>Further discussion with universities is recommended to explore the benefits such partnerships could provide.</w:t>
      </w:r>
    </w:p>
    <w:p w14:paraId="7947D15D" w14:textId="77777777" w:rsidR="00B45AEA" w:rsidRPr="00B11C41" w:rsidRDefault="00B45AEA" w:rsidP="00AB6FCF">
      <w:pPr>
        <w:suppressAutoHyphens/>
        <w:autoSpaceDE w:val="0"/>
        <w:autoSpaceDN w:val="0"/>
        <w:adjustRightInd w:val="0"/>
        <w:spacing w:after="85" w:line="320" w:lineRule="atLeast"/>
        <w:textAlignment w:val="center"/>
        <w:rPr>
          <w:rFonts w:ascii="Helvetica Neue Light" w:hAnsi="Helvetica Neue Light" w:cs="Helvetica Neue"/>
          <w:color w:val="000000"/>
          <w:spacing w:val="2"/>
          <w:sz w:val="20"/>
          <w:szCs w:val="20"/>
          <w:lang w:val="en-GB"/>
        </w:rPr>
      </w:pPr>
    </w:p>
    <w:p w14:paraId="2C90C255" w14:textId="77777777" w:rsidR="00AB6FCF" w:rsidRDefault="00AB6FCF" w:rsidP="00AB6FCF">
      <w:pPr>
        <w:suppressAutoHyphens/>
        <w:autoSpaceDE w:val="0"/>
        <w:autoSpaceDN w:val="0"/>
        <w:adjustRightInd w:val="0"/>
        <w:spacing w:after="85" w:line="320" w:lineRule="atLeast"/>
        <w:textAlignment w:val="center"/>
        <w:rPr>
          <w:rFonts w:ascii="DINRoundOT" w:hAnsi="DINRoundOT" w:cs="DINRoundOT"/>
          <w:color w:val="006D77"/>
          <w:lang w:val="en-GB"/>
        </w:rPr>
      </w:pPr>
      <w:r w:rsidRPr="00AB6FCF">
        <w:rPr>
          <w:rFonts w:ascii="DINRoundOT-Bold" w:hAnsi="DINRoundOT-Bold" w:cs="DINRoundOT-Bold"/>
          <w:b/>
          <w:bCs/>
          <w:caps/>
          <w:color w:val="F97589"/>
          <w:lang w:val="en-GB"/>
        </w:rPr>
        <w:t>proposal 6:</w:t>
      </w:r>
      <w:r w:rsidRPr="00AB6FCF">
        <w:rPr>
          <w:rFonts w:ascii="DINRoundOT-Bold" w:hAnsi="DINRoundOT-Bold" w:cs="DINRoundOT-Bold"/>
          <w:b/>
          <w:bCs/>
          <w:color w:val="F97589"/>
          <w:lang w:val="en-GB"/>
        </w:rPr>
        <w:t xml:space="preserve"> </w:t>
      </w:r>
      <w:r w:rsidRPr="00D6264E">
        <w:rPr>
          <w:rFonts w:ascii="DINRoundOT-Light" w:hAnsi="DINRoundOT-Light" w:cs="DINRoundOT-Light"/>
          <w:color w:val="006D77"/>
          <w:lang w:val="en-GB"/>
          <w14:textOutline w14:w="9525" w14:cap="flat" w14:cmpd="sng" w14:algn="ctr">
            <w14:solidFill>
              <w14:srgbClr w14:val="006D77"/>
            </w14:solidFill>
            <w14:prstDash w14:val="solid"/>
            <w14:round/>
          </w14:textOutline>
        </w:rPr>
        <w:t xml:space="preserve">Explore funding a new pilot Social Work Academy of Professional </w:t>
      </w:r>
      <w:r w:rsidRPr="00D6264E">
        <w:rPr>
          <w:rFonts w:ascii="DINRoundOT-Light" w:hAnsi="DINRoundOT-Light" w:cs="DINRoundOT-Light"/>
          <w:color w:val="006D77"/>
          <w:lang w:val="en-GB"/>
          <w14:textOutline w14:w="9525" w14:cap="flat" w14:cmpd="sng" w14:algn="ctr">
            <w14:solidFill>
              <w14:srgbClr w14:val="006D77"/>
            </w14:solidFill>
            <w14:prstDash w14:val="solid"/>
            <w14:round/>
          </w14:textOutline>
        </w:rPr>
        <w:br/>
        <w:t>Practice Grants program that helps facilitate partnerships between universities and community sector organisations to engage in research and reflective practice to better support social work education.</w:t>
      </w:r>
    </w:p>
    <w:p w14:paraId="194DF30C" w14:textId="77777777" w:rsidR="00B11C41" w:rsidRDefault="00B11C41" w:rsidP="00E83FD2">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4B105CF0" w14:textId="77777777" w:rsidR="00CC4DBB" w:rsidRDefault="00CC4DBB" w:rsidP="00E83FD2">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6212AD08" w14:textId="77777777" w:rsidR="00CC4DBB" w:rsidRDefault="00CC4DBB" w:rsidP="00E83FD2">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725665B7" w14:textId="77777777" w:rsidR="001F052C" w:rsidRDefault="001F052C" w:rsidP="00E83FD2">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150E83F7" w14:textId="1FFF1ED1" w:rsidR="00E83FD2" w:rsidRDefault="00E83FD2" w:rsidP="00E83FD2">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E83FD2">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20</w:t>
      </w:r>
    </w:p>
    <w:p w14:paraId="1C3471FA" w14:textId="7DDD5536" w:rsidR="00E83FD2" w:rsidRDefault="00E83FD2" w:rsidP="00E83FD2">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E83FD2">
        <w:rPr>
          <w:rFonts w:ascii="DINRoundOT-Bold" w:hAnsi="DINRoundOT-Bold" w:cs="DINRoundOT-Bold"/>
          <w:b/>
          <w:bCs/>
          <w:color w:val="006D77"/>
          <w:lang w:val="en-GB"/>
        </w:rPr>
        <w:t xml:space="preserve">Ensuring that students have a positive placement experience in the community services sector is a joint </w:t>
      </w:r>
      <w:r w:rsidRPr="00E83FD2">
        <w:rPr>
          <w:rFonts w:ascii="DINRoundOT-Bold" w:hAnsi="DINRoundOT-Bold" w:cs="DINRoundOT-Bold"/>
          <w:b/>
          <w:bCs/>
          <w:color w:val="006D77"/>
          <w:spacing w:val="-2"/>
          <w:lang w:val="en-GB"/>
        </w:rPr>
        <w:t xml:space="preserve">challenge for the Victorian Government, </w:t>
      </w:r>
      <w:r w:rsidRPr="00E83FD2">
        <w:rPr>
          <w:rFonts w:ascii="DINRoundOT-Bold" w:hAnsi="DINRoundOT-Bold" w:cs="DINRoundOT-Bold"/>
          <w:b/>
          <w:bCs/>
          <w:color w:val="006D77"/>
          <w:lang w:val="en-GB"/>
        </w:rPr>
        <w:t xml:space="preserve">education providers and community sector organisations to solve. </w:t>
      </w:r>
    </w:p>
    <w:p w14:paraId="6E78AAE0" w14:textId="6BEA043F" w:rsidR="00E83FD2" w:rsidRPr="00B11C41" w:rsidRDefault="00E83FD2" w:rsidP="00E83FD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Education providers emphasise the importance of the quality – not just the quantum – of placements. They are committed to ensuring students have access to placements that prioritise student learning, deliver the skills and experience students need to graduate, and set students up for future career success. </w:t>
      </w:r>
    </w:p>
    <w:p w14:paraId="26405467" w14:textId="77777777" w:rsidR="00E83FD2" w:rsidRPr="00B11C41" w:rsidRDefault="00E83FD2" w:rsidP="00E83FD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This is a shared imperative for the Victorian Government, peak and professional bodies and community sector organisations, because a positive placement experience will help encourage graduates to pursue a pathway in the sector, fill workforce shortages and meet projected workforce growth needs through the increased supply of new graduates. </w:t>
      </w:r>
    </w:p>
    <w:p w14:paraId="0CF2C505" w14:textId="77777777" w:rsidR="00E83FD2" w:rsidRPr="00B11C41" w:rsidRDefault="00E83FD2" w:rsidP="00E83FD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A tripartite approach between education providers, the community services sector and the Victorian Government </w:t>
      </w:r>
      <w:r w:rsidRPr="00B11C41">
        <w:rPr>
          <w:rFonts w:ascii="Helvetica Neue Light" w:hAnsi="Helvetica Neue Light" w:cs="Helvetica Neue"/>
          <w:color w:val="000000"/>
          <w:spacing w:val="2"/>
          <w:sz w:val="20"/>
          <w:szCs w:val="20"/>
          <w:lang w:val="en-GB"/>
        </w:rPr>
        <w:br/>
        <w:t xml:space="preserve">is needed to harness the opportunities and address the challenges identified in this paper. </w:t>
      </w:r>
    </w:p>
    <w:p w14:paraId="587CFCE0" w14:textId="77777777" w:rsidR="00E83FD2" w:rsidRPr="00B11C41" w:rsidRDefault="00E83FD2" w:rsidP="00E83FD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VCOSS notes that a Mental Health Tertiary Education Reference Group was established by the Victorian Government and included representatives from universities, TAFEs and community sector organisations, to focus on the issue of student placements in mental health settings.</w:t>
      </w:r>
    </w:p>
    <w:p w14:paraId="4DFDEFB8" w14:textId="0BB1C64C" w:rsidR="00E83FD2" w:rsidRPr="00B11C41" w:rsidRDefault="00E83FD2" w:rsidP="00E83FD2">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This could serve as a model for the community services sector. Establishing a similar reference group comprising education providers, peak and professional bodies, community sector organisations and the Victorian Government could enable progress on some of the issues identified in this paper.</w:t>
      </w:r>
    </w:p>
    <w:p w14:paraId="21E25796" w14:textId="77777777" w:rsidR="00E83FD2" w:rsidRPr="00B11C41" w:rsidRDefault="00E83FD2" w:rsidP="00E83FD2">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For example, this group could consider:</w:t>
      </w:r>
    </w:p>
    <w:p w14:paraId="0346E4FF" w14:textId="0D03EFA9" w:rsidR="00E83FD2" w:rsidRPr="00B11C41" w:rsidRDefault="00E83FD2" w:rsidP="00E83FD2">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Sharing best practice approaches to delivering high-quality placements, focussing on lifting quality and ensuring that</w:t>
      </w:r>
      <w:r w:rsidRPr="00E83FD2">
        <w:rPr>
          <w:rFonts w:ascii="Helvetica Neue" w:hAnsi="Helvetica Neue" w:cs="Helvetica Neue"/>
          <w:color w:val="000000"/>
          <w:spacing w:val="2"/>
          <w:sz w:val="20"/>
          <w:szCs w:val="20"/>
          <w:lang w:val="en-GB"/>
        </w:rPr>
        <w:t xml:space="preserve"> </w:t>
      </w:r>
      <w:r w:rsidRPr="00B11C41">
        <w:rPr>
          <w:rFonts w:ascii="Helvetica Neue Light" w:hAnsi="Helvetica Neue Light" w:cs="Helvetica Neue"/>
          <w:i/>
          <w:iCs/>
          <w:color w:val="000000"/>
          <w:spacing w:val="2"/>
          <w:sz w:val="20"/>
          <w:szCs w:val="20"/>
          <w:lang w:val="en-GB"/>
        </w:rPr>
        <w:t>all</w:t>
      </w:r>
      <w:r w:rsidRPr="00E83FD2">
        <w:rPr>
          <w:rFonts w:ascii="Helvetica Neue" w:hAnsi="Helvetica Neue" w:cs="Helvetica Neue"/>
          <w:color w:val="000000"/>
          <w:spacing w:val="2"/>
          <w:sz w:val="20"/>
          <w:szCs w:val="20"/>
          <w:lang w:val="en-GB"/>
        </w:rPr>
        <w:t xml:space="preserve"> </w:t>
      </w:r>
      <w:r w:rsidRPr="00B11C41">
        <w:rPr>
          <w:rFonts w:ascii="Helvetica Neue Light" w:hAnsi="Helvetica Neue Light" w:cs="Helvetica Neue"/>
          <w:color w:val="000000"/>
          <w:spacing w:val="2"/>
          <w:sz w:val="20"/>
          <w:szCs w:val="20"/>
          <w:lang w:val="en-GB"/>
        </w:rPr>
        <w:t>students have a positive placement experience and are motivated to work in the sector.</w:t>
      </w:r>
    </w:p>
    <w:p w14:paraId="51CBB366" w14:textId="160BACBF" w:rsidR="00E83FD2" w:rsidRPr="00B11C41" w:rsidRDefault="00E83FD2" w:rsidP="00E83FD2">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Discussing best practice approaches to supporting high-quality supervision in host organisations.</w:t>
      </w:r>
    </w:p>
    <w:p w14:paraId="0EAE22B5" w14:textId="731E8BFB" w:rsidR="00E83FD2" w:rsidRPr="00B11C41" w:rsidRDefault="00E83FD2" w:rsidP="00E83FD2">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Considering how peak bodies can be leveraged to support placement capacity across all parts of the sector.</w:t>
      </w:r>
    </w:p>
    <w:p w14:paraId="49762B48" w14:textId="2AB3A8ED" w:rsidR="00E83FD2" w:rsidRPr="00B11C41" w:rsidRDefault="00E83FD2" w:rsidP="00E83FD2">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Discussing the opportunities and benefits of Victorian Government investment in TAFE’s placement coordination and administration roles through the</w:t>
      </w:r>
      <w:r w:rsidRPr="00E83FD2">
        <w:rPr>
          <w:rFonts w:ascii="Helvetica Neue" w:hAnsi="Helvetica Neue" w:cs="Helvetica Neue"/>
          <w:color w:val="000000"/>
          <w:spacing w:val="2"/>
          <w:sz w:val="20"/>
          <w:szCs w:val="20"/>
          <w:lang w:val="en-GB"/>
        </w:rPr>
        <w:t xml:space="preserve"> </w:t>
      </w:r>
      <w:r w:rsidRPr="00B11C41">
        <w:rPr>
          <w:rFonts w:ascii="Helvetica Neue Light" w:hAnsi="Helvetica Neue Light" w:cs="Helvetica Neue"/>
          <w:i/>
          <w:iCs/>
          <w:color w:val="000000"/>
          <w:spacing w:val="2"/>
          <w:sz w:val="20"/>
          <w:szCs w:val="20"/>
          <w:lang w:val="en-GB"/>
        </w:rPr>
        <w:t>TAFE Support Practice Placement Officers</w:t>
      </w:r>
      <w:r w:rsidRPr="00E83FD2">
        <w:rPr>
          <w:rFonts w:ascii="Helvetica Neue" w:hAnsi="Helvetica Neue" w:cs="Helvetica Neue"/>
          <w:color w:val="000000"/>
          <w:spacing w:val="2"/>
          <w:sz w:val="20"/>
          <w:szCs w:val="20"/>
          <w:lang w:val="en-GB"/>
        </w:rPr>
        <w:t xml:space="preserve"> </w:t>
      </w:r>
      <w:r w:rsidRPr="00B11C41">
        <w:rPr>
          <w:rFonts w:ascii="Helvetica Neue Light" w:hAnsi="Helvetica Neue Light" w:cs="Helvetica Neue"/>
          <w:color w:val="000000"/>
          <w:spacing w:val="2"/>
          <w:sz w:val="20"/>
          <w:szCs w:val="20"/>
          <w:lang w:val="en-GB"/>
        </w:rPr>
        <w:t>program.</w:t>
      </w:r>
    </w:p>
    <w:p w14:paraId="55674578" w14:textId="5EC3AEA0" w:rsidR="00E83FD2" w:rsidRPr="00B11C41" w:rsidRDefault="00E83FD2" w:rsidP="00E83FD2">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Considering whether a new fit-for-purpose system for the community services sector would deliver increased efficiencies and reduce the administrative burden on education providers and community sector organisations to source and coordinate student placements. </w:t>
      </w:r>
    </w:p>
    <w:p w14:paraId="75E0DE0A" w14:textId="2AD342F9" w:rsidR="00E83FD2" w:rsidRPr="00B11C41" w:rsidRDefault="00E83FD2" w:rsidP="00E83FD2">
      <w:pPr>
        <w:pStyle w:val="ListParagraph"/>
        <w:numPr>
          <w:ilvl w:val="0"/>
          <w:numId w:val="2"/>
        </w:numPr>
        <w:tabs>
          <w:tab w:val="left" w:pos="170"/>
          <w:tab w:val="left" w:pos="40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Exploring how new and existing partnerships between universities and community sector organisations can lead to improvements in the delivery of social work teaching and education and better prepare new graduates for </w:t>
      </w:r>
      <w:r w:rsidRPr="00B11C41">
        <w:rPr>
          <w:rFonts w:ascii="Helvetica Neue Light" w:hAnsi="Helvetica Neue Light" w:cs="Helvetica Neue"/>
          <w:color w:val="000000"/>
          <w:spacing w:val="2"/>
          <w:sz w:val="20"/>
          <w:szCs w:val="20"/>
          <w:lang w:val="en-GB"/>
        </w:rPr>
        <w:br/>
        <w:t>roles in the sector.</w:t>
      </w:r>
    </w:p>
    <w:p w14:paraId="0D9BDAEF" w14:textId="77777777" w:rsidR="00905085" w:rsidRDefault="00905085" w:rsidP="00905085">
      <w:pPr>
        <w:tabs>
          <w:tab w:val="left" w:pos="170"/>
          <w:tab w:val="left" w:pos="40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p>
    <w:p w14:paraId="4E650227" w14:textId="30D3B187" w:rsidR="00905085" w:rsidRDefault="00905085" w:rsidP="00905085">
      <w:pPr>
        <w:suppressAutoHyphens/>
        <w:autoSpaceDE w:val="0"/>
        <w:autoSpaceDN w:val="0"/>
        <w:adjustRightInd w:val="0"/>
        <w:spacing w:after="85" w:line="320" w:lineRule="atLeast"/>
        <w:textAlignment w:val="center"/>
        <w:rPr>
          <w:rFonts w:ascii="DINRoundOT" w:hAnsi="DINRoundOT" w:cs="DINRoundOT"/>
          <w:color w:val="006D77"/>
          <w:lang w:val="en-GB"/>
        </w:rPr>
      </w:pPr>
      <w:r w:rsidRPr="00905085">
        <w:rPr>
          <w:rFonts w:ascii="DINRoundOT-Bold" w:hAnsi="DINRoundOT-Bold" w:cs="DINRoundOT-Bold"/>
          <w:b/>
          <w:bCs/>
          <w:caps/>
          <w:color w:val="F97589"/>
          <w:lang w:val="en-GB"/>
        </w:rPr>
        <w:lastRenderedPageBreak/>
        <w:t>proposal 7:</w:t>
      </w:r>
      <w:r w:rsidRPr="00905085">
        <w:rPr>
          <w:rFonts w:ascii="DINRoundOT-Bold" w:hAnsi="DINRoundOT-Bold" w:cs="DINRoundOT-Bold"/>
          <w:b/>
          <w:bCs/>
          <w:color w:val="F97589"/>
          <w:lang w:val="en-GB"/>
        </w:rPr>
        <w:t xml:space="preserve"> </w:t>
      </w:r>
      <w:r w:rsidRPr="00D6264E">
        <w:rPr>
          <w:rFonts w:ascii="DINRoundOT-Light" w:hAnsi="DINRoundOT-Light" w:cs="DINRoundOT-Light"/>
          <w:color w:val="006D77"/>
          <w:lang w:val="en-GB"/>
          <w14:textOutline w14:w="9525" w14:cap="flat" w14:cmpd="sng" w14:algn="ctr">
            <w14:solidFill>
              <w14:srgbClr w14:val="006D77"/>
            </w14:solidFill>
            <w14:prstDash w14:val="solid"/>
            <w14:round/>
          </w14:textOutline>
        </w:rPr>
        <w:t>Establish or repurpose an existing advisory function comprising education providers, peak and professional bodies, community sector organisations and the Victorian Government to address placement challenges and improve the supply of high-quality placements.</w:t>
      </w:r>
      <w:r w:rsidRPr="00905085">
        <w:rPr>
          <w:rFonts w:ascii="DINRoundOT" w:hAnsi="DINRoundOT" w:cs="DINRoundOT"/>
          <w:color w:val="006D77"/>
          <w:lang w:val="en-GB"/>
        </w:rPr>
        <w:t xml:space="preserve"> </w:t>
      </w:r>
    </w:p>
    <w:p w14:paraId="0C02C450" w14:textId="6131F937" w:rsidR="00905085" w:rsidRDefault="00905085">
      <w:pPr>
        <w:rPr>
          <w:rFonts w:ascii="DINRoundOT" w:hAnsi="DINRoundOT" w:cs="DINRoundOT"/>
          <w:color w:val="006D77"/>
          <w:lang w:val="en-GB"/>
        </w:rPr>
      </w:pPr>
      <w:r>
        <w:rPr>
          <w:rFonts w:ascii="DINRoundOT" w:hAnsi="DINRoundOT" w:cs="DINRoundOT"/>
          <w:color w:val="006D77"/>
          <w:lang w:val="en-GB"/>
        </w:rPr>
        <w:br w:type="page"/>
      </w:r>
    </w:p>
    <w:p w14:paraId="243324DD" w14:textId="3494910E" w:rsidR="00905085" w:rsidRDefault="00905085" w:rsidP="00905085">
      <w:pPr>
        <w:tabs>
          <w:tab w:val="left" w:pos="380"/>
        </w:tabs>
        <w:suppressAutoHyphens/>
        <w:autoSpaceDE w:val="0"/>
        <w:autoSpaceDN w:val="0"/>
        <w:adjustRightInd w:val="0"/>
        <w:spacing w:after="340" w:line="320" w:lineRule="atLeast"/>
        <w:textAlignment w:val="center"/>
        <w:rPr>
          <w:rFonts w:ascii="DINRoundOT-Medium" w:hAnsi="DINRoundOT-Medium" w:cs="DINRoundOT-Medium"/>
          <w:b/>
          <w:bCs/>
          <w:color w:val="006D77"/>
          <w:spacing w:val="2"/>
          <w:sz w:val="56"/>
          <w:szCs w:val="56"/>
          <w:lang w:val="en-GB"/>
        </w:rPr>
      </w:pPr>
      <w:r w:rsidRPr="00E706A8">
        <w:rPr>
          <w:rFonts w:ascii="DINRoundOT-Medium" w:hAnsi="DINRoundOT-Medium" w:cs="DINRoundOT-Medium"/>
          <w:color w:val="006D77"/>
          <w:spacing w:val="2"/>
          <w:sz w:val="56"/>
          <w:szCs w:val="56"/>
          <w:lang w:val="en-GB"/>
        </w:rPr>
        <w:lastRenderedPageBreak/>
        <w:t xml:space="preserve">Theme </w:t>
      </w:r>
      <w:r w:rsidR="00B77B08">
        <w:rPr>
          <w:rFonts w:ascii="DINRoundOT-Medium" w:hAnsi="DINRoundOT-Medium" w:cs="DINRoundOT-Medium"/>
          <w:color w:val="006D77"/>
          <w:spacing w:val="2"/>
          <w:sz w:val="56"/>
          <w:szCs w:val="56"/>
          <w:lang w:val="en-GB"/>
        </w:rPr>
        <w:t>Two</w:t>
      </w:r>
      <w:r>
        <w:rPr>
          <w:rFonts w:ascii="DINRoundOT-Medium" w:hAnsi="DINRoundOT-Medium" w:cs="DINRoundOT-Medium"/>
          <w:color w:val="006D77"/>
          <w:spacing w:val="2"/>
          <w:sz w:val="56"/>
          <w:szCs w:val="56"/>
          <w:lang w:val="en-GB"/>
        </w:rPr>
        <w:t xml:space="preserve">: </w:t>
      </w:r>
      <w:r w:rsidR="00B77B08" w:rsidRPr="00B77B08">
        <w:rPr>
          <w:rFonts w:ascii="DINRoundOT-Medium" w:hAnsi="DINRoundOT-Medium" w:cs="DINRoundOT-Medium"/>
          <w:b/>
          <w:bCs/>
          <w:color w:val="006D77"/>
          <w:spacing w:val="2"/>
          <w:sz w:val="56"/>
          <w:szCs w:val="56"/>
          <w:lang w:val="en-GB"/>
        </w:rPr>
        <w:t>Student poverty is impacting on the quality of placement experience, including students’ emerging practice, learning outcomes – and more</w:t>
      </w:r>
    </w:p>
    <w:p w14:paraId="5574FC44" w14:textId="77777777" w:rsidR="00B77B08" w:rsidRPr="00B77B08" w:rsidRDefault="00B77B08" w:rsidP="00B77B08">
      <w:pPr>
        <w:tabs>
          <w:tab w:val="left" w:pos="380"/>
        </w:tabs>
        <w:suppressAutoHyphens/>
        <w:autoSpaceDE w:val="0"/>
        <w:autoSpaceDN w:val="0"/>
        <w:adjustRightInd w:val="0"/>
        <w:spacing w:after="340" w:line="320" w:lineRule="atLeast"/>
        <w:textAlignment w:val="center"/>
        <w:rPr>
          <w:rFonts w:ascii="DINRoundOT-Medium" w:hAnsi="DINRoundOT-Medium" w:cs="DINRoundOT-Medium"/>
          <w:color w:val="006D77"/>
          <w:spacing w:val="2"/>
          <w:lang w:val="en-GB"/>
        </w:rPr>
      </w:pPr>
      <w:r w:rsidRPr="00B77B08">
        <w:rPr>
          <w:rFonts w:ascii="DINRoundOT-Medium" w:hAnsi="DINRoundOT-Medium" w:cs="DINRoundOT-Medium"/>
          <w:color w:val="006D77"/>
          <w:spacing w:val="2"/>
          <w:lang w:val="en-GB"/>
        </w:rPr>
        <w:t xml:space="preserve">During our consultations with students about the quality of their placement experience (which occurred between August 2023 to May 2024 and prior to the introduction of the Commonwealth </w:t>
      </w:r>
      <w:proofErr w:type="spellStart"/>
      <w:r w:rsidRPr="00B77B08">
        <w:rPr>
          <w:rFonts w:ascii="DINRoundOT-Medium" w:hAnsi="DINRoundOT-Medium" w:cs="DINRoundOT-Medium"/>
          <w:color w:val="006D77"/>
          <w:spacing w:val="2"/>
          <w:lang w:val="en-GB"/>
        </w:rPr>
        <w:t>Prac</w:t>
      </w:r>
      <w:proofErr w:type="spellEnd"/>
      <w:r w:rsidRPr="00B77B08">
        <w:rPr>
          <w:rFonts w:ascii="DINRoundOT-Medium" w:hAnsi="DINRoundOT-Medium" w:cs="DINRoundOT-Medium"/>
          <w:color w:val="006D77"/>
          <w:spacing w:val="2"/>
          <w:lang w:val="en-GB"/>
        </w:rPr>
        <w:t xml:space="preserve"> Payment in July 2025), many </w:t>
      </w:r>
      <w:r w:rsidRPr="00B77B08">
        <w:rPr>
          <w:rFonts w:ascii="DINRoundOT-Medium" w:hAnsi="DINRoundOT-Medium" w:cs="DINRoundOT-Medium"/>
          <w:color w:val="006D77"/>
          <w:lang w:val="en-GB"/>
        </w:rPr>
        <w:t>students identified that they had experienced – or were currently experiencing</w:t>
      </w:r>
      <w:r w:rsidRPr="00B77B08">
        <w:rPr>
          <w:rFonts w:ascii="DINRoundOT-Medium" w:hAnsi="DINRoundOT-Medium" w:cs="DINRoundOT-Medium"/>
          <w:color w:val="006D77"/>
          <w:spacing w:val="2"/>
          <w:lang w:val="en-GB"/>
        </w:rPr>
        <w:t xml:space="preserve"> – placement poverty. Impacted students laid bare the challenges they have faced in not being able to engage optimally during placement because it was unpaid. Universities, TAFEs and community sector organisations also raised concerns about the impact of unpaid placements. </w:t>
      </w:r>
    </w:p>
    <w:p w14:paraId="2CCCEE31" w14:textId="77777777" w:rsidR="00B77B08" w:rsidRPr="00B77B08" w:rsidRDefault="00B77B08" w:rsidP="00B77B08">
      <w:pPr>
        <w:suppressAutoHyphens/>
        <w:autoSpaceDE w:val="0"/>
        <w:autoSpaceDN w:val="0"/>
        <w:adjustRightInd w:val="0"/>
        <w:spacing w:before="113" w:after="113" w:line="300" w:lineRule="atLeast"/>
        <w:textAlignment w:val="center"/>
        <w:rPr>
          <w:rFonts w:ascii="DINRoundOT-Medium" w:hAnsi="DINRoundOT-Medium" w:cs="DINRoundOT-Medium"/>
          <w:color w:val="006D77"/>
          <w:sz w:val="26"/>
          <w:szCs w:val="26"/>
          <w:lang w:val="en-GB"/>
        </w:rPr>
      </w:pPr>
      <w:r w:rsidRPr="00B77B08">
        <w:rPr>
          <w:rFonts w:ascii="DINRoundOT-Medium" w:hAnsi="DINRoundOT-Medium" w:cs="DINRoundOT-Medium"/>
          <w:color w:val="006D77"/>
          <w:sz w:val="26"/>
          <w:szCs w:val="26"/>
          <w:lang w:val="en-GB"/>
        </w:rPr>
        <w:t>Topline messages at a glance</w:t>
      </w:r>
    </w:p>
    <w:p w14:paraId="0080DD42" w14:textId="450B7F16" w:rsidR="00B77B08" w:rsidRPr="00B11C41" w:rsidRDefault="00B77B08" w:rsidP="00B77B08">
      <w:pPr>
        <w:tabs>
          <w:tab w:val="left" w:pos="170"/>
        </w:tabs>
        <w:suppressAutoHyphens/>
        <w:autoSpaceDE w:val="0"/>
        <w:autoSpaceDN w:val="0"/>
        <w:adjustRightInd w:val="0"/>
        <w:spacing w:after="340"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Unpaid placements are a key driver of poverty for students undertaking community services qualifications.</w:t>
      </w:r>
    </w:p>
    <w:p w14:paraId="6AB4ECF7" w14:textId="77777777" w:rsidR="00B77B08" w:rsidRPr="00B11C41" w:rsidRDefault="00B77B08" w:rsidP="00B77B08">
      <w:pPr>
        <w:tabs>
          <w:tab w:val="left" w:pos="170"/>
        </w:tabs>
        <w:suppressAutoHyphens/>
        <w:autoSpaceDE w:val="0"/>
        <w:autoSpaceDN w:val="0"/>
        <w:adjustRightInd w:val="0"/>
        <w:spacing w:after="340"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Students impacted by placement poverty report high levels of stress, exhaustion and burnout. This also creates risks for community sector host organisations and the sector overall.</w:t>
      </w:r>
    </w:p>
    <w:p w14:paraId="39F39E38" w14:textId="6517562B" w:rsidR="00B77B08" w:rsidRPr="00B11C41" w:rsidRDefault="00B77B08" w:rsidP="00B77B08">
      <w:pPr>
        <w:tabs>
          <w:tab w:val="left" w:pos="170"/>
        </w:tabs>
        <w:suppressAutoHyphens/>
        <w:autoSpaceDE w:val="0"/>
        <w:autoSpaceDN w:val="0"/>
        <w:adjustRightInd w:val="0"/>
        <w:spacing w:after="340"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Students identified concerns that placement poverty puts at risk the quality of their emerging practice, learning outcomes, motivation or ability to complete their course, and motivation to work in the sector. </w:t>
      </w:r>
    </w:p>
    <w:p w14:paraId="52098B28" w14:textId="12C29DA7" w:rsidR="00B77B08" w:rsidRPr="00B11C41" w:rsidRDefault="00B77B08" w:rsidP="00B77B08">
      <w:pPr>
        <w:tabs>
          <w:tab w:val="left" w:pos="170"/>
        </w:tabs>
        <w:suppressAutoHyphens/>
        <w:autoSpaceDE w:val="0"/>
        <w:autoSpaceDN w:val="0"/>
        <w:adjustRightInd w:val="0"/>
        <w:spacing w:after="340"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The current cost-of-living crisis is a flashpoint that has exacerbated – but not created – the problem. Placement poverty is an entrenched issue, and the drivers are structural. The way to fix it is through policy and funding reform and there is a key role for both the Victorian Government and Commonwealth Government in solving this.</w:t>
      </w:r>
    </w:p>
    <w:p w14:paraId="532C5BF1" w14:textId="66B0EB1B" w:rsidR="00B77B08" w:rsidRPr="00B11C41" w:rsidRDefault="00B77B08" w:rsidP="00B77B08">
      <w:pPr>
        <w:tabs>
          <w:tab w:val="left" w:pos="170"/>
        </w:tabs>
        <w:suppressAutoHyphens/>
        <w:autoSpaceDE w:val="0"/>
        <w:autoSpaceDN w:val="0"/>
        <w:adjustRightInd w:val="0"/>
        <w:spacing w:after="340"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The prevalence and impact of student poverty is well recognised by universities,</w:t>
      </w:r>
      <w:r w:rsidR="009C7215" w:rsidRPr="00B11C41">
        <w:rPr>
          <w:rStyle w:val="FootnoteReference"/>
          <w:rFonts w:ascii="Helvetica Neue Light" w:hAnsi="Helvetica Neue Light" w:cs="Helvetica Neue"/>
          <w:color w:val="000000"/>
          <w:spacing w:val="2"/>
          <w:sz w:val="20"/>
          <w:szCs w:val="20"/>
          <w:lang w:val="en-GB"/>
        </w:rPr>
        <w:footnoteReference w:id="26"/>
      </w:r>
      <w:r w:rsidRPr="00B11C41">
        <w:rPr>
          <w:rFonts w:ascii="Helvetica Neue Light" w:hAnsi="Helvetica Neue Light" w:cs="Helvetica Neue"/>
          <w:color w:val="000000"/>
          <w:spacing w:val="2"/>
          <w:sz w:val="20"/>
          <w:szCs w:val="20"/>
          <w:lang w:val="en-GB"/>
        </w:rPr>
        <w:t xml:space="preserve"> TAFEs and community sector organisations.</w:t>
      </w:r>
    </w:p>
    <w:p w14:paraId="58DDE42E" w14:textId="56B51248" w:rsidR="00B77B08" w:rsidRPr="00B11C41" w:rsidRDefault="00B77B08" w:rsidP="00B77B08">
      <w:pPr>
        <w:tabs>
          <w:tab w:val="left" w:pos="380"/>
        </w:tabs>
        <w:suppressAutoHyphens/>
        <w:autoSpaceDE w:val="0"/>
        <w:autoSpaceDN w:val="0"/>
        <w:adjustRightInd w:val="0"/>
        <w:spacing w:after="340" w:line="32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While the Commonwealth </w:t>
      </w:r>
      <w:proofErr w:type="spellStart"/>
      <w:r w:rsidRPr="00B11C41">
        <w:rPr>
          <w:rFonts w:ascii="Helvetica Neue Light" w:hAnsi="Helvetica Neue Light" w:cs="Helvetica Neue"/>
          <w:color w:val="000000"/>
          <w:spacing w:val="2"/>
          <w:sz w:val="20"/>
          <w:szCs w:val="20"/>
          <w:lang w:val="en-GB"/>
        </w:rPr>
        <w:t>Prac</w:t>
      </w:r>
      <w:proofErr w:type="spellEnd"/>
      <w:r w:rsidRPr="00B11C41">
        <w:rPr>
          <w:rFonts w:ascii="Helvetica Neue Light" w:hAnsi="Helvetica Neue Light" w:cs="Helvetica Neue"/>
          <w:color w:val="000000"/>
          <w:spacing w:val="2"/>
          <w:sz w:val="20"/>
          <w:szCs w:val="20"/>
          <w:lang w:val="en-GB"/>
        </w:rPr>
        <w:t xml:space="preserve"> Payment introduced on 1 July 2025 will go some way towards alleviating student poverty for social work students, it is not available to TAFE students studying community sector qualifications. This inequity must be addressed.</w:t>
      </w:r>
    </w:p>
    <w:p w14:paraId="624CC3CA" w14:textId="39CE822D" w:rsidR="00B77B08" w:rsidRPr="00B11C41" w:rsidRDefault="00B77B08" w:rsidP="00B77B0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In our engagement and consultation activities, universities reflected on the challenges their Master and Bachelor of Social Work students face in completing 1,000 hours of social work placement.</w:t>
      </w:r>
    </w:p>
    <w:p w14:paraId="36000296" w14:textId="41D185FF" w:rsidR="00B77B08" w:rsidRPr="00B77B08" w:rsidRDefault="00B77B08" w:rsidP="00B77B08">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B77B08">
        <w:rPr>
          <w:rFonts w:ascii="Helvetica Neue" w:hAnsi="Helvetica Neue" w:cs="Helvetica Neue"/>
          <w:i/>
          <w:iCs/>
          <w:color w:val="006D77"/>
          <w:spacing w:val="2"/>
          <w:sz w:val="20"/>
          <w:szCs w:val="20"/>
          <w:lang w:val="en-GB"/>
        </w:rPr>
        <w:t>“One issue is around student poverty around student placement, students experiencing stress to do two 70-day placements – 1000 hours, not paid for placements, receive no funding. Many of our students come from disadvantaged backgrounds and having to support families and parents, and themselves trying to rent and buy food, and they work one or more jobs to keep themselves alive, then have to organise placement without financial assistance. Many mental health issues and effects of this.”</w:t>
      </w:r>
      <w:r w:rsidRPr="00B77B08">
        <w:rPr>
          <w:rFonts w:ascii="Helvetica Neue" w:hAnsi="Helvetica Neue" w:cs="Helvetica Neue"/>
          <w:color w:val="006D77"/>
          <w:spacing w:val="2"/>
          <w:sz w:val="20"/>
          <w:szCs w:val="20"/>
          <w:lang w:val="en-GB"/>
        </w:rPr>
        <w:t xml:space="preserve"> </w:t>
      </w:r>
      <w:r w:rsidRPr="00B77B08">
        <w:rPr>
          <w:rFonts w:ascii="Helvetica Neue" w:hAnsi="Helvetica Neue" w:cs="Helvetica Neue"/>
          <w:color w:val="ED6D00"/>
          <w:spacing w:val="2"/>
          <w:sz w:val="20"/>
          <w:szCs w:val="20"/>
          <w:lang w:val="en-GB"/>
        </w:rPr>
        <w:t>University</w:t>
      </w:r>
      <w:r w:rsidRPr="00B77B08">
        <w:rPr>
          <w:rFonts w:ascii="Helvetica Neue" w:hAnsi="Helvetica Neue" w:cs="Helvetica Neue"/>
          <w:color w:val="000000"/>
          <w:spacing w:val="2"/>
          <w:sz w:val="20"/>
          <w:szCs w:val="20"/>
          <w:lang w:val="en-GB"/>
        </w:rPr>
        <w:t xml:space="preserve"> </w:t>
      </w:r>
    </w:p>
    <w:p w14:paraId="3970050A" w14:textId="7C9FC53E" w:rsidR="00B77B08" w:rsidRPr="00B77B08" w:rsidRDefault="00B77B08" w:rsidP="00B77B08">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B77B08">
        <w:rPr>
          <w:rFonts w:ascii="Helvetica Neue" w:hAnsi="Helvetica Neue" w:cs="Helvetica Neue"/>
          <w:i/>
          <w:iCs/>
          <w:color w:val="006D77"/>
          <w:spacing w:val="2"/>
          <w:sz w:val="20"/>
          <w:szCs w:val="20"/>
          <w:lang w:val="en-GB"/>
        </w:rPr>
        <w:t>“Our students are struggling.”</w:t>
      </w:r>
      <w:r w:rsidRPr="00B77B08">
        <w:rPr>
          <w:rFonts w:ascii="Helvetica Neue" w:hAnsi="Helvetica Neue" w:cs="Helvetica Neue"/>
          <w:color w:val="006D77"/>
          <w:spacing w:val="2"/>
          <w:sz w:val="20"/>
          <w:szCs w:val="20"/>
          <w:lang w:val="en-GB"/>
        </w:rPr>
        <w:t xml:space="preserve"> </w:t>
      </w:r>
      <w:r w:rsidRPr="00B77B08">
        <w:rPr>
          <w:rFonts w:ascii="Helvetica Neue" w:hAnsi="Helvetica Neue" w:cs="Helvetica Neue"/>
          <w:color w:val="ED6D00"/>
          <w:spacing w:val="2"/>
          <w:sz w:val="20"/>
          <w:szCs w:val="20"/>
          <w:lang w:val="en-GB"/>
        </w:rPr>
        <w:t>University</w:t>
      </w:r>
      <w:r w:rsidRPr="00B77B08">
        <w:rPr>
          <w:rFonts w:ascii="Helvetica Neue" w:hAnsi="Helvetica Neue" w:cs="Helvetica Neue"/>
          <w:color w:val="000000"/>
          <w:spacing w:val="2"/>
          <w:sz w:val="20"/>
          <w:szCs w:val="20"/>
          <w:lang w:val="en-GB"/>
        </w:rPr>
        <w:t xml:space="preserve"> </w:t>
      </w:r>
    </w:p>
    <w:p w14:paraId="197E3497" w14:textId="77777777" w:rsidR="00B77B08" w:rsidRPr="00B11C41" w:rsidRDefault="00B77B08" w:rsidP="00B77B08">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lastRenderedPageBreak/>
        <w:t xml:space="preserve">TAFEs also reflected on the challenges that Diploma of Community Service students face in undertaking 400 hours (ACWA accredited) and 200 hours (non ACWA accredited) placements. </w:t>
      </w:r>
    </w:p>
    <w:p w14:paraId="19B4442C" w14:textId="32D24265" w:rsidR="00B77B08" w:rsidRDefault="00B77B08" w:rsidP="00B77B08">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B77B08">
        <w:rPr>
          <w:rFonts w:ascii="Helvetica Neue" w:hAnsi="Helvetica Neue" w:cs="Helvetica Neue"/>
          <w:i/>
          <w:iCs/>
          <w:color w:val="006D77"/>
          <w:spacing w:val="2"/>
          <w:sz w:val="20"/>
          <w:szCs w:val="20"/>
          <w:lang w:val="en-GB"/>
        </w:rPr>
        <w:t>“Undertaking a placement can mean the difference between eating and not eating, 400 hours, many weeks of no income coming into the home”.</w:t>
      </w:r>
      <w:r w:rsidRPr="00B77B08">
        <w:rPr>
          <w:rFonts w:ascii="Helvetica Neue" w:hAnsi="Helvetica Neue" w:cs="Helvetica Neue"/>
          <w:color w:val="006D77"/>
          <w:spacing w:val="2"/>
          <w:sz w:val="20"/>
          <w:szCs w:val="20"/>
          <w:lang w:val="en-GB"/>
        </w:rPr>
        <w:t xml:space="preserve"> </w:t>
      </w:r>
      <w:r w:rsidRPr="00B77B08">
        <w:rPr>
          <w:rFonts w:ascii="Helvetica Neue" w:hAnsi="Helvetica Neue" w:cs="Helvetica Neue"/>
          <w:color w:val="ED6D00"/>
          <w:spacing w:val="2"/>
          <w:sz w:val="20"/>
          <w:szCs w:val="20"/>
          <w:lang w:val="en-GB"/>
        </w:rPr>
        <w:t>Metropolitan TAFE</w:t>
      </w:r>
    </w:p>
    <w:p w14:paraId="0135034F" w14:textId="77777777" w:rsidR="00E545A9" w:rsidRDefault="00E545A9" w:rsidP="00B77B08">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p>
    <w:p w14:paraId="0ED1B70D" w14:textId="7E7E5522" w:rsidR="00E545A9" w:rsidRDefault="00E545A9" w:rsidP="00E545A9">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E545A9">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21</w:t>
      </w:r>
    </w:p>
    <w:p w14:paraId="3240B4AF" w14:textId="38469287" w:rsidR="00E545A9" w:rsidRDefault="00E545A9" w:rsidP="00E545A9">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E545A9">
        <w:rPr>
          <w:rFonts w:ascii="DINRoundOT-Bold" w:hAnsi="DINRoundOT-Bold" w:cs="DINRoundOT-Bold"/>
          <w:b/>
          <w:bCs/>
          <w:color w:val="006D77"/>
          <w:lang w:val="en-GB"/>
        </w:rPr>
        <w:t xml:space="preserve">Unpaid placements are pushing many students into poverty and this is impacting their ability to engage in their placement. </w:t>
      </w:r>
    </w:p>
    <w:p w14:paraId="232D25CB" w14:textId="16AE525D" w:rsidR="00E545A9" w:rsidRPr="00E545A9" w:rsidRDefault="00E545A9" w:rsidP="00E545A9">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E545A9">
        <w:rPr>
          <w:rFonts w:ascii="Helvetica Neue" w:hAnsi="Helvetica Neue" w:cs="Helvetica Neue"/>
          <w:i/>
          <w:iCs/>
          <w:color w:val="006D77"/>
          <w:spacing w:val="2"/>
          <w:sz w:val="20"/>
          <w:szCs w:val="20"/>
          <w:lang w:val="en-GB"/>
        </w:rPr>
        <w:t>“[I would like] the dignity not to go to the same services to get food and shelter that I’m recommending clients to.”</w:t>
      </w:r>
      <w:r w:rsidRPr="00E545A9">
        <w:rPr>
          <w:rFonts w:ascii="Helvetica Neue" w:hAnsi="Helvetica Neue" w:cs="Helvetica Neue"/>
          <w:color w:val="006D77"/>
          <w:spacing w:val="2"/>
          <w:sz w:val="20"/>
          <w:szCs w:val="20"/>
          <w:lang w:val="en-GB"/>
        </w:rPr>
        <w:t xml:space="preserve"> </w:t>
      </w:r>
      <w:r w:rsidRPr="00E545A9">
        <w:rPr>
          <w:rFonts w:ascii="Helvetica Neue" w:hAnsi="Helvetica Neue" w:cs="Helvetica Neue"/>
          <w:color w:val="000000"/>
          <w:spacing w:val="2"/>
          <w:sz w:val="20"/>
          <w:szCs w:val="20"/>
          <w:lang w:val="en-GB"/>
        </w:rPr>
        <w:br/>
      </w:r>
      <w:r w:rsidRPr="00E545A9">
        <w:rPr>
          <w:rFonts w:ascii="Helvetica Neue" w:hAnsi="Helvetica Neue" w:cs="Helvetica Neue"/>
          <w:color w:val="ED6D00"/>
          <w:spacing w:val="2"/>
          <w:sz w:val="20"/>
          <w:szCs w:val="20"/>
          <w:lang w:val="en-GB"/>
        </w:rPr>
        <w:t>Master of Social Work student</w:t>
      </w:r>
    </w:p>
    <w:p w14:paraId="160FAE45" w14:textId="2CF53C64" w:rsidR="00E545A9" w:rsidRPr="00B11C41" w:rsidRDefault="00E545A9" w:rsidP="00E545A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Many students undertaking social work and community services qualifications are juggling study with casual or part-time work. When they complete an unpaid placement in community services, they lose valuable income. In some cases, students have had to resign from their paid employment to complete their placement. </w:t>
      </w:r>
    </w:p>
    <w:p w14:paraId="729D5884" w14:textId="3BA4664C" w:rsidR="00E545A9" w:rsidRPr="00E545A9" w:rsidRDefault="00E545A9" w:rsidP="00E545A9">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E545A9">
        <w:rPr>
          <w:rFonts w:ascii="Helvetica Neue" w:hAnsi="Helvetica Neue" w:cs="Helvetica Neue"/>
          <w:i/>
          <w:iCs/>
          <w:color w:val="006D77"/>
          <w:spacing w:val="2"/>
          <w:sz w:val="20"/>
          <w:szCs w:val="20"/>
          <w:lang w:val="en-GB"/>
        </w:rPr>
        <w:t xml:space="preserve">“I have had no income for the duration of my placement and it has been very stressful to fully engage in learning during placement with this overhanging stress. I have found it difficult to attend to caring duties for my family as I feel pressured to finish my full-time placement so I can return to paid work. I have had to borrow money to pay bills as I haven’t been able to work during the exceptionally long placement period.” </w:t>
      </w:r>
      <w:r w:rsidRPr="00E545A9">
        <w:rPr>
          <w:rFonts w:ascii="Helvetica Neue" w:hAnsi="Helvetica Neue" w:cs="Helvetica Neue"/>
          <w:color w:val="ED6D00"/>
          <w:spacing w:val="2"/>
          <w:sz w:val="20"/>
          <w:szCs w:val="20"/>
          <w:lang w:val="en-GB"/>
        </w:rPr>
        <w:t>Master of Social Work student</w:t>
      </w:r>
    </w:p>
    <w:p w14:paraId="1959BCC9" w14:textId="440CD717" w:rsidR="00E545A9" w:rsidRPr="00E545A9" w:rsidRDefault="00E545A9" w:rsidP="00E545A9">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E545A9">
        <w:rPr>
          <w:rFonts w:ascii="Helvetica Neue" w:hAnsi="Helvetica Neue" w:cs="Helvetica Neue"/>
          <w:i/>
          <w:iCs/>
          <w:color w:val="006D77"/>
          <w:spacing w:val="2"/>
          <w:sz w:val="20"/>
          <w:szCs w:val="20"/>
          <w:lang w:val="en-GB"/>
        </w:rPr>
        <w:t xml:space="preserve">“Not being able to earn money has meant I have had to seek Centrelink assistance which has amounted to $400 a fortnight, $200 a week and with the current cost of living, it is barely enough to contribute to my petrol just to travel to placement </w:t>
      </w:r>
      <w:proofErr w:type="spellStart"/>
      <w:r w:rsidRPr="00E545A9">
        <w:rPr>
          <w:rFonts w:ascii="Helvetica Neue" w:hAnsi="Helvetica Neue" w:cs="Helvetica Neue"/>
          <w:i/>
          <w:iCs/>
          <w:color w:val="006D77"/>
          <w:spacing w:val="2"/>
          <w:sz w:val="20"/>
          <w:szCs w:val="20"/>
          <w:lang w:val="en-GB"/>
        </w:rPr>
        <w:t>everyday</w:t>
      </w:r>
      <w:proofErr w:type="spellEnd"/>
      <w:r w:rsidRPr="00E545A9">
        <w:rPr>
          <w:rFonts w:ascii="Helvetica Neue" w:hAnsi="Helvetica Neue" w:cs="Helvetica Neue"/>
          <w:i/>
          <w:iCs/>
          <w:color w:val="006D77"/>
          <w:spacing w:val="2"/>
          <w:sz w:val="20"/>
          <w:szCs w:val="20"/>
          <w:lang w:val="en-GB"/>
        </w:rPr>
        <w:t>. This has meant I have had to use my savings to get by, which is less than ideal.”</w:t>
      </w:r>
      <w:r w:rsidRPr="00E545A9">
        <w:rPr>
          <w:rFonts w:ascii="Helvetica Neue" w:hAnsi="Helvetica Neue" w:cs="Helvetica Neue"/>
          <w:color w:val="006D77"/>
          <w:spacing w:val="2"/>
          <w:sz w:val="20"/>
          <w:szCs w:val="20"/>
          <w:lang w:val="en-GB"/>
        </w:rPr>
        <w:t xml:space="preserve"> </w:t>
      </w:r>
      <w:r w:rsidRPr="00E545A9">
        <w:rPr>
          <w:rFonts w:ascii="Helvetica Neue" w:hAnsi="Helvetica Neue" w:cs="Helvetica Neue"/>
          <w:color w:val="000000"/>
          <w:spacing w:val="2"/>
          <w:sz w:val="20"/>
          <w:szCs w:val="20"/>
          <w:lang w:val="en-GB"/>
        </w:rPr>
        <w:br/>
      </w:r>
      <w:r w:rsidRPr="00E545A9">
        <w:rPr>
          <w:rFonts w:ascii="Helvetica Neue" w:hAnsi="Helvetica Neue" w:cs="Helvetica Neue"/>
          <w:color w:val="ED6D00"/>
          <w:spacing w:val="2"/>
          <w:sz w:val="20"/>
          <w:szCs w:val="20"/>
          <w:lang w:val="en-GB"/>
        </w:rPr>
        <w:t>Master of Social Work student</w:t>
      </w:r>
    </w:p>
    <w:p w14:paraId="22AC3606" w14:textId="366730CF" w:rsidR="00E545A9" w:rsidRDefault="00E545A9" w:rsidP="00E545A9">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E545A9">
        <w:rPr>
          <w:rFonts w:ascii="Helvetica Neue" w:hAnsi="Helvetica Neue" w:cs="Helvetica Neue"/>
          <w:i/>
          <w:iCs/>
          <w:color w:val="006D77"/>
          <w:spacing w:val="2"/>
          <w:sz w:val="20"/>
          <w:szCs w:val="20"/>
          <w:lang w:val="en-GB"/>
        </w:rPr>
        <w:t xml:space="preserve">“Having to reduce hours of paid employment had a significant impact on me as a student, living out of home. There are a lot of expenses and as everything is </w:t>
      </w:r>
      <w:r w:rsidRPr="00E545A9">
        <w:rPr>
          <w:rFonts w:ascii="Helvetica Neue" w:hAnsi="Helvetica Neue" w:cs="Helvetica Neue"/>
          <w:i/>
          <w:iCs/>
          <w:color w:val="006D77"/>
          <w:spacing w:val="1"/>
          <w:sz w:val="20"/>
          <w:szCs w:val="20"/>
          <w:lang w:val="en-GB"/>
        </w:rPr>
        <w:t>rising, the amount of placement hours to be completed</w:t>
      </w:r>
      <w:r w:rsidRPr="00E545A9">
        <w:rPr>
          <w:rFonts w:ascii="Helvetica Neue" w:hAnsi="Helvetica Neue" w:cs="Helvetica Neue"/>
          <w:i/>
          <w:iCs/>
          <w:color w:val="006D77"/>
          <w:spacing w:val="2"/>
          <w:sz w:val="20"/>
          <w:szCs w:val="20"/>
          <w:lang w:val="en-GB"/>
        </w:rPr>
        <w:t xml:space="preserve"> is just not ideal and having to choose whether to get groceries or petrol just doesn’t sit right.”</w:t>
      </w:r>
      <w:r w:rsidRPr="00E545A9">
        <w:rPr>
          <w:rFonts w:ascii="Helvetica Neue" w:hAnsi="Helvetica Neue" w:cs="Helvetica Neue"/>
          <w:color w:val="006D77"/>
          <w:spacing w:val="2"/>
          <w:sz w:val="20"/>
          <w:szCs w:val="20"/>
          <w:lang w:val="en-GB"/>
        </w:rPr>
        <w:t xml:space="preserve"> </w:t>
      </w:r>
      <w:r w:rsidRPr="00E545A9">
        <w:rPr>
          <w:rFonts w:ascii="Helvetica Neue" w:hAnsi="Helvetica Neue" w:cs="Helvetica Neue"/>
          <w:color w:val="ED6D00"/>
          <w:spacing w:val="2"/>
          <w:sz w:val="20"/>
          <w:szCs w:val="20"/>
          <w:lang w:val="en-GB"/>
        </w:rPr>
        <w:t>Diploma of Community Services student</w:t>
      </w:r>
    </w:p>
    <w:p w14:paraId="0844EAEA" w14:textId="77777777" w:rsidR="00E545A9" w:rsidRDefault="00E545A9" w:rsidP="00E545A9">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p>
    <w:p w14:paraId="33C93614" w14:textId="4ADF0D19" w:rsidR="00E545A9" w:rsidRDefault="00E545A9" w:rsidP="00E545A9">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Pr>
          <w:rFonts w:ascii="Helvetica Neue" w:hAnsi="Helvetica Neue" w:cs="Helvetica Neue"/>
          <w:noProof/>
          <w:color w:val="ED6D00"/>
          <w:spacing w:val="2"/>
          <w:sz w:val="20"/>
          <w:szCs w:val="20"/>
          <w:lang w:val="en-GB"/>
        </w:rPr>
        <w:drawing>
          <wp:inline distT="0" distB="0" distL="0" distR="0" wp14:anchorId="6A066673" wp14:editId="7E2BD640">
            <wp:extent cx="6645910" cy="3249295"/>
            <wp:effectExtent l="0" t="0" r="0" b="1905"/>
            <wp:docPr id="666967676" name="Picture 3" descr="A bar graph:&#10;&#10;“Did you quit or reduce your hours of paid employment in order to complete your placement?”&#10;&#10;Social Work degree (Masters or Bachelors) blue (n=110) &#10;Diploma of Community Service orange (n=42)&#10;Certificate III in Individual Support pink (n=7)&#10;&#10;Approximate:&#10;Yes - I quit my paid employment&#10;Blue: 32%&#10;orange: 15%&#10;pink: 58%&#10;&#10;Yes I reduced my hours of paid employment&#10;Blue: 48%&#10;orange: 49%&#10;pink: 15%&#10;&#10;No I continued working similar hours&#10;Blue: 5%&#10;orange: 8%&#10;pink: 13%&#10;&#10;&#10;No I was not engaged in paid employment&#10;Blue: 15%&#10;orange: 25%&#10;pin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67676" name="Picture 3" descr="A bar graph:&#10;&#10;“Did you quit or reduce your hours of paid employment in order to complete your placement?”&#10;&#10;Social Work degree (Masters or Bachelors) blue (n=110) &#10;Diploma of Community Service orange (n=42)&#10;Certificate III in Individual Support pink (n=7)&#10;&#10;Approximate:&#10;Yes - I quit my paid employment&#10;Blue: 32%&#10;orange: 15%&#10;pink: 58%&#10;&#10;Yes I reduced my hours of paid employment&#10;Blue: 48%&#10;orange: 49%&#10;pink: 15%&#10;&#10;No I continued working similar hours&#10;Blue: 5%&#10;orange: 8%&#10;pink: 13%&#10;&#10;&#10;No I was not engaged in paid employment&#10;Blue: 15%&#10;orange: 25%&#10;pink: 15%"/>
                    <pic:cNvPicPr/>
                  </pic:nvPicPr>
                  <pic:blipFill>
                    <a:blip r:embed="rId19"/>
                    <a:stretch>
                      <a:fillRect/>
                    </a:stretch>
                  </pic:blipFill>
                  <pic:spPr>
                    <a:xfrm>
                      <a:off x="0" y="0"/>
                      <a:ext cx="6645910" cy="3249295"/>
                    </a:xfrm>
                    <a:prstGeom prst="rect">
                      <a:avLst/>
                    </a:prstGeom>
                  </pic:spPr>
                </pic:pic>
              </a:graphicData>
            </a:graphic>
          </wp:inline>
        </w:drawing>
      </w:r>
    </w:p>
    <w:p w14:paraId="3DA73B86" w14:textId="77777777" w:rsidR="00E773A9" w:rsidRDefault="00E773A9" w:rsidP="00E545A9">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p>
    <w:p w14:paraId="3B1FA1D2" w14:textId="77777777" w:rsidR="00E773A9" w:rsidRDefault="00E773A9" w:rsidP="00E545A9">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p>
    <w:p w14:paraId="5EA41E04" w14:textId="77777777" w:rsidR="001F052C" w:rsidRDefault="001F052C" w:rsidP="00E545A9">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p>
    <w:p w14:paraId="4D023665" w14:textId="77777777" w:rsidR="001F052C" w:rsidRDefault="001F052C" w:rsidP="00E545A9">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p>
    <w:p w14:paraId="3DECC5F9" w14:textId="53A34F22" w:rsidR="00E545A9" w:rsidRPr="00E545A9" w:rsidRDefault="00E545A9" w:rsidP="00E545A9">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Pr>
          <w:rFonts w:ascii="DINRoundOT-Medium" w:hAnsi="DINRoundOT-Medium" w:cs="DINRoundOT-Medium"/>
          <w:color w:val="006D77"/>
          <w:sz w:val="22"/>
          <w:szCs w:val="22"/>
          <w:lang w:val="en-GB"/>
        </w:rPr>
        <w:t xml:space="preserve">21.1 </w:t>
      </w:r>
      <w:r w:rsidRPr="00E545A9">
        <w:rPr>
          <w:rFonts w:ascii="DINRoundOT-Medium" w:hAnsi="DINRoundOT-Medium" w:cs="DINRoundOT-Medium"/>
          <w:color w:val="006D77"/>
          <w:sz w:val="22"/>
          <w:szCs w:val="22"/>
          <w:lang w:val="en-GB"/>
        </w:rPr>
        <w:t>Some students are working “double shifts” to make ends meet, compromising safety and good learning outcomes.</w:t>
      </w:r>
    </w:p>
    <w:p w14:paraId="3F73B8AD" w14:textId="50CE4B84" w:rsidR="00E545A9" w:rsidRPr="00B11C41" w:rsidRDefault="00E545A9" w:rsidP="00E545A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Despite this practice being discouraged by universities and TAFEs, some students told us they worked “double shifts” to make ends meet. “Double shifts” describes a scenario whereby a student completes their placement hours and then goes on to their paid employment (or vice versa). This can impact students’ ability to perform both jobs safely. It is not conducive to good learning outcomes as students are tired and not able to fully engage or immerse themselves in their placement. </w:t>
      </w:r>
    </w:p>
    <w:p w14:paraId="558088CE" w14:textId="492C5475" w:rsidR="00E545A9" w:rsidRPr="00E545A9" w:rsidRDefault="00E545A9" w:rsidP="00E545A9">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E545A9">
        <w:rPr>
          <w:rFonts w:ascii="Helvetica Neue" w:hAnsi="Helvetica Neue" w:cs="Helvetica Neue"/>
          <w:i/>
          <w:iCs/>
          <w:color w:val="006D77"/>
          <w:spacing w:val="2"/>
          <w:sz w:val="20"/>
          <w:szCs w:val="20"/>
          <w:lang w:val="en-GB"/>
        </w:rPr>
        <w:t>“Despite informing my employers that I am not able to work weekdays due to placement, I still got put on shifts in the evenings during the week. An example of a double shift I frequently had to do is being on placement from 9am–5pm then doing a 90-minute commute to my job where I worked from 6:30pm – 1:00am and I received a warning from my employer for being 30 minutes late to the shift despite my efforts to move the start time back.”</w:t>
      </w:r>
      <w:r w:rsidRPr="00E545A9">
        <w:rPr>
          <w:rFonts w:ascii="Helvetica Neue" w:hAnsi="Helvetica Neue" w:cs="Helvetica Neue"/>
          <w:color w:val="006D77"/>
          <w:spacing w:val="2"/>
          <w:sz w:val="20"/>
          <w:szCs w:val="20"/>
          <w:lang w:val="en-GB"/>
        </w:rPr>
        <w:t xml:space="preserve"> </w:t>
      </w:r>
      <w:r w:rsidRPr="00E545A9">
        <w:rPr>
          <w:rFonts w:ascii="Helvetica Neue" w:hAnsi="Helvetica Neue" w:cs="Helvetica Neue"/>
          <w:color w:val="000000"/>
          <w:spacing w:val="2"/>
          <w:sz w:val="20"/>
          <w:szCs w:val="20"/>
          <w:lang w:val="en-GB"/>
        </w:rPr>
        <w:br/>
      </w:r>
      <w:r w:rsidRPr="00E545A9">
        <w:rPr>
          <w:rFonts w:ascii="Helvetica Neue" w:hAnsi="Helvetica Neue" w:cs="Helvetica Neue"/>
          <w:color w:val="ED6D00"/>
          <w:spacing w:val="2"/>
          <w:sz w:val="20"/>
          <w:szCs w:val="20"/>
          <w:lang w:val="en-GB"/>
        </w:rPr>
        <w:t>Bachelor of Social Work (Honours) student</w:t>
      </w:r>
    </w:p>
    <w:p w14:paraId="3F0D3D5F" w14:textId="71F8C5BF" w:rsidR="00E545A9" w:rsidRPr="00E545A9" w:rsidRDefault="00E545A9" w:rsidP="00E545A9">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E545A9">
        <w:rPr>
          <w:rFonts w:ascii="Helvetica Neue" w:hAnsi="Helvetica Neue" w:cs="Helvetica Neue"/>
          <w:i/>
          <w:iCs/>
          <w:color w:val="006D77"/>
          <w:spacing w:val="2"/>
          <w:sz w:val="20"/>
          <w:szCs w:val="20"/>
          <w:lang w:val="en-GB"/>
        </w:rPr>
        <w:t xml:space="preserve">“Yes, there were days where I would work 9–5 at placement (unpaid) and then work from 6pm–12:30am in hospitality. These were very long and exhausting days. I also spent all of my weekend working my hospitality job (often past 1am) and all of the week at placement, so I was unable to have a day off at all for five weeks. If I didn’t work on the </w:t>
      </w:r>
      <w:proofErr w:type="gramStart"/>
      <w:r w:rsidRPr="00E545A9">
        <w:rPr>
          <w:rFonts w:ascii="Helvetica Neue" w:hAnsi="Helvetica Neue" w:cs="Helvetica Neue"/>
          <w:i/>
          <w:iCs/>
          <w:color w:val="006D77"/>
          <w:spacing w:val="2"/>
          <w:sz w:val="20"/>
          <w:szCs w:val="20"/>
          <w:lang w:val="en-GB"/>
        </w:rPr>
        <w:t>weekends</w:t>
      </w:r>
      <w:proofErr w:type="gramEnd"/>
      <w:r w:rsidRPr="00E545A9">
        <w:rPr>
          <w:rFonts w:ascii="Helvetica Neue" w:hAnsi="Helvetica Neue" w:cs="Helvetica Neue"/>
          <w:i/>
          <w:iCs/>
          <w:color w:val="006D77"/>
          <w:spacing w:val="2"/>
          <w:sz w:val="20"/>
          <w:szCs w:val="20"/>
          <w:lang w:val="en-GB"/>
        </w:rPr>
        <w:t xml:space="preserve"> I wouldn’t be able to afford my rent or food.” </w:t>
      </w:r>
      <w:r w:rsidRPr="00E545A9">
        <w:rPr>
          <w:rFonts w:ascii="Helvetica Neue" w:hAnsi="Helvetica Neue" w:cs="Helvetica Neue"/>
          <w:color w:val="ED6D00"/>
          <w:spacing w:val="2"/>
          <w:sz w:val="20"/>
          <w:szCs w:val="20"/>
          <w:lang w:val="en-GB"/>
        </w:rPr>
        <w:t>Diploma of Community Services student</w:t>
      </w:r>
    </w:p>
    <w:p w14:paraId="79F84CFC" w14:textId="6FC73468" w:rsidR="00E545A9" w:rsidRPr="00B11C41" w:rsidRDefault="00E545A9" w:rsidP="00E545A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Some students also worked double shifts on the days they weren’t doing placement or did their placement on weekdays and worked on weekends in paid employment, working more than full time hours. </w:t>
      </w:r>
    </w:p>
    <w:p w14:paraId="45AE59D4" w14:textId="0BFA761D" w:rsidR="00E545A9" w:rsidRPr="00E545A9" w:rsidRDefault="00E545A9" w:rsidP="00E545A9">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E545A9">
        <w:rPr>
          <w:rFonts w:ascii="Helvetica Neue" w:hAnsi="Helvetica Neue" w:cs="Helvetica Neue"/>
          <w:i/>
          <w:iCs/>
          <w:color w:val="006D77"/>
          <w:spacing w:val="2"/>
          <w:sz w:val="20"/>
          <w:szCs w:val="20"/>
          <w:lang w:val="en-GB"/>
        </w:rPr>
        <w:t>“I [worked] two jobs and [did] double shifts on the days I wasn’t doing placement. Including placement that equates to well over full time work.”</w:t>
      </w:r>
      <w:r w:rsidRPr="00E545A9">
        <w:rPr>
          <w:rFonts w:ascii="Helvetica Neue" w:hAnsi="Helvetica Neue" w:cs="Helvetica Neue"/>
          <w:color w:val="006D77"/>
          <w:spacing w:val="2"/>
          <w:sz w:val="20"/>
          <w:szCs w:val="20"/>
          <w:lang w:val="en-GB"/>
        </w:rPr>
        <w:t xml:space="preserve"> </w:t>
      </w:r>
      <w:r w:rsidRPr="00E545A9">
        <w:rPr>
          <w:rFonts w:ascii="Helvetica Neue" w:hAnsi="Helvetica Neue" w:cs="Helvetica Neue"/>
          <w:color w:val="ED6D00"/>
          <w:spacing w:val="2"/>
          <w:sz w:val="20"/>
          <w:szCs w:val="20"/>
          <w:lang w:val="en-GB"/>
        </w:rPr>
        <w:t>Bachelor of Social Work student</w:t>
      </w:r>
    </w:p>
    <w:p w14:paraId="4CB904A3" w14:textId="77777777" w:rsidR="00E545A9" w:rsidRPr="00B11C41" w:rsidRDefault="00E545A9" w:rsidP="00E545A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In some cases, students reflected that they had to move back in with family or borrow money from friends and family as they couldn’t afford rent and the high cost-of-living whilst completing their placement. If they couldn’t borrow money, some students shared that they would skip meals.</w:t>
      </w:r>
    </w:p>
    <w:p w14:paraId="70F3CD42" w14:textId="203030F4" w:rsidR="00E545A9" w:rsidRPr="00E545A9" w:rsidRDefault="00E545A9" w:rsidP="00E545A9">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E545A9">
        <w:rPr>
          <w:rFonts w:ascii="Helvetica Neue" w:hAnsi="Helvetica Neue" w:cs="Helvetica Neue"/>
          <w:i/>
          <w:iCs/>
          <w:color w:val="006D77"/>
          <w:spacing w:val="2"/>
          <w:sz w:val="20"/>
          <w:szCs w:val="20"/>
          <w:lang w:val="en-GB"/>
        </w:rPr>
        <w:t>“I am struggling significantly financially. I also had my Centrelink application rejected which means I am left with no income and had to move back into [my] parent’s home.”</w:t>
      </w:r>
      <w:r w:rsidRPr="00E545A9">
        <w:rPr>
          <w:rFonts w:ascii="Helvetica Neue" w:hAnsi="Helvetica Neue" w:cs="Helvetica Neue"/>
          <w:color w:val="006D77"/>
          <w:spacing w:val="2"/>
          <w:sz w:val="20"/>
          <w:szCs w:val="20"/>
          <w:lang w:val="en-GB"/>
        </w:rPr>
        <w:t xml:space="preserve"> </w:t>
      </w:r>
      <w:r w:rsidRPr="00E545A9">
        <w:rPr>
          <w:rFonts w:ascii="Helvetica Neue" w:hAnsi="Helvetica Neue" w:cs="Helvetica Neue"/>
          <w:color w:val="ED6D00"/>
          <w:spacing w:val="2"/>
          <w:sz w:val="20"/>
          <w:szCs w:val="20"/>
          <w:lang w:val="en-GB"/>
        </w:rPr>
        <w:t xml:space="preserve">Bachelor of Social Work (Honours) student </w:t>
      </w:r>
    </w:p>
    <w:p w14:paraId="54165A55" w14:textId="7DDA7794" w:rsidR="00E545A9" w:rsidRPr="00E545A9" w:rsidRDefault="00E545A9" w:rsidP="00E545A9">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r w:rsidRPr="00E545A9">
        <w:rPr>
          <w:rFonts w:ascii="Helvetica Neue" w:hAnsi="Helvetica Neue" w:cs="Helvetica Neue"/>
          <w:i/>
          <w:iCs/>
          <w:color w:val="006D77"/>
          <w:spacing w:val="2"/>
          <w:sz w:val="20"/>
          <w:szCs w:val="20"/>
          <w:lang w:val="en-GB"/>
        </w:rPr>
        <w:t xml:space="preserve">“I went from earning around $700–$800 per week at my two casual jobs prior to placement, to earning around $200–$300 per week during placement. This loss of income resulted in: </w:t>
      </w:r>
    </w:p>
    <w:p w14:paraId="7894445E" w14:textId="0BFE7336" w:rsidR="00E545A9" w:rsidRPr="00E545A9" w:rsidRDefault="00E545A9" w:rsidP="00E545A9">
      <w:pPr>
        <w:pStyle w:val="ListParagraph"/>
        <w:numPr>
          <w:ilvl w:val="0"/>
          <w:numId w:val="7"/>
        </w:num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r w:rsidRPr="00E545A9">
        <w:rPr>
          <w:rFonts w:ascii="Helvetica Neue" w:hAnsi="Helvetica Neue" w:cs="Helvetica Neue"/>
          <w:i/>
          <w:iCs/>
          <w:color w:val="006D77"/>
          <w:spacing w:val="2"/>
          <w:sz w:val="20"/>
          <w:szCs w:val="20"/>
          <w:lang w:val="en-GB"/>
        </w:rPr>
        <w:t xml:space="preserve">not being able to afford my medications. </w:t>
      </w:r>
    </w:p>
    <w:p w14:paraId="6B0FD404" w14:textId="3C9EA9FF" w:rsidR="00E545A9" w:rsidRPr="00E545A9" w:rsidRDefault="00E545A9" w:rsidP="00E545A9">
      <w:pPr>
        <w:pStyle w:val="ListParagraph"/>
        <w:numPr>
          <w:ilvl w:val="0"/>
          <w:numId w:val="7"/>
        </w:num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r w:rsidRPr="00E545A9">
        <w:rPr>
          <w:rFonts w:ascii="Helvetica Neue" w:hAnsi="Helvetica Neue" w:cs="Helvetica Neue"/>
          <w:i/>
          <w:iCs/>
          <w:color w:val="006D77"/>
          <w:spacing w:val="2"/>
          <w:sz w:val="20"/>
          <w:szCs w:val="20"/>
          <w:lang w:val="en-GB"/>
        </w:rPr>
        <w:t>either eating cheap/unhealthy food (</w:t>
      </w:r>
      <w:proofErr w:type="spellStart"/>
      <w:r w:rsidRPr="00E545A9">
        <w:rPr>
          <w:rFonts w:ascii="Helvetica Neue" w:hAnsi="Helvetica Neue" w:cs="Helvetica Neue"/>
          <w:i/>
          <w:iCs/>
          <w:color w:val="006D77"/>
          <w:spacing w:val="2"/>
          <w:sz w:val="20"/>
          <w:szCs w:val="20"/>
          <w:lang w:val="en-GB"/>
        </w:rPr>
        <w:t>eg.</w:t>
      </w:r>
      <w:proofErr w:type="spellEnd"/>
      <w:r w:rsidRPr="00E545A9">
        <w:rPr>
          <w:rFonts w:ascii="Helvetica Neue" w:hAnsi="Helvetica Neue" w:cs="Helvetica Neue"/>
          <w:i/>
          <w:iCs/>
          <w:color w:val="006D77"/>
          <w:spacing w:val="2"/>
          <w:sz w:val="20"/>
          <w:szCs w:val="20"/>
          <w:lang w:val="en-GB"/>
        </w:rPr>
        <w:t xml:space="preserve"> 2min noodles) or not eating at all. </w:t>
      </w:r>
    </w:p>
    <w:p w14:paraId="59457FAF" w14:textId="209D3E72" w:rsidR="00E545A9" w:rsidRPr="00E545A9" w:rsidRDefault="00E545A9" w:rsidP="00E545A9">
      <w:pPr>
        <w:pStyle w:val="ListParagraph"/>
        <w:numPr>
          <w:ilvl w:val="0"/>
          <w:numId w:val="7"/>
        </w:num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r w:rsidRPr="00E545A9">
        <w:rPr>
          <w:rFonts w:ascii="Helvetica Neue" w:hAnsi="Helvetica Neue" w:cs="Helvetica Neue"/>
          <w:i/>
          <w:iCs/>
          <w:color w:val="006D77"/>
          <w:spacing w:val="2"/>
          <w:sz w:val="20"/>
          <w:szCs w:val="20"/>
          <w:lang w:val="en-GB"/>
        </w:rPr>
        <w:t>not able to afford basic hygiene products (</w:t>
      </w:r>
      <w:proofErr w:type="spellStart"/>
      <w:r w:rsidRPr="00E545A9">
        <w:rPr>
          <w:rFonts w:ascii="Helvetica Neue" w:hAnsi="Helvetica Neue" w:cs="Helvetica Neue"/>
          <w:i/>
          <w:iCs/>
          <w:color w:val="006D77"/>
          <w:spacing w:val="2"/>
          <w:sz w:val="20"/>
          <w:szCs w:val="20"/>
          <w:lang w:val="en-GB"/>
        </w:rPr>
        <w:t>eg.</w:t>
      </w:r>
      <w:proofErr w:type="spellEnd"/>
      <w:r w:rsidRPr="00E545A9">
        <w:rPr>
          <w:rFonts w:ascii="Helvetica Neue" w:hAnsi="Helvetica Neue" w:cs="Helvetica Neue"/>
          <w:i/>
          <w:iCs/>
          <w:color w:val="006D77"/>
          <w:spacing w:val="2"/>
          <w:sz w:val="20"/>
          <w:szCs w:val="20"/>
          <w:lang w:val="en-GB"/>
        </w:rPr>
        <w:t xml:space="preserve"> pads/tampons, shampoo, toothpaste). </w:t>
      </w:r>
    </w:p>
    <w:p w14:paraId="5A403B82" w14:textId="10F5C869" w:rsidR="00E545A9" w:rsidRPr="00E545A9" w:rsidRDefault="00E545A9" w:rsidP="00E545A9">
      <w:pPr>
        <w:pStyle w:val="ListParagraph"/>
        <w:numPr>
          <w:ilvl w:val="0"/>
          <w:numId w:val="7"/>
        </w:num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r w:rsidRPr="00E545A9">
        <w:rPr>
          <w:rFonts w:ascii="Helvetica Neue" w:hAnsi="Helvetica Neue" w:cs="Helvetica Neue"/>
          <w:i/>
          <w:iCs/>
          <w:color w:val="006D77"/>
          <w:spacing w:val="2"/>
          <w:sz w:val="20"/>
          <w:szCs w:val="20"/>
          <w:lang w:val="en-GB"/>
        </w:rPr>
        <w:t>not being able to get technology fixed or replaced (</w:t>
      </w:r>
      <w:proofErr w:type="spellStart"/>
      <w:r w:rsidRPr="00E545A9">
        <w:rPr>
          <w:rFonts w:ascii="Helvetica Neue" w:hAnsi="Helvetica Neue" w:cs="Helvetica Neue"/>
          <w:i/>
          <w:iCs/>
          <w:color w:val="006D77"/>
          <w:spacing w:val="2"/>
          <w:sz w:val="20"/>
          <w:szCs w:val="20"/>
          <w:lang w:val="en-GB"/>
        </w:rPr>
        <w:t>eg.</w:t>
      </w:r>
      <w:proofErr w:type="spellEnd"/>
      <w:r w:rsidRPr="00E545A9">
        <w:rPr>
          <w:rFonts w:ascii="Helvetica Neue" w:hAnsi="Helvetica Neue" w:cs="Helvetica Neue"/>
          <w:i/>
          <w:iCs/>
          <w:color w:val="006D77"/>
          <w:spacing w:val="2"/>
          <w:sz w:val="20"/>
          <w:szCs w:val="20"/>
          <w:lang w:val="en-GB"/>
        </w:rPr>
        <w:t xml:space="preserve"> computer). </w:t>
      </w:r>
    </w:p>
    <w:p w14:paraId="6D37C962" w14:textId="4994F5D6" w:rsidR="00E545A9" w:rsidRPr="00E545A9" w:rsidRDefault="00E545A9" w:rsidP="00E545A9">
      <w:pPr>
        <w:pStyle w:val="ListParagraph"/>
        <w:numPr>
          <w:ilvl w:val="0"/>
          <w:numId w:val="7"/>
        </w:num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r w:rsidRPr="00E545A9">
        <w:rPr>
          <w:rFonts w:ascii="Helvetica Neue" w:hAnsi="Helvetica Neue" w:cs="Helvetica Neue"/>
          <w:i/>
          <w:iCs/>
          <w:color w:val="006D77"/>
          <w:spacing w:val="2"/>
          <w:sz w:val="20"/>
          <w:szCs w:val="20"/>
          <w:lang w:val="en-GB"/>
        </w:rPr>
        <w:t>having to prioritise health care appointments (</w:t>
      </w:r>
      <w:proofErr w:type="spellStart"/>
      <w:r w:rsidRPr="00E545A9">
        <w:rPr>
          <w:rFonts w:ascii="Helvetica Neue" w:hAnsi="Helvetica Neue" w:cs="Helvetica Neue"/>
          <w:i/>
          <w:iCs/>
          <w:color w:val="006D77"/>
          <w:spacing w:val="2"/>
          <w:sz w:val="20"/>
          <w:szCs w:val="20"/>
          <w:lang w:val="en-GB"/>
        </w:rPr>
        <w:t>eg.</w:t>
      </w:r>
      <w:proofErr w:type="spellEnd"/>
      <w:r w:rsidRPr="00E545A9">
        <w:rPr>
          <w:rFonts w:ascii="Helvetica Neue" w:hAnsi="Helvetica Neue" w:cs="Helvetica Neue"/>
          <w:i/>
          <w:iCs/>
          <w:color w:val="006D77"/>
          <w:spacing w:val="2"/>
          <w:sz w:val="20"/>
          <w:szCs w:val="20"/>
          <w:lang w:val="en-GB"/>
        </w:rPr>
        <w:t xml:space="preserve"> cardiologist over GP) and restrict frequency of appointments (</w:t>
      </w:r>
      <w:proofErr w:type="spellStart"/>
      <w:r w:rsidRPr="00E545A9">
        <w:rPr>
          <w:rFonts w:ascii="Helvetica Neue" w:hAnsi="Helvetica Neue" w:cs="Helvetica Neue"/>
          <w:i/>
          <w:iCs/>
          <w:color w:val="006D77"/>
          <w:spacing w:val="2"/>
          <w:sz w:val="20"/>
          <w:szCs w:val="20"/>
          <w:lang w:val="en-GB"/>
        </w:rPr>
        <w:t>eg.</w:t>
      </w:r>
      <w:proofErr w:type="spellEnd"/>
      <w:r w:rsidRPr="00E545A9">
        <w:rPr>
          <w:rFonts w:ascii="Helvetica Neue" w:hAnsi="Helvetica Neue" w:cs="Helvetica Neue"/>
          <w:i/>
          <w:iCs/>
          <w:color w:val="006D77"/>
          <w:spacing w:val="2"/>
          <w:sz w:val="20"/>
          <w:szCs w:val="20"/>
          <w:lang w:val="en-GB"/>
        </w:rPr>
        <w:t xml:space="preserve"> chiro/physio from fortnightly appointments to once per month). </w:t>
      </w:r>
    </w:p>
    <w:p w14:paraId="1035A8AB" w14:textId="6DABFA7A" w:rsidR="00E545A9" w:rsidRPr="00E545A9" w:rsidRDefault="00E545A9" w:rsidP="00E545A9">
      <w:pPr>
        <w:pStyle w:val="ListParagraph"/>
        <w:numPr>
          <w:ilvl w:val="0"/>
          <w:numId w:val="7"/>
        </w:num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r w:rsidRPr="00E545A9">
        <w:rPr>
          <w:rFonts w:ascii="Helvetica Neue" w:hAnsi="Helvetica Neue" w:cs="Helvetica Neue"/>
          <w:i/>
          <w:iCs/>
          <w:color w:val="006D77"/>
          <w:spacing w:val="2"/>
          <w:sz w:val="20"/>
          <w:szCs w:val="20"/>
          <w:lang w:val="en-GB"/>
        </w:rPr>
        <w:t xml:space="preserve">not able to pay my family monthly board or contribute to household groceries/utilities. </w:t>
      </w:r>
    </w:p>
    <w:p w14:paraId="75946988" w14:textId="62EB4159" w:rsidR="00E545A9" w:rsidRPr="00E545A9" w:rsidRDefault="00E545A9" w:rsidP="00E545A9">
      <w:pPr>
        <w:pStyle w:val="ListParagraph"/>
        <w:numPr>
          <w:ilvl w:val="0"/>
          <w:numId w:val="7"/>
        </w:num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r w:rsidRPr="00E545A9">
        <w:rPr>
          <w:rFonts w:ascii="Helvetica Neue" w:hAnsi="Helvetica Neue" w:cs="Helvetica Neue"/>
          <w:i/>
          <w:iCs/>
          <w:color w:val="006D77"/>
          <w:spacing w:val="2"/>
          <w:sz w:val="20"/>
          <w:szCs w:val="20"/>
          <w:lang w:val="en-GB"/>
        </w:rPr>
        <w:t xml:space="preserve">[I] applied for various welfare payments and not receiving any support which led to selling some of my stuff and borrowing money off family members. </w:t>
      </w:r>
    </w:p>
    <w:p w14:paraId="59A17633" w14:textId="4C750BE7" w:rsidR="00E545A9" w:rsidRPr="00E545A9" w:rsidRDefault="00E545A9" w:rsidP="00E545A9">
      <w:pPr>
        <w:pStyle w:val="ListParagraph"/>
        <w:numPr>
          <w:ilvl w:val="0"/>
          <w:numId w:val="7"/>
        </w:num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r w:rsidRPr="00E545A9">
        <w:rPr>
          <w:rFonts w:ascii="Helvetica Neue" w:hAnsi="Helvetica Neue" w:cs="Helvetica Neue"/>
          <w:i/>
          <w:iCs/>
          <w:color w:val="006D77"/>
          <w:spacing w:val="2"/>
          <w:sz w:val="20"/>
          <w:szCs w:val="20"/>
          <w:lang w:val="en-GB"/>
        </w:rPr>
        <w:t xml:space="preserve">family are tight for money and cannot afford to support me for the entire duration of my placement (4 months). </w:t>
      </w:r>
    </w:p>
    <w:p w14:paraId="22405CAB" w14:textId="6BF721BD" w:rsidR="00E545A9" w:rsidRPr="00E545A9" w:rsidRDefault="00E545A9" w:rsidP="00E545A9">
      <w:pPr>
        <w:pStyle w:val="ListParagraph"/>
        <w:numPr>
          <w:ilvl w:val="0"/>
          <w:numId w:val="7"/>
        </w:num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r w:rsidRPr="00E545A9">
        <w:rPr>
          <w:rFonts w:ascii="Helvetica Neue" w:hAnsi="Helvetica Neue" w:cs="Helvetica Neue"/>
          <w:i/>
          <w:iCs/>
          <w:color w:val="006D77"/>
          <w:spacing w:val="2"/>
          <w:sz w:val="20"/>
          <w:szCs w:val="20"/>
          <w:lang w:val="en-GB"/>
        </w:rPr>
        <w:t>cannot engage in socialising with friends due to associated costs (</w:t>
      </w:r>
      <w:proofErr w:type="spellStart"/>
      <w:r w:rsidRPr="00E545A9">
        <w:rPr>
          <w:rFonts w:ascii="Helvetica Neue" w:hAnsi="Helvetica Neue" w:cs="Helvetica Neue"/>
          <w:i/>
          <w:iCs/>
          <w:color w:val="006D77"/>
          <w:spacing w:val="2"/>
          <w:sz w:val="20"/>
          <w:szCs w:val="20"/>
          <w:lang w:val="en-GB"/>
        </w:rPr>
        <w:t>eg.</w:t>
      </w:r>
      <w:proofErr w:type="spellEnd"/>
      <w:r w:rsidRPr="00E545A9">
        <w:rPr>
          <w:rFonts w:ascii="Helvetica Neue" w:hAnsi="Helvetica Neue" w:cs="Helvetica Neue"/>
          <w:i/>
          <w:iCs/>
          <w:color w:val="006D77"/>
          <w:spacing w:val="2"/>
          <w:sz w:val="20"/>
          <w:szCs w:val="20"/>
          <w:lang w:val="en-GB"/>
        </w:rPr>
        <w:t xml:space="preserve"> food). </w:t>
      </w:r>
    </w:p>
    <w:p w14:paraId="1A2FD34E" w14:textId="46EA8DD3" w:rsidR="00E545A9" w:rsidRPr="00E545A9" w:rsidRDefault="00E545A9" w:rsidP="00E545A9">
      <w:pPr>
        <w:pStyle w:val="ListParagraph"/>
        <w:numPr>
          <w:ilvl w:val="0"/>
          <w:numId w:val="7"/>
        </w:num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r w:rsidRPr="00E545A9">
        <w:rPr>
          <w:rFonts w:ascii="Helvetica Neue" w:hAnsi="Helvetica Neue" w:cs="Helvetica Neue"/>
          <w:i/>
          <w:iCs/>
          <w:color w:val="006D77"/>
          <w:spacing w:val="2"/>
          <w:sz w:val="20"/>
          <w:szCs w:val="20"/>
          <w:lang w:val="en-GB"/>
        </w:rPr>
        <w:t>impacts my study/placement as I am having to work 7 days a week which makes me exhausted and impacts cognitive function (</w:t>
      </w:r>
      <w:proofErr w:type="spellStart"/>
      <w:r w:rsidRPr="00E545A9">
        <w:rPr>
          <w:rFonts w:ascii="Helvetica Neue" w:hAnsi="Helvetica Neue" w:cs="Helvetica Neue"/>
          <w:i/>
          <w:iCs/>
          <w:color w:val="006D77"/>
          <w:spacing w:val="2"/>
          <w:sz w:val="20"/>
          <w:szCs w:val="20"/>
          <w:lang w:val="en-GB"/>
        </w:rPr>
        <w:t>eg.</w:t>
      </w:r>
      <w:proofErr w:type="spellEnd"/>
      <w:r w:rsidRPr="00E545A9">
        <w:rPr>
          <w:rFonts w:ascii="Helvetica Neue" w:hAnsi="Helvetica Neue" w:cs="Helvetica Neue"/>
          <w:i/>
          <w:iCs/>
          <w:color w:val="006D77"/>
          <w:spacing w:val="2"/>
          <w:sz w:val="20"/>
          <w:szCs w:val="20"/>
          <w:lang w:val="en-GB"/>
        </w:rPr>
        <w:t xml:space="preserve"> not able to concentrate or retain information). </w:t>
      </w:r>
    </w:p>
    <w:p w14:paraId="37CA203E" w14:textId="1686A48F" w:rsidR="00E545A9" w:rsidRPr="00E545A9" w:rsidRDefault="00E545A9" w:rsidP="00E545A9">
      <w:pPr>
        <w:pStyle w:val="ListParagraph"/>
        <w:numPr>
          <w:ilvl w:val="0"/>
          <w:numId w:val="7"/>
        </w:num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E545A9">
        <w:rPr>
          <w:rFonts w:ascii="Helvetica Neue" w:hAnsi="Helvetica Neue" w:cs="Helvetica Neue"/>
          <w:i/>
          <w:iCs/>
          <w:color w:val="006D77"/>
          <w:spacing w:val="2"/>
          <w:sz w:val="20"/>
          <w:szCs w:val="20"/>
          <w:lang w:val="en-GB"/>
        </w:rPr>
        <w:t xml:space="preserve">impacts my ability to attend placement as the exhaustion/burnout is impacting my health which is resulting in more sick days.” </w:t>
      </w:r>
      <w:r w:rsidRPr="00E545A9">
        <w:rPr>
          <w:rFonts w:ascii="Helvetica Neue" w:hAnsi="Helvetica Neue" w:cs="Helvetica Neue"/>
          <w:color w:val="ED6D00"/>
          <w:spacing w:val="2"/>
          <w:sz w:val="20"/>
          <w:szCs w:val="20"/>
          <w:lang w:val="en-GB"/>
        </w:rPr>
        <w:t>Bachelor of Social Work (Honours) student</w:t>
      </w:r>
    </w:p>
    <w:p w14:paraId="6043BA3F" w14:textId="49804D27" w:rsidR="00E545A9" w:rsidRPr="00B11C41" w:rsidRDefault="00E545A9" w:rsidP="00E545A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Some students also lost their paid job because they were no longer able to perform their previous work hours whilst completing their placement. Furthermore, a number of students shared that they had had to rely on food banks to get through or had accumulated debt. </w:t>
      </w:r>
    </w:p>
    <w:p w14:paraId="214CE6EB" w14:textId="2FF3F9A7" w:rsidR="00E545A9" w:rsidRPr="00E545A9" w:rsidRDefault="00E545A9" w:rsidP="00E545A9">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E545A9">
        <w:rPr>
          <w:rFonts w:ascii="Helvetica Neue" w:hAnsi="Helvetica Neue" w:cs="Helvetica Neue"/>
          <w:i/>
          <w:iCs/>
          <w:color w:val="006D77"/>
          <w:spacing w:val="2"/>
          <w:sz w:val="20"/>
          <w:szCs w:val="20"/>
          <w:lang w:val="en-GB"/>
        </w:rPr>
        <w:t>“Negative is I lost my job because of placement which impacted my entire family financially. Financially we are relying on food banks, not paying bills and using Zip Pay to survive.”</w:t>
      </w:r>
      <w:r w:rsidRPr="00E545A9">
        <w:rPr>
          <w:rFonts w:ascii="Helvetica Neue" w:hAnsi="Helvetica Neue" w:cs="Helvetica Neue"/>
          <w:color w:val="006D77"/>
          <w:spacing w:val="2"/>
          <w:sz w:val="20"/>
          <w:szCs w:val="20"/>
          <w:lang w:val="en-GB"/>
        </w:rPr>
        <w:t xml:space="preserve"> </w:t>
      </w:r>
      <w:r w:rsidRPr="00E545A9">
        <w:rPr>
          <w:rFonts w:ascii="Helvetica Neue" w:hAnsi="Helvetica Neue" w:cs="Helvetica Neue"/>
          <w:color w:val="ED6D00"/>
          <w:spacing w:val="2"/>
          <w:sz w:val="20"/>
          <w:szCs w:val="20"/>
          <w:lang w:val="en-GB"/>
        </w:rPr>
        <w:t>Master of Social Work student</w:t>
      </w:r>
      <w:r w:rsidRPr="00E545A9">
        <w:rPr>
          <w:rFonts w:ascii="Helvetica Neue" w:hAnsi="Helvetica Neue" w:cs="Helvetica Neue"/>
          <w:color w:val="000000"/>
          <w:spacing w:val="2"/>
          <w:sz w:val="20"/>
          <w:szCs w:val="20"/>
          <w:lang w:val="en-GB"/>
        </w:rPr>
        <w:t xml:space="preserve"> </w:t>
      </w:r>
    </w:p>
    <w:p w14:paraId="4FE9E457" w14:textId="77777777" w:rsidR="0028464E" w:rsidRDefault="0028464E" w:rsidP="0028464E">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p>
    <w:p w14:paraId="70D0D044" w14:textId="77777777" w:rsidR="00E773A9" w:rsidRDefault="00E773A9" w:rsidP="0028464E">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p>
    <w:p w14:paraId="72DCC173" w14:textId="7D19931E" w:rsidR="0028464E" w:rsidRPr="0028464E" w:rsidRDefault="0028464E" w:rsidP="0028464E">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Pr>
          <w:rFonts w:ascii="DINRoundOT-Medium" w:hAnsi="DINRoundOT-Medium" w:cs="DINRoundOT-Medium"/>
          <w:color w:val="006D77"/>
          <w:sz w:val="22"/>
          <w:szCs w:val="22"/>
          <w:lang w:val="en-GB"/>
        </w:rPr>
        <w:t xml:space="preserve">21.2 </w:t>
      </w:r>
      <w:r w:rsidRPr="0028464E">
        <w:rPr>
          <w:rFonts w:ascii="DINRoundOT-Medium" w:hAnsi="DINRoundOT-Medium" w:cs="DINRoundOT-Medium"/>
          <w:color w:val="006D77"/>
          <w:sz w:val="22"/>
          <w:szCs w:val="22"/>
          <w:lang w:val="en-GB"/>
        </w:rPr>
        <w:t>Students are facing high out-of-pocket costs whilst undertaking an unpaid placement.</w:t>
      </w:r>
    </w:p>
    <w:p w14:paraId="19F63D55" w14:textId="592DDEAE" w:rsidR="0028464E" w:rsidRPr="00B11C41" w:rsidRDefault="0028464E" w:rsidP="0028464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On top of this, the student surveys show that students are left out-of-pocket for compliance checks (e.g. NDIS Worker Screening Checks and police checks), food, transport (petrol, public transport and/or use of their own car), accommodation (if they must relocate to undertake placement and pay rent at usual place of residence), work clothing, immunisations and serology tests, childcare, payment for placement and other placement-related costs. Other additional placement-related costs include HECs debt for the subject, medical costs including doctor appointments and medication, parking, phone, printing and increased electricity bills from working from home. </w:t>
      </w:r>
    </w:p>
    <w:p w14:paraId="08218CB4" w14:textId="4FC4B1EB" w:rsidR="00E545A9" w:rsidRPr="00B11C41" w:rsidRDefault="0028464E" w:rsidP="0028464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The student surveys also show that at times, students did not have sufficient money to cover their basic living expenses whilst completing their placement. Students also identified they had insufficient money for: doctor appointments, dentist appointments, specialist appointments, children’s camps and school outings, birthdays, Easter costs, school holidays, utilities, vet appointments, replacement or repair of broken goods, private health insurance, home insurance, car insurance, fixing a damaged car, purchasing Christmas gifts, and social participation (going out with friends).</w:t>
      </w:r>
    </w:p>
    <w:p w14:paraId="08C2060A" w14:textId="77777777" w:rsidR="0028464E" w:rsidRDefault="0028464E" w:rsidP="0028464E">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p>
    <w:p w14:paraId="21F53357" w14:textId="04A63428" w:rsidR="0028464E" w:rsidRDefault="0028464E" w:rsidP="0028464E">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Pr>
          <w:rFonts w:ascii="Helvetica Neue" w:hAnsi="Helvetica Neue" w:cs="Helvetica Neue"/>
          <w:noProof/>
          <w:color w:val="ED6D00"/>
          <w:spacing w:val="2"/>
          <w:sz w:val="20"/>
          <w:szCs w:val="20"/>
          <w:lang w:val="en-GB"/>
        </w:rPr>
        <w:drawing>
          <wp:inline distT="0" distB="0" distL="0" distR="0" wp14:anchorId="772B8CCA" wp14:editId="69573769">
            <wp:extent cx="6645910" cy="3354070"/>
            <wp:effectExtent l="0" t="0" r="0" b="0"/>
            <wp:docPr id="781682202" name="Picture 4" descr="While undertaking your student placement, did you experience any additional financial costs to complete the placement? &#10;&#10;Social Work degree (Masters or Bachelors)  blue (n=109)&#10;Diploma of Community Service orange (n=42)&#10;Certificate III in Individual Support pink (n=7)&#10;&#10;Approximate:&#10;Food&#10;Blue: 57%&#10;Orange: 40%&#10;Pink: 43%&#10;&#10;Clothing&#10;Blue: 41%&#10;Orange: 17%&#10;Pink: 28%&#10;&#10;Transport&#10;Blue: 84%&#10;Orange: 79%&#10;Pink: 84%&#10;&#10;Childcare &#10;Blue: 12%&#10;Orange: 17%&#10;&#10;Accommodation* &#10;Blue: 10%&#10;Pink: 12%&#10;&#10;Compliance checks**&#10;Blue: 55%&#10;Orange: 52%&#10;Pink: 70%&#10;&#10;Immunisations &#10;Blue: 41%&#10;Orange: 6%&#10;Pink: 43%&#10;&#10;Paid for a student placement&#10;Blue: 15%&#10;Orange: 3%&#10;&#10;Other&#10;Blue: 12%&#10;Orange: 6%&#10;Pink: 13%&#10;&#10;None of the above&#10;Blue: 5%&#10;Orange: 17%&#10;Pink: 15%&#10;&#10;*undertaking a placement away from your usual place of residence. &#10;**NDIS Worker Screening Check, Police Check et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82202" name="Picture 4" descr="While undertaking your student placement, did you experience any additional financial costs to complete the placement? &#10;&#10;Social Work degree (Masters or Bachelors)  blue (n=109)&#10;Diploma of Community Service orange (n=42)&#10;Certificate III in Individual Support pink (n=7)&#10;&#10;Approximate:&#10;Food&#10;Blue: 57%&#10;Orange: 40%&#10;Pink: 43%&#10;&#10;Clothing&#10;Blue: 41%&#10;Orange: 17%&#10;Pink: 28%&#10;&#10;Transport&#10;Blue: 84%&#10;Orange: 79%&#10;Pink: 84%&#10;&#10;Childcare &#10;Blue: 12%&#10;Orange: 17%&#10;&#10;Accommodation* &#10;Blue: 10%&#10;Pink: 12%&#10;&#10;Compliance checks**&#10;Blue: 55%&#10;Orange: 52%&#10;Pink: 70%&#10;&#10;Immunisations &#10;Blue: 41%&#10;Orange: 6%&#10;Pink: 43%&#10;&#10;Paid for a student placement&#10;Blue: 15%&#10;Orange: 3%&#10;&#10;Other&#10;Blue: 12%&#10;Orange: 6%&#10;Pink: 13%&#10;&#10;None of the above&#10;Blue: 5%&#10;Orange: 17%&#10;Pink: 15%&#10;&#10;*undertaking a placement away from your usual place of residence. &#10;**NDIS Worker Screening Check, Police Check etc.&#10;"/>
                    <pic:cNvPicPr/>
                  </pic:nvPicPr>
                  <pic:blipFill>
                    <a:blip r:embed="rId20"/>
                    <a:stretch>
                      <a:fillRect/>
                    </a:stretch>
                  </pic:blipFill>
                  <pic:spPr>
                    <a:xfrm>
                      <a:off x="0" y="0"/>
                      <a:ext cx="6645910" cy="3354070"/>
                    </a:xfrm>
                    <a:prstGeom prst="rect">
                      <a:avLst/>
                    </a:prstGeom>
                  </pic:spPr>
                </pic:pic>
              </a:graphicData>
            </a:graphic>
          </wp:inline>
        </w:drawing>
      </w:r>
    </w:p>
    <w:p w14:paraId="5A548217" w14:textId="77777777" w:rsidR="0028464E" w:rsidRPr="00E545A9" w:rsidRDefault="0028464E" w:rsidP="0028464E">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p>
    <w:p w14:paraId="16D37079" w14:textId="64657791" w:rsidR="00E545A9" w:rsidRPr="00E545A9" w:rsidRDefault="0028464E" w:rsidP="00E545A9">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Pr>
          <w:rFonts w:ascii="DINRoundOT-Bold" w:hAnsi="DINRoundOT-Bold" w:cs="DINRoundOT-Bold"/>
          <w:b/>
          <w:bCs/>
          <w:noProof/>
          <w:color w:val="006D77"/>
          <w:lang w:val="en-GB"/>
        </w:rPr>
        <w:drawing>
          <wp:inline distT="0" distB="0" distL="0" distR="0" wp14:anchorId="23A8D2D0" wp14:editId="3CA9654D">
            <wp:extent cx="6645910" cy="2934335"/>
            <wp:effectExtent l="0" t="0" r="0" b="0"/>
            <wp:docPr id="1205541512" name="Picture 5" descr="While undertaking your student placement did you have at any time insufficient money for any of the following? &#10;&#10;Social Work degree (Masters or Bachelors) blue (n=109)&#10;Diploma of Community Service orange (n=42)&#10;Certificate III in Individual Support pink (n=7) &#10;&#10;Approximate:&#10;&#10;Food&#10;Blue: 45%&#10;Orange: 32%&#10;Pink: 29%&#10;&#10;Clothing&#10;Blue: 37%&#10;Orange: 10%&#10;Pink: 30%&#10;&#10;Transport&#10;Blue: 39%&#10;Orange: 40%&#10;Pink: 70%&#10;&#10;Medication&#10;Blue: 32%&#10;Orange: 23%&#10;Pink: 29%&#10;&#10;Rent/mortgage payments&#10;Blue: 42%&#10;Orange: 40%&#10;Pink: 42%&#10;&#10;Childcare&#10;Blue: 5%&#10;Orange: 10%&#10;&#10;Other (please specify)&#10;Blue: 21%&#10;Orange: 21%&#10;Pink: 16%&#10;&#10;None of the above&#10;Blue: 30%&#10;Orange: 40%&#10;Pin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41512" name="Picture 5" descr="While undertaking your student placement did you have at any time insufficient money for any of the following? &#10;&#10;Social Work degree (Masters or Bachelors) blue (n=109)&#10;Diploma of Community Service orange (n=42)&#10;Certificate III in Individual Support pink (n=7) &#10;&#10;Approximate:&#10;&#10;Food&#10;Blue: 45%&#10;Orange: 32%&#10;Pink: 29%&#10;&#10;Clothing&#10;Blue: 37%&#10;Orange: 10%&#10;Pink: 30%&#10;&#10;Transport&#10;Blue: 39%&#10;Orange: 40%&#10;Pink: 70%&#10;&#10;Medication&#10;Blue: 32%&#10;Orange: 23%&#10;Pink: 29%&#10;&#10;Rent/mortgage payments&#10;Blue: 42%&#10;Orange: 40%&#10;Pink: 42%&#10;&#10;Childcare&#10;Blue: 5%&#10;Orange: 10%&#10;&#10;Other (please specify)&#10;Blue: 21%&#10;Orange: 21%&#10;Pink: 16%&#10;&#10;None of the above&#10;Blue: 30%&#10;Orange: 40%&#10;Pink: 15%"/>
                    <pic:cNvPicPr/>
                  </pic:nvPicPr>
                  <pic:blipFill>
                    <a:blip r:embed="rId21"/>
                    <a:stretch>
                      <a:fillRect/>
                    </a:stretch>
                  </pic:blipFill>
                  <pic:spPr>
                    <a:xfrm>
                      <a:off x="0" y="0"/>
                      <a:ext cx="6645910" cy="2934335"/>
                    </a:xfrm>
                    <a:prstGeom prst="rect">
                      <a:avLst/>
                    </a:prstGeom>
                  </pic:spPr>
                </pic:pic>
              </a:graphicData>
            </a:graphic>
          </wp:inline>
        </w:drawing>
      </w:r>
    </w:p>
    <w:p w14:paraId="20D7B287" w14:textId="77777777" w:rsidR="00E545A9" w:rsidRDefault="00E545A9" w:rsidP="00E545A9">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p>
    <w:p w14:paraId="68CEB9B4" w14:textId="32E8E6FB" w:rsidR="000D7750" w:rsidRPr="000D7750" w:rsidRDefault="000D7750" w:rsidP="000D7750">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Pr>
          <w:rFonts w:ascii="DINRoundOT-Medium" w:hAnsi="DINRoundOT-Medium" w:cs="DINRoundOT-Medium"/>
          <w:color w:val="006D77"/>
          <w:sz w:val="22"/>
          <w:szCs w:val="22"/>
          <w:lang w:val="en-GB"/>
        </w:rPr>
        <w:t xml:space="preserve">21.3 </w:t>
      </w:r>
      <w:r w:rsidRPr="000D7750">
        <w:rPr>
          <w:rFonts w:ascii="DINRoundOT-Medium" w:hAnsi="DINRoundOT-Medium" w:cs="DINRoundOT-Medium"/>
          <w:color w:val="006D77"/>
          <w:sz w:val="22"/>
          <w:szCs w:val="22"/>
          <w:lang w:val="en-GB"/>
        </w:rPr>
        <w:t>International students are facing additional cost pressures.</w:t>
      </w:r>
    </w:p>
    <w:p w14:paraId="5DB72560" w14:textId="77777777" w:rsidR="000D7750" w:rsidRPr="00B11C41" w:rsidRDefault="000D7750" w:rsidP="000D775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Due to visa restrictions on working hours, international students were finding the high cost-of-living particularly difficult to manage. </w:t>
      </w:r>
    </w:p>
    <w:p w14:paraId="5621BECC" w14:textId="19AD1072" w:rsidR="000D7750" w:rsidRPr="000D7750" w:rsidRDefault="000D7750" w:rsidP="000D7750">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0D7750">
        <w:rPr>
          <w:rFonts w:ascii="Helvetica Neue" w:hAnsi="Helvetica Neue" w:cs="Helvetica Neue"/>
          <w:i/>
          <w:iCs/>
          <w:color w:val="006D77"/>
          <w:spacing w:val="2"/>
          <w:sz w:val="20"/>
          <w:szCs w:val="20"/>
          <w:lang w:val="en-GB"/>
        </w:rPr>
        <w:t xml:space="preserve">“It was very difficult for me to manage. Being an international student and paying a huge amount of fees was not easy. I had to use my savings and was doing my placements 4 days a week, 1 day of </w:t>
      </w:r>
      <w:proofErr w:type="spellStart"/>
      <w:r w:rsidRPr="000D7750">
        <w:rPr>
          <w:rFonts w:ascii="Helvetica Neue" w:hAnsi="Helvetica Neue" w:cs="Helvetica Neue"/>
          <w:i/>
          <w:iCs/>
          <w:color w:val="006D77"/>
          <w:spacing w:val="2"/>
          <w:sz w:val="20"/>
          <w:szCs w:val="20"/>
          <w:lang w:val="en-GB"/>
        </w:rPr>
        <w:t>uni</w:t>
      </w:r>
      <w:proofErr w:type="spellEnd"/>
      <w:r w:rsidRPr="000D7750">
        <w:rPr>
          <w:rFonts w:ascii="Helvetica Neue" w:hAnsi="Helvetica Neue" w:cs="Helvetica Neue"/>
          <w:i/>
          <w:iCs/>
          <w:color w:val="006D77"/>
          <w:spacing w:val="2"/>
          <w:sz w:val="20"/>
          <w:szCs w:val="20"/>
          <w:lang w:val="en-GB"/>
        </w:rPr>
        <w:t xml:space="preserve"> and 2 days of paid work was very hard.”</w:t>
      </w:r>
      <w:r w:rsidRPr="000D7750">
        <w:rPr>
          <w:rFonts w:ascii="Helvetica Neue" w:hAnsi="Helvetica Neue" w:cs="Helvetica Neue"/>
          <w:color w:val="006D77"/>
          <w:spacing w:val="2"/>
          <w:sz w:val="20"/>
          <w:szCs w:val="20"/>
          <w:lang w:val="en-GB"/>
        </w:rPr>
        <w:t xml:space="preserve"> </w:t>
      </w:r>
      <w:r w:rsidRPr="000D7750">
        <w:rPr>
          <w:rFonts w:ascii="Helvetica Neue" w:hAnsi="Helvetica Neue" w:cs="Helvetica Neue"/>
          <w:color w:val="ED6D00"/>
          <w:spacing w:val="2"/>
          <w:sz w:val="20"/>
          <w:szCs w:val="20"/>
          <w:lang w:val="en-GB"/>
        </w:rPr>
        <w:t>Master of Social Work student</w:t>
      </w:r>
    </w:p>
    <w:p w14:paraId="67A179AA" w14:textId="5000124A" w:rsidR="000D7750" w:rsidRPr="000D7750" w:rsidRDefault="000D7750" w:rsidP="000D7750">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0D7750">
        <w:rPr>
          <w:rFonts w:ascii="Helvetica Neue" w:hAnsi="Helvetica Neue" w:cs="Helvetica Neue"/>
          <w:i/>
          <w:iCs/>
          <w:color w:val="006D77"/>
          <w:spacing w:val="2"/>
          <w:sz w:val="20"/>
          <w:szCs w:val="20"/>
          <w:lang w:val="en-GB"/>
        </w:rPr>
        <w:t xml:space="preserve">“There was a huge amount of money to be paid for school fees with limited funds. I had to think </w:t>
      </w:r>
      <w:proofErr w:type="gramStart"/>
      <w:r w:rsidRPr="000D7750">
        <w:rPr>
          <w:rFonts w:ascii="Helvetica Neue" w:hAnsi="Helvetica Neue" w:cs="Helvetica Neue"/>
          <w:i/>
          <w:iCs/>
          <w:color w:val="006D77"/>
          <w:spacing w:val="2"/>
          <w:sz w:val="20"/>
          <w:szCs w:val="20"/>
          <w:lang w:val="en-GB"/>
        </w:rPr>
        <w:t>a 100 times</w:t>
      </w:r>
      <w:proofErr w:type="gramEnd"/>
      <w:r w:rsidRPr="000D7750">
        <w:rPr>
          <w:rFonts w:ascii="Helvetica Neue" w:hAnsi="Helvetica Neue" w:cs="Helvetica Neue"/>
          <w:i/>
          <w:iCs/>
          <w:color w:val="006D77"/>
          <w:spacing w:val="2"/>
          <w:sz w:val="20"/>
          <w:szCs w:val="20"/>
          <w:lang w:val="en-GB"/>
        </w:rPr>
        <w:t xml:space="preserve"> before spending.”</w:t>
      </w:r>
      <w:r w:rsidRPr="000D7750">
        <w:rPr>
          <w:rFonts w:ascii="Helvetica Neue" w:hAnsi="Helvetica Neue" w:cs="Helvetica Neue"/>
          <w:color w:val="006D77"/>
          <w:spacing w:val="2"/>
          <w:sz w:val="20"/>
          <w:szCs w:val="20"/>
          <w:lang w:val="en-GB"/>
        </w:rPr>
        <w:t xml:space="preserve"> </w:t>
      </w:r>
      <w:r w:rsidRPr="000D7750">
        <w:rPr>
          <w:rFonts w:ascii="Helvetica Neue" w:hAnsi="Helvetica Neue" w:cs="Helvetica Neue"/>
          <w:color w:val="ED6D00"/>
          <w:spacing w:val="2"/>
          <w:sz w:val="20"/>
          <w:szCs w:val="20"/>
          <w:lang w:val="en-GB"/>
        </w:rPr>
        <w:t>Master of Social Work student</w:t>
      </w:r>
    </w:p>
    <w:p w14:paraId="38C55BA1" w14:textId="77777777" w:rsidR="000D7750" w:rsidRPr="00B11C41" w:rsidRDefault="000D7750" w:rsidP="000D775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International students were also ineligible for a number of scholarships as these often require permanent residency </w:t>
      </w:r>
      <w:r w:rsidRPr="00B11C41">
        <w:rPr>
          <w:rFonts w:ascii="Helvetica Neue Light" w:hAnsi="Helvetica Neue Light" w:cs="Helvetica Neue"/>
          <w:color w:val="000000"/>
          <w:spacing w:val="2"/>
          <w:sz w:val="20"/>
          <w:szCs w:val="20"/>
          <w:lang w:val="en-GB"/>
        </w:rPr>
        <w:br/>
        <w:t xml:space="preserve">or citizenship. </w:t>
      </w:r>
    </w:p>
    <w:p w14:paraId="599A56CB" w14:textId="77777777" w:rsidR="000E781C" w:rsidRDefault="000D7750" w:rsidP="000E781C">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0D7750">
        <w:rPr>
          <w:rFonts w:ascii="Helvetica Neue" w:hAnsi="Helvetica Neue" w:cs="Helvetica Neue"/>
          <w:i/>
          <w:iCs/>
          <w:color w:val="006D77"/>
          <w:spacing w:val="2"/>
          <w:sz w:val="20"/>
          <w:szCs w:val="20"/>
          <w:lang w:val="en-GB"/>
        </w:rPr>
        <w:t>“Starting this degree was a choice that I am happy to have made, but many student</w:t>
      </w:r>
      <w:r w:rsidR="00B11C41">
        <w:rPr>
          <w:rFonts w:ascii="Helvetica Neue" w:hAnsi="Helvetica Neue" w:cs="Helvetica Neue"/>
          <w:i/>
          <w:iCs/>
          <w:color w:val="006D77"/>
          <w:spacing w:val="2"/>
          <w:sz w:val="20"/>
          <w:szCs w:val="20"/>
          <w:lang w:val="en-GB"/>
        </w:rPr>
        <w:t xml:space="preserve"> </w:t>
      </w:r>
      <w:r w:rsidRPr="000D7750">
        <w:rPr>
          <w:rFonts w:ascii="Helvetica Neue" w:hAnsi="Helvetica Neue" w:cs="Helvetica Neue"/>
          <w:i/>
          <w:iCs/>
          <w:color w:val="006D77"/>
          <w:spacing w:val="2"/>
          <w:sz w:val="20"/>
          <w:szCs w:val="20"/>
          <w:lang w:val="en-GB"/>
        </w:rPr>
        <w:t xml:space="preserve">discounts/scholarships/hardship opportunities offered to students on </w:t>
      </w:r>
      <w:r w:rsidRPr="000D7750">
        <w:rPr>
          <w:rFonts w:ascii="Helvetica Neue" w:hAnsi="Helvetica Neue" w:cs="Helvetica Neue"/>
          <w:i/>
          <w:iCs/>
          <w:color w:val="006D77"/>
          <w:sz w:val="20"/>
          <w:szCs w:val="20"/>
          <w:lang w:val="en-GB"/>
        </w:rPr>
        <w:t xml:space="preserve">placement are not available to international students </w:t>
      </w:r>
      <w:r w:rsidRPr="000D7750">
        <w:rPr>
          <w:rFonts w:ascii="Helvetica Neue" w:hAnsi="Helvetica Neue" w:cs="Helvetica Neue"/>
          <w:i/>
          <w:iCs/>
          <w:color w:val="006D77"/>
          <w:spacing w:val="-2"/>
          <w:sz w:val="20"/>
          <w:szCs w:val="20"/>
          <w:lang w:val="en-GB"/>
        </w:rPr>
        <w:t xml:space="preserve">on </w:t>
      </w:r>
      <w:r w:rsidRPr="000D7750">
        <w:rPr>
          <w:rFonts w:ascii="Helvetica Neue" w:hAnsi="Helvetica Neue" w:cs="Helvetica Neue"/>
          <w:i/>
          <w:iCs/>
          <w:color w:val="006D77"/>
          <w:sz w:val="20"/>
          <w:szCs w:val="20"/>
          <w:lang w:val="en-GB"/>
        </w:rPr>
        <w:t>placement. This is a weekly if not daily consideration.”</w:t>
      </w:r>
      <w:r w:rsidRPr="000D7750">
        <w:rPr>
          <w:rFonts w:ascii="Helvetica Neue" w:hAnsi="Helvetica Neue" w:cs="Helvetica Neue"/>
          <w:color w:val="006D77"/>
          <w:sz w:val="20"/>
          <w:szCs w:val="20"/>
          <w:lang w:val="en-GB"/>
        </w:rPr>
        <w:t xml:space="preserve"> </w:t>
      </w:r>
      <w:r w:rsidRPr="000D7750">
        <w:rPr>
          <w:rFonts w:ascii="Helvetica Neue" w:hAnsi="Helvetica Neue" w:cs="Helvetica Neue"/>
          <w:color w:val="ED6D00"/>
          <w:spacing w:val="2"/>
          <w:sz w:val="20"/>
          <w:szCs w:val="20"/>
          <w:lang w:val="en-GB"/>
        </w:rPr>
        <w:t>Master of Social Work student</w:t>
      </w:r>
    </w:p>
    <w:p w14:paraId="07C547EE" w14:textId="122CBEA4" w:rsidR="000D7750" w:rsidRPr="000E781C" w:rsidRDefault="000D7750" w:rsidP="000E781C">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0D7750">
        <w:rPr>
          <w:rFonts w:ascii="Helvetica Neue" w:hAnsi="Helvetica Neue" w:cs="Helvetica Neue"/>
          <w:i/>
          <w:iCs/>
          <w:color w:val="006D77"/>
          <w:spacing w:val="2"/>
          <w:sz w:val="20"/>
          <w:szCs w:val="20"/>
          <w:lang w:val="en-GB"/>
        </w:rPr>
        <w:t>“I tried to apply for a scholarship but was unsuccessful. I forgot the specific names of the scholarships, but most scholarships require PR or citizenship, and not many are for international students. Scholarships for international students usually have grade requirements, and my first time studying in English gave me an average grade.”</w:t>
      </w:r>
      <w:r w:rsidRPr="000D7750">
        <w:rPr>
          <w:rFonts w:ascii="Helvetica Neue" w:hAnsi="Helvetica Neue" w:cs="Helvetica Neue"/>
          <w:color w:val="006D77"/>
          <w:spacing w:val="2"/>
          <w:sz w:val="20"/>
          <w:szCs w:val="20"/>
          <w:lang w:val="en-GB"/>
        </w:rPr>
        <w:t xml:space="preserve"> </w:t>
      </w:r>
      <w:r w:rsidRPr="000D7750">
        <w:rPr>
          <w:rFonts w:ascii="Helvetica Neue" w:hAnsi="Helvetica Neue" w:cs="Helvetica Neue"/>
          <w:color w:val="ED6D00"/>
          <w:spacing w:val="2"/>
          <w:sz w:val="20"/>
          <w:szCs w:val="20"/>
          <w:lang w:val="en-GB"/>
        </w:rPr>
        <w:t>Master of Social Work student</w:t>
      </w:r>
    </w:p>
    <w:p w14:paraId="6E7AD366" w14:textId="64104E4C" w:rsidR="000D7750" w:rsidRPr="000D7750" w:rsidRDefault="000D7750" w:rsidP="000D7750">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Pr>
          <w:rFonts w:ascii="DINRoundOT-Medium" w:hAnsi="DINRoundOT-Medium" w:cs="DINRoundOT-Medium"/>
          <w:color w:val="006D77"/>
          <w:sz w:val="22"/>
          <w:szCs w:val="22"/>
          <w:lang w:val="en-GB"/>
        </w:rPr>
        <w:t>2</w:t>
      </w:r>
      <w:r w:rsidR="009C7215">
        <w:rPr>
          <w:rFonts w:ascii="DINRoundOT-Medium" w:hAnsi="DINRoundOT-Medium" w:cs="DINRoundOT-Medium"/>
          <w:color w:val="006D77"/>
          <w:sz w:val="22"/>
          <w:szCs w:val="22"/>
          <w:lang w:val="en-GB"/>
        </w:rPr>
        <w:t>1</w:t>
      </w:r>
      <w:r>
        <w:rPr>
          <w:rFonts w:ascii="DINRoundOT-Medium" w:hAnsi="DINRoundOT-Medium" w:cs="DINRoundOT-Medium"/>
          <w:color w:val="006D77"/>
          <w:sz w:val="22"/>
          <w:szCs w:val="22"/>
          <w:lang w:val="en-GB"/>
        </w:rPr>
        <w:t xml:space="preserve">.4 </w:t>
      </w:r>
      <w:r w:rsidRPr="000D7750">
        <w:rPr>
          <w:rFonts w:ascii="DINRoundOT-Medium" w:hAnsi="DINRoundOT-Medium" w:cs="DINRoundOT-Medium"/>
          <w:color w:val="006D77"/>
          <w:sz w:val="22"/>
          <w:szCs w:val="22"/>
          <w:lang w:val="en-GB"/>
        </w:rPr>
        <w:t>Unpaid placements and out-of-pocket costs compound financial stress and negatively impact</w:t>
      </w:r>
      <w:r>
        <w:rPr>
          <w:rFonts w:ascii="DINRoundOT-Medium" w:hAnsi="DINRoundOT-Medium" w:cs="DINRoundOT-Medium"/>
          <w:color w:val="006D77"/>
          <w:sz w:val="22"/>
          <w:szCs w:val="22"/>
          <w:lang w:val="en-GB"/>
        </w:rPr>
        <w:t xml:space="preserve"> </w:t>
      </w:r>
      <w:r w:rsidRPr="000D7750">
        <w:rPr>
          <w:rFonts w:ascii="DINRoundOT-Medium" w:hAnsi="DINRoundOT-Medium" w:cs="DINRoundOT-Medium"/>
          <w:color w:val="006D77"/>
          <w:sz w:val="22"/>
          <w:szCs w:val="22"/>
          <w:lang w:val="en-GB"/>
        </w:rPr>
        <w:t xml:space="preserve">students’ mental and physical wellbeing. </w:t>
      </w:r>
    </w:p>
    <w:p w14:paraId="790CE730" w14:textId="77777777" w:rsidR="000D7750" w:rsidRPr="00B11C41" w:rsidRDefault="000D7750" w:rsidP="000D775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 xml:space="preserve">Unpaid placements and out-of-pocket costs compound financial stress and impact students’ mental and physical wellbeing. </w:t>
      </w:r>
    </w:p>
    <w:p w14:paraId="7F0E154B" w14:textId="09449F4D" w:rsidR="000D7750" w:rsidRPr="000D7750" w:rsidRDefault="000D7750" w:rsidP="000D7750">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0D7750">
        <w:rPr>
          <w:rFonts w:ascii="Helvetica Neue" w:hAnsi="Helvetica Neue" w:cs="Helvetica Neue"/>
          <w:i/>
          <w:iCs/>
          <w:color w:val="006D77"/>
          <w:spacing w:val="2"/>
          <w:sz w:val="20"/>
          <w:szCs w:val="20"/>
          <w:lang w:val="en-GB"/>
        </w:rPr>
        <w:t>“I almost lost my home because I was completely unable to pay my rent during my placement period. The financial stress resulting from having to complete my final placement and my thesis in the same semester resulted in significant mental health difficulties.”</w:t>
      </w:r>
      <w:r w:rsidRPr="000D7750">
        <w:rPr>
          <w:rFonts w:ascii="Helvetica Neue" w:hAnsi="Helvetica Neue" w:cs="Helvetica Neue"/>
          <w:color w:val="006D77"/>
          <w:spacing w:val="2"/>
          <w:sz w:val="20"/>
          <w:szCs w:val="20"/>
          <w:lang w:val="en-GB"/>
        </w:rPr>
        <w:t xml:space="preserve"> </w:t>
      </w:r>
      <w:r w:rsidRPr="000D7750">
        <w:rPr>
          <w:rFonts w:ascii="Helvetica Neue" w:hAnsi="Helvetica Neue" w:cs="Helvetica Neue"/>
          <w:color w:val="ED6D00"/>
          <w:spacing w:val="2"/>
          <w:sz w:val="20"/>
          <w:szCs w:val="20"/>
          <w:lang w:val="en-GB"/>
        </w:rPr>
        <w:t>Bachelor of Social Work (Honours) student</w:t>
      </w:r>
    </w:p>
    <w:p w14:paraId="5A53DDFF" w14:textId="51664715" w:rsidR="000D7750" w:rsidRPr="000D7750" w:rsidRDefault="000D7750" w:rsidP="000D7750">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0D7750">
        <w:rPr>
          <w:rFonts w:ascii="Helvetica Neue" w:hAnsi="Helvetica Neue" w:cs="Helvetica Neue"/>
          <w:i/>
          <w:iCs/>
          <w:color w:val="006D77"/>
          <w:spacing w:val="2"/>
          <w:sz w:val="20"/>
          <w:szCs w:val="20"/>
          <w:lang w:val="en-GB"/>
        </w:rPr>
        <w:t>“It was a difficult experience, having to borrow money from my mother who was already financially struggling and pick up shifts to put food on the table and pay any bills or fuel I needed. Fortunately, I wasn’t far from my placement, but with the cost of fuel right now [it] was still a struggle.”</w:t>
      </w:r>
      <w:r w:rsidRPr="000D7750">
        <w:rPr>
          <w:rFonts w:ascii="Helvetica Neue" w:hAnsi="Helvetica Neue" w:cs="Helvetica Neue"/>
          <w:color w:val="ED6D00"/>
          <w:spacing w:val="2"/>
          <w:sz w:val="20"/>
          <w:szCs w:val="20"/>
          <w:lang w:val="en-GB"/>
        </w:rPr>
        <w:t xml:space="preserve"> Certificate III in Individual Support student</w:t>
      </w:r>
    </w:p>
    <w:p w14:paraId="5E78744C" w14:textId="16CB802C" w:rsidR="000D7750" w:rsidRPr="000D7750" w:rsidRDefault="000D7750" w:rsidP="000D7750">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0D7750">
        <w:rPr>
          <w:rFonts w:ascii="Helvetica Neue" w:hAnsi="Helvetica Neue" w:cs="Helvetica Neue"/>
          <w:i/>
          <w:iCs/>
          <w:color w:val="006D77"/>
          <w:spacing w:val="2"/>
          <w:sz w:val="20"/>
          <w:szCs w:val="20"/>
          <w:lang w:val="en-GB"/>
        </w:rPr>
        <w:t>“Extreme anxiety. My parents would often bring us food. Because we couldn’t afford meat my iron dropped low and I become deficient which further made me exhausted. The added stress of doing a subject alongside placement meant at any given time I was putting in more than full-time hours. The stress of this all makes trying to be present and engaged with placement very difficult.”</w:t>
      </w:r>
      <w:r w:rsidRPr="000D7750">
        <w:rPr>
          <w:rFonts w:ascii="Helvetica Neue" w:hAnsi="Helvetica Neue" w:cs="Helvetica Neue"/>
          <w:color w:val="000000"/>
          <w:spacing w:val="2"/>
          <w:sz w:val="20"/>
          <w:szCs w:val="20"/>
          <w:lang w:val="en-GB"/>
        </w:rPr>
        <w:t xml:space="preserve"> </w:t>
      </w:r>
      <w:r w:rsidRPr="000D7750">
        <w:rPr>
          <w:rFonts w:ascii="Helvetica Neue" w:hAnsi="Helvetica Neue" w:cs="Helvetica Neue"/>
          <w:color w:val="ED6D00"/>
          <w:spacing w:val="2"/>
          <w:sz w:val="20"/>
          <w:szCs w:val="20"/>
          <w:lang w:val="en-GB"/>
        </w:rPr>
        <w:t>Master of Social Work student</w:t>
      </w:r>
    </w:p>
    <w:p w14:paraId="4E1280B1" w14:textId="332CFD50" w:rsidR="000D7750" w:rsidRPr="000D7750" w:rsidRDefault="000D7750" w:rsidP="000D7750">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0D7750">
        <w:rPr>
          <w:rFonts w:ascii="Helvetica Neue" w:hAnsi="Helvetica Neue" w:cs="Helvetica Neue"/>
          <w:i/>
          <w:iCs/>
          <w:color w:val="006D77"/>
          <w:spacing w:val="2"/>
          <w:sz w:val="20"/>
          <w:szCs w:val="20"/>
          <w:lang w:val="en-GB"/>
        </w:rPr>
        <w:t>“I had to redraw on my mortgage to afford repayments. I became stressed and suffered physical symptoms such as headaches, constipation, anxiety [and] insomnia. This ceased as I resumed paid work.”</w:t>
      </w:r>
      <w:r w:rsidRPr="000D7750">
        <w:rPr>
          <w:rFonts w:ascii="Helvetica Neue" w:hAnsi="Helvetica Neue" w:cs="Helvetica Neue"/>
          <w:color w:val="000000"/>
          <w:spacing w:val="2"/>
          <w:sz w:val="20"/>
          <w:szCs w:val="20"/>
          <w:lang w:val="en-GB"/>
        </w:rPr>
        <w:t xml:space="preserve"> </w:t>
      </w:r>
      <w:r w:rsidRPr="000D7750">
        <w:rPr>
          <w:rFonts w:ascii="Helvetica Neue" w:hAnsi="Helvetica Neue" w:cs="Helvetica Neue"/>
          <w:color w:val="ED6D00"/>
          <w:spacing w:val="2"/>
          <w:sz w:val="20"/>
          <w:szCs w:val="20"/>
          <w:lang w:val="en-GB"/>
        </w:rPr>
        <w:t>Master of Social Work student</w:t>
      </w:r>
    </w:p>
    <w:p w14:paraId="36DFF485" w14:textId="494925F8" w:rsidR="000D7750" w:rsidRPr="000D7750" w:rsidRDefault="000D7750" w:rsidP="000D7750">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0D7750">
        <w:rPr>
          <w:rFonts w:ascii="Helvetica Neue" w:hAnsi="Helvetica Neue" w:cs="Helvetica Neue"/>
          <w:i/>
          <w:iCs/>
          <w:color w:val="006D77"/>
          <w:spacing w:val="2"/>
          <w:sz w:val="20"/>
          <w:szCs w:val="20"/>
          <w:lang w:val="en-GB"/>
        </w:rPr>
        <w:t>“It really messed me up, in terms of my physical health, mental health and financial health. I am close to the end of my final placement and yesterday I had to euthanise my cat because I had eaten through all my savings to do placement and could not afford medical treatment for her. If I had not been through two placements and used up all my savings, I could have potentially saved her.”</w:t>
      </w:r>
      <w:r w:rsidRPr="000D7750">
        <w:rPr>
          <w:rFonts w:ascii="Helvetica Neue" w:hAnsi="Helvetica Neue" w:cs="Helvetica Neue"/>
          <w:color w:val="006D77"/>
          <w:spacing w:val="2"/>
          <w:sz w:val="20"/>
          <w:szCs w:val="20"/>
          <w:lang w:val="en-GB"/>
        </w:rPr>
        <w:t xml:space="preserve"> </w:t>
      </w:r>
      <w:r w:rsidRPr="000D7750">
        <w:rPr>
          <w:rFonts w:ascii="Helvetica Neue" w:hAnsi="Helvetica Neue" w:cs="Helvetica Neue"/>
          <w:color w:val="ED6D00"/>
          <w:spacing w:val="2"/>
          <w:sz w:val="20"/>
          <w:szCs w:val="20"/>
          <w:lang w:val="en-GB"/>
        </w:rPr>
        <w:t>Master of Social Work student</w:t>
      </w:r>
    </w:p>
    <w:p w14:paraId="4CFB072C" w14:textId="6EB3864D" w:rsidR="00E773A9" w:rsidRDefault="000D7750" w:rsidP="000D775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Students discussed the challenges they faced in not being able to engage properly with their placement as they were experiencing burnout, high levels of stress and exhaustion and had to take sick days, and work from home due to not having enough money to attend their placement in person. In turn, this has a direct bearing on learning outcomes and course completion rates.</w:t>
      </w:r>
      <w:r w:rsidR="000515A9" w:rsidRPr="00B11C41">
        <w:rPr>
          <w:rStyle w:val="FootnoteReference"/>
          <w:rFonts w:ascii="Helvetica Neue Light" w:hAnsi="Helvetica Neue Light" w:cs="Helvetica Neue"/>
          <w:color w:val="000000"/>
          <w:spacing w:val="2"/>
          <w:sz w:val="20"/>
          <w:szCs w:val="20"/>
          <w:lang w:val="en-GB"/>
        </w:rPr>
        <w:footnoteReference w:id="27"/>
      </w:r>
    </w:p>
    <w:p w14:paraId="207F1876" w14:textId="77777777" w:rsidR="00BC5378" w:rsidRDefault="00BC5378" w:rsidP="000D775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p>
    <w:p w14:paraId="39B8620E" w14:textId="77777777" w:rsidR="00BC5378" w:rsidRDefault="00BC5378" w:rsidP="000D775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p>
    <w:p w14:paraId="34171AE5" w14:textId="77777777" w:rsidR="00BC5378" w:rsidRDefault="00BC5378" w:rsidP="000D775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p>
    <w:p w14:paraId="56C283C0" w14:textId="77777777" w:rsidR="00BC5378" w:rsidRPr="00B11C41" w:rsidRDefault="00BC5378" w:rsidP="000D775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p>
    <w:p w14:paraId="4DC29F66" w14:textId="2109E9C0" w:rsidR="000D7750" w:rsidRPr="000D7750" w:rsidRDefault="000D7750" w:rsidP="000D7750">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0D7750">
        <w:rPr>
          <w:rFonts w:ascii="Helvetica Neue" w:hAnsi="Helvetica Neue" w:cs="Helvetica Neue"/>
          <w:i/>
          <w:iCs/>
          <w:color w:val="006D77"/>
          <w:spacing w:val="2"/>
          <w:sz w:val="20"/>
          <w:szCs w:val="20"/>
          <w:lang w:val="en-GB"/>
        </w:rPr>
        <w:t>“This has taken a significant toll on my mental health. I am constantly anxious and stressed about money, and [how] I will pay my rent. I have not been able to engage with my community for fear it will cost me money that I do not have. This anxiety has had a detrimental consequence on my ability to fully engage in my studies and my placement. I also feel like I am falling behind in where I should be financially and that I will be forced to work longer, not only because I am forced to work for free for nearly a year on unpaid placement. But as an older person in the workforce who decided to make a career change later in life and as a woman who already gets paid less.”</w:t>
      </w:r>
      <w:r w:rsidRPr="000D7750">
        <w:rPr>
          <w:rFonts w:ascii="Helvetica Neue" w:hAnsi="Helvetica Neue" w:cs="Helvetica Neue"/>
          <w:color w:val="006D77"/>
          <w:spacing w:val="2"/>
          <w:sz w:val="20"/>
          <w:szCs w:val="20"/>
          <w:lang w:val="en-GB"/>
        </w:rPr>
        <w:t xml:space="preserve"> </w:t>
      </w:r>
      <w:r w:rsidRPr="000D7750">
        <w:rPr>
          <w:rFonts w:ascii="Helvetica Neue" w:hAnsi="Helvetica Neue" w:cs="Helvetica Neue"/>
          <w:color w:val="ED6D00"/>
          <w:spacing w:val="2"/>
          <w:sz w:val="20"/>
          <w:szCs w:val="20"/>
          <w:lang w:val="en-GB"/>
        </w:rPr>
        <w:t>Master of Social Work student</w:t>
      </w:r>
    </w:p>
    <w:p w14:paraId="3E69F375" w14:textId="2FCE4E93" w:rsidR="000D7750" w:rsidRPr="000D7750" w:rsidRDefault="000D7750" w:rsidP="000D7750">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0D7750">
        <w:rPr>
          <w:rFonts w:ascii="Helvetica Neue" w:hAnsi="Helvetica Neue" w:cs="Helvetica Neue"/>
          <w:i/>
          <w:iCs/>
          <w:color w:val="006D77"/>
          <w:spacing w:val="2"/>
          <w:sz w:val="20"/>
          <w:szCs w:val="20"/>
          <w:lang w:val="en-GB"/>
        </w:rPr>
        <w:t xml:space="preserve">“Money was certainly tight during placement. I found this to be very stressful and impacted my ability to concentrate and focus at placement sometimes due to being exhausted from working double shifts constantly. I feel as though if placement had a paid element to </w:t>
      </w:r>
      <w:proofErr w:type="gramStart"/>
      <w:r w:rsidRPr="000D7750">
        <w:rPr>
          <w:rFonts w:ascii="Helvetica Neue" w:hAnsi="Helvetica Neue" w:cs="Helvetica Neue"/>
          <w:i/>
          <w:iCs/>
          <w:color w:val="006D77"/>
          <w:spacing w:val="2"/>
          <w:sz w:val="20"/>
          <w:szCs w:val="20"/>
          <w:lang w:val="en-GB"/>
        </w:rPr>
        <w:t>it</w:t>
      </w:r>
      <w:proofErr w:type="gramEnd"/>
      <w:r w:rsidRPr="000D7750">
        <w:rPr>
          <w:rFonts w:ascii="Helvetica Neue" w:hAnsi="Helvetica Neue" w:cs="Helvetica Neue"/>
          <w:i/>
          <w:iCs/>
          <w:color w:val="006D77"/>
          <w:spacing w:val="2"/>
          <w:sz w:val="20"/>
          <w:szCs w:val="20"/>
          <w:lang w:val="en-GB"/>
        </w:rPr>
        <w:t xml:space="preserve"> I would have been able to better engage with my placement and learn more as I wouldn’t be so stressed and tired.”</w:t>
      </w:r>
      <w:r w:rsidRPr="000D7750">
        <w:rPr>
          <w:rFonts w:ascii="Helvetica Neue" w:hAnsi="Helvetica Neue" w:cs="Helvetica Neue"/>
          <w:color w:val="000000"/>
          <w:spacing w:val="2"/>
          <w:sz w:val="20"/>
          <w:szCs w:val="20"/>
          <w:lang w:val="en-GB"/>
        </w:rPr>
        <w:t xml:space="preserve"> </w:t>
      </w:r>
      <w:r w:rsidRPr="000D7750">
        <w:rPr>
          <w:rFonts w:ascii="Helvetica Neue" w:hAnsi="Helvetica Neue" w:cs="Helvetica Neue"/>
          <w:color w:val="ED6D00"/>
          <w:spacing w:val="2"/>
          <w:sz w:val="20"/>
          <w:szCs w:val="20"/>
          <w:lang w:val="en-GB"/>
        </w:rPr>
        <w:t>Diploma of Community Services student</w:t>
      </w:r>
    </w:p>
    <w:p w14:paraId="01AD9C76" w14:textId="6F1BC8A3" w:rsidR="000D7750" w:rsidRPr="000D7750" w:rsidRDefault="000D7750" w:rsidP="000D7750">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0D7750">
        <w:rPr>
          <w:rFonts w:ascii="Helvetica Neue" w:hAnsi="Helvetica Neue" w:cs="Helvetica Neue"/>
          <w:i/>
          <w:iCs/>
          <w:color w:val="006D77"/>
          <w:spacing w:val="2"/>
          <w:sz w:val="20"/>
          <w:szCs w:val="20"/>
          <w:lang w:val="en-GB"/>
        </w:rPr>
        <w:t>“Stress in all aspects of my life, if I wasn’t so determined I would have withdrawn from the course.”</w:t>
      </w:r>
      <w:r w:rsidRPr="000D7750">
        <w:rPr>
          <w:rFonts w:ascii="Helvetica Neue" w:hAnsi="Helvetica Neue" w:cs="Helvetica Neue"/>
          <w:color w:val="006D77"/>
          <w:spacing w:val="2"/>
          <w:sz w:val="20"/>
          <w:szCs w:val="20"/>
          <w:lang w:val="en-GB"/>
        </w:rPr>
        <w:t xml:space="preserve"> </w:t>
      </w:r>
      <w:r w:rsidRPr="000D7750">
        <w:rPr>
          <w:rFonts w:ascii="Helvetica Neue" w:hAnsi="Helvetica Neue" w:cs="Helvetica Neue"/>
          <w:color w:val="ED6D00"/>
          <w:spacing w:val="2"/>
          <w:sz w:val="20"/>
          <w:szCs w:val="20"/>
          <w:lang w:val="en-GB"/>
        </w:rPr>
        <w:t>Master of Social Work student</w:t>
      </w:r>
    </w:p>
    <w:p w14:paraId="7C57FCE2" w14:textId="722D79EB" w:rsidR="000D7750" w:rsidRPr="000D7750" w:rsidRDefault="000D7750" w:rsidP="000D7750">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0D7750">
        <w:rPr>
          <w:rFonts w:ascii="Helvetica Neue" w:hAnsi="Helvetica Neue" w:cs="Helvetica Neue"/>
          <w:i/>
          <w:iCs/>
          <w:color w:val="006D77"/>
          <w:spacing w:val="2"/>
          <w:sz w:val="20"/>
          <w:szCs w:val="20"/>
          <w:lang w:val="en-GB"/>
        </w:rPr>
        <w:t>“Unpaid placement put a significant amount of stress on me. I was unable to find a job because my hours were significantly reduced by placement and no employers wished to hire me for this reason. I experienced financial stress due to paying out-of-pocket for a surgery prior to placement that reduced my savings significantly. I have been unable to save any funds for myself to work toward leaving my home situation, which has been negatively affecting my mental health. I have had to pay for transportation to placement which has been increasing in cost and has further reduced my savings. I have no income or Centrelink payments due to being ineligible and have been having increased stress about being dependent completely on my family. This has caused my performance at placement to suffer from this increased stress and being unable to reduce this stress out of placement due to having no money. I have been unable to fully enjoy placement because of knowledge that I am losing money from placement, and feeling that my labour has been exploited as a student by this system.”</w:t>
      </w:r>
      <w:r w:rsidRPr="000D7750">
        <w:rPr>
          <w:rFonts w:ascii="Helvetica Neue" w:hAnsi="Helvetica Neue" w:cs="Helvetica Neue"/>
          <w:color w:val="006D77"/>
          <w:spacing w:val="2"/>
          <w:sz w:val="20"/>
          <w:szCs w:val="20"/>
          <w:lang w:val="en-GB"/>
        </w:rPr>
        <w:t xml:space="preserve"> </w:t>
      </w:r>
      <w:r w:rsidRPr="000D7750">
        <w:rPr>
          <w:rFonts w:ascii="Helvetica Neue" w:hAnsi="Helvetica Neue" w:cs="Helvetica Neue"/>
          <w:color w:val="ED6D00"/>
          <w:spacing w:val="2"/>
          <w:sz w:val="20"/>
          <w:szCs w:val="20"/>
          <w:lang w:val="en-GB"/>
        </w:rPr>
        <w:t xml:space="preserve">Master of Social Work student </w:t>
      </w:r>
    </w:p>
    <w:p w14:paraId="568D55C6" w14:textId="204D526F" w:rsidR="000D7750" w:rsidRPr="00B11C41" w:rsidRDefault="000D7750" w:rsidP="000D775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B11C41">
        <w:rPr>
          <w:rFonts w:ascii="Helvetica Neue Light" w:hAnsi="Helvetica Neue Light" w:cs="Helvetica Neue"/>
          <w:color w:val="000000"/>
          <w:spacing w:val="2"/>
          <w:sz w:val="20"/>
          <w:szCs w:val="20"/>
          <w:lang w:val="en-GB"/>
        </w:rPr>
        <w:t>A number of students with caring responsibilities also shared the impact unpaid placements had on their household not only financially (for example, being unable to pay for school activities/excursions, reducing children’s therapy appointments or not engaging in social activities such as eating out), but also how the stress impacted their relationships with their children, partners and ill relatives and their ability to attend to caring and family responsibilities.</w:t>
      </w:r>
    </w:p>
    <w:p w14:paraId="07207E73" w14:textId="7955DCEB" w:rsidR="000D7750" w:rsidRPr="000D7750" w:rsidRDefault="000D7750" w:rsidP="000D7750">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0D7750">
        <w:rPr>
          <w:rFonts w:ascii="Helvetica Neue" w:hAnsi="Helvetica Neue" w:cs="Helvetica Neue"/>
          <w:i/>
          <w:iCs/>
          <w:color w:val="006D77"/>
          <w:spacing w:val="2"/>
          <w:sz w:val="20"/>
          <w:szCs w:val="20"/>
          <w:lang w:val="en-GB"/>
        </w:rPr>
        <w:t>“I don’t want to talk, usually anxious and angry. Shout a lot [at] my kids.”</w:t>
      </w:r>
      <w:r w:rsidRPr="000D7750">
        <w:rPr>
          <w:rFonts w:ascii="Helvetica Neue" w:hAnsi="Helvetica Neue" w:cs="Helvetica Neue"/>
          <w:color w:val="006D77"/>
          <w:spacing w:val="2"/>
          <w:sz w:val="20"/>
          <w:szCs w:val="20"/>
          <w:lang w:val="en-GB"/>
        </w:rPr>
        <w:t xml:space="preserve"> </w:t>
      </w:r>
      <w:r w:rsidRPr="000D7750">
        <w:rPr>
          <w:rFonts w:ascii="Helvetica Neue" w:hAnsi="Helvetica Neue" w:cs="Helvetica Neue"/>
          <w:color w:val="ED6D00"/>
          <w:spacing w:val="2"/>
          <w:sz w:val="20"/>
          <w:szCs w:val="20"/>
          <w:lang w:val="en-GB"/>
        </w:rPr>
        <w:t>Master of Social Work student</w:t>
      </w:r>
    </w:p>
    <w:p w14:paraId="049FBC60" w14:textId="682AF8AB" w:rsidR="000D7750" w:rsidRPr="000D7750" w:rsidRDefault="000D7750" w:rsidP="000D7750">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0D7750">
        <w:rPr>
          <w:rFonts w:ascii="Helvetica Neue" w:hAnsi="Helvetica Neue" w:cs="Helvetica Neue"/>
          <w:i/>
          <w:iCs/>
          <w:color w:val="006D77"/>
          <w:spacing w:val="2"/>
          <w:sz w:val="20"/>
          <w:szCs w:val="20"/>
          <w:lang w:val="en-GB"/>
        </w:rPr>
        <w:t>“My husband has had to do all of the children’s sports – we used to do half each. My children have missed me being at their events.”</w:t>
      </w:r>
      <w:r w:rsidRPr="000D7750">
        <w:rPr>
          <w:rFonts w:ascii="Helvetica Neue" w:hAnsi="Helvetica Neue" w:cs="Helvetica Neue"/>
          <w:color w:val="006D77"/>
          <w:spacing w:val="2"/>
          <w:sz w:val="20"/>
          <w:szCs w:val="20"/>
          <w:lang w:val="en-GB"/>
        </w:rPr>
        <w:t xml:space="preserve"> </w:t>
      </w:r>
      <w:r w:rsidRPr="000D7750">
        <w:rPr>
          <w:rFonts w:ascii="Helvetica Neue" w:hAnsi="Helvetica Neue" w:cs="Helvetica Neue"/>
          <w:color w:val="ED6D00"/>
          <w:spacing w:val="2"/>
          <w:sz w:val="20"/>
          <w:szCs w:val="20"/>
          <w:lang w:val="en-GB"/>
        </w:rPr>
        <w:t>Master of Social Work student</w:t>
      </w:r>
    </w:p>
    <w:p w14:paraId="7F0A63FF" w14:textId="77777777" w:rsidR="000D7750" w:rsidRPr="00A453C4" w:rsidRDefault="000D7750" w:rsidP="000D7750">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453C4">
        <w:rPr>
          <w:rFonts w:ascii="Helvetica Neue Light" w:hAnsi="Helvetica Neue Light" w:cs="Helvetica Neue"/>
          <w:color w:val="000000"/>
          <w:spacing w:val="2"/>
          <w:sz w:val="20"/>
          <w:szCs w:val="20"/>
          <w:lang w:val="en-GB"/>
        </w:rPr>
        <w:t>In some limited cases, students who are undertaking placement at their place of employment are also being paid. One student noted how lucky they were that they were being paid whilst completing their placement.</w:t>
      </w:r>
    </w:p>
    <w:p w14:paraId="4CAB2586" w14:textId="7F68E83B" w:rsidR="000D7750" w:rsidRPr="000D7750" w:rsidRDefault="000D7750" w:rsidP="000D7750">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0D7750">
        <w:rPr>
          <w:rFonts w:ascii="Helvetica Neue" w:hAnsi="Helvetica Neue" w:cs="Helvetica Neue"/>
          <w:i/>
          <w:iCs/>
          <w:color w:val="006D77"/>
          <w:spacing w:val="2"/>
          <w:sz w:val="20"/>
          <w:szCs w:val="20"/>
          <w:lang w:val="en-GB"/>
        </w:rPr>
        <w:t>“I am being paid for my second placement through my employer but at a much lower pay scale than my usual role, I am grateful for being paid at all as most students aren’t, but it is especially difficult for mature age students supporting families.”</w:t>
      </w:r>
      <w:r w:rsidRPr="000D7750">
        <w:rPr>
          <w:rFonts w:ascii="Helvetica Neue" w:hAnsi="Helvetica Neue" w:cs="Helvetica Neue"/>
          <w:color w:val="006D77"/>
          <w:spacing w:val="2"/>
          <w:sz w:val="20"/>
          <w:szCs w:val="20"/>
          <w:lang w:val="en-GB"/>
        </w:rPr>
        <w:t xml:space="preserve"> </w:t>
      </w:r>
      <w:r w:rsidRPr="000D7750">
        <w:rPr>
          <w:rFonts w:ascii="Helvetica Neue" w:hAnsi="Helvetica Neue" w:cs="Helvetica Neue"/>
          <w:color w:val="ED6D00"/>
          <w:spacing w:val="2"/>
          <w:sz w:val="20"/>
          <w:szCs w:val="20"/>
          <w:lang w:val="en-GB"/>
        </w:rPr>
        <w:t xml:space="preserve">Master of Social Work student </w:t>
      </w:r>
    </w:p>
    <w:p w14:paraId="2C2440DB" w14:textId="036D8122" w:rsidR="00E706A8" w:rsidRPr="00A453C4" w:rsidRDefault="000D7750" w:rsidP="000D7750">
      <w:pPr>
        <w:tabs>
          <w:tab w:val="left" w:pos="170"/>
        </w:tabs>
        <w:suppressAutoHyphens/>
        <w:autoSpaceDE w:val="0"/>
        <w:autoSpaceDN w:val="0"/>
        <w:adjustRightInd w:val="0"/>
        <w:spacing w:after="113" w:line="270" w:lineRule="atLeast"/>
        <w:textAlignment w:val="center"/>
        <w:rPr>
          <w:rFonts w:ascii="Helvetica Neue Light" w:hAnsi="Helvetica Neue Light" w:cs="DINRoundOT-Bold"/>
          <w:caps/>
          <w:color w:val="006D77"/>
          <w:sz w:val="30"/>
          <w:szCs w:val="30"/>
          <w:lang w:val="en-GB"/>
        </w:rPr>
      </w:pPr>
      <w:r w:rsidRPr="00A453C4">
        <w:rPr>
          <w:rFonts w:ascii="Helvetica Neue Light" w:hAnsi="Helvetica Neue Light" w:cs="Helvetica Neue"/>
          <w:color w:val="000000"/>
          <w:spacing w:val="2"/>
          <w:sz w:val="20"/>
          <w:szCs w:val="20"/>
          <w:lang w:val="en-GB"/>
        </w:rPr>
        <w:t xml:space="preserve">It is important that when a student is being </w:t>
      </w:r>
      <w:proofErr w:type="gramStart"/>
      <w:r w:rsidRPr="00A453C4">
        <w:rPr>
          <w:rFonts w:ascii="Helvetica Neue Light" w:hAnsi="Helvetica Neue Light" w:cs="Helvetica Neue"/>
          <w:color w:val="000000"/>
          <w:spacing w:val="2"/>
          <w:sz w:val="20"/>
          <w:szCs w:val="20"/>
          <w:lang w:val="en-GB"/>
        </w:rPr>
        <w:t>paid</w:t>
      </w:r>
      <w:proofErr w:type="gramEnd"/>
      <w:r w:rsidRPr="00A453C4">
        <w:rPr>
          <w:rFonts w:ascii="Helvetica Neue Light" w:hAnsi="Helvetica Neue Light" w:cs="Helvetica Neue"/>
          <w:color w:val="000000"/>
          <w:spacing w:val="2"/>
          <w:sz w:val="20"/>
          <w:szCs w:val="20"/>
          <w:lang w:val="en-GB"/>
        </w:rPr>
        <w:t xml:space="preserve"> they </w:t>
      </w:r>
      <w:proofErr w:type="gramStart"/>
      <w:r w:rsidRPr="00A453C4">
        <w:rPr>
          <w:rFonts w:ascii="Helvetica Neue Light" w:hAnsi="Helvetica Neue Light" w:cs="Helvetica Neue"/>
          <w:color w:val="000000"/>
          <w:spacing w:val="2"/>
          <w:sz w:val="20"/>
          <w:szCs w:val="20"/>
          <w:lang w:val="en-GB"/>
        </w:rPr>
        <w:t>are able to</w:t>
      </w:r>
      <w:proofErr w:type="gramEnd"/>
      <w:r w:rsidRPr="00A453C4">
        <w:rPr>
          <w:rFonts w:ascii="Helvetica Neue Light" w:hAnsi="Helvetica Neue Light" w:cs="Helvetica Neue"/>
          <w:color w:val="000000"/>
          <w:spacing w:val="2"/>
          <w:sz w:val="20"/>
          <w:szCs w:val="20"/>
          <w:lang w:val="en-GB"/>
        </w:rPr>
        <w:t xml:space="preserve"> engage in different learning experiences, engage in reflective practice and receive feedback from their supervisor about their performance.</w:t>
      </w:r>
    </w:p>
    <w:p w14:paraId="479E80EC" w14:textId="17C3DCFA" w:rsidR="00893F86" w:rsidRPr="00893F86" w:rsidRDefault="00893F86" w:rsidP="00893F86">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Pr>
          <w:rFonts w:ascii="DINRoundOT-Medium" w:hAnsi="DINRoundOT-Medium" w:cs="DINRoundOT-Medium"/>
          <w:color w:val="006D77"/>
          <w:sz w:val="22"/>
          <w:szCs w:val="22"/>
          <w:lang w:val="en-GB"/>
        </w:rPr>
        <w:t xml:space="preserve">21.5 </w:t>
      </w:r>
      <w:r w:rsidRPr="00893F86">
        <w:rPr>
          <w:rFonts w:ascii="DINRoundOT-Medium" w:hAnsi="DINRoundOT-Medium" w:cs="DINRoundOT-Medium"/>
          <w:color w:val="006D77"/>
          <w:sz w:val="22"/>
          <w:szCs w:val="22"/>
          <w:lang w:val="en-GB"/>
        </w:rPr>
        <w:t xml:space="preserve">There is strong support for paid placements from universities, TAFEs, peak bodies, community sector organisations and students. </w:t>
      </w:r>
    </w:p>
    <w:p w14:paraId="26C4BE3E" w14:textId="77777777" w:rsidR="00893F86" w:rsidRPr="00A453C4" w:rsidRDefault="00893F86" w:rsidP="00893F8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453C4">
        <w:rPr>
          <w:rFonts w:ascii="Helvetica Neue Light" w:hAnsi="Helvetica Neue Light" w:cs="Helvetica Neue"/>
          <w:color w:val="000000"/>
          <w:spacing w:val="2"/>
          <w:sz w:val="20"/>
          <w:szCs w:val="20"/>
          <w:lang w:val="en-GB"/>
        </w:rPr>
        <w:t xml:space="preserve">Many universities, TAFEs, peak bodies and community sector organisations told VCOSS they believe that students should be paid whilst completing their placement. </w:t>
      </w:r>
    </w:p>
    <w:p w14:paraId="64C32890" w14:textId="7B8BB7A9" w:rsidR="00893F86" w:rsidRPr="00893F86" w:rsidRDefault="00893F86" w:rsidP="00893F86">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893F86">
        <w:rPr>
          <w:rFonts w:ascii="Helvetica Neue" w:hAnsi="Helvetica Neue" w:cs="Helvetica Neue"/>
          <w:i/>
          <w:iCs/>
          <w:color w:val="006D77"/>
          <w:spacing w:val="2"/>
          <w:sz w:val="20"/>
          <w:szCs w:val="20"/>
          <w:lang w:val="en-GB"/>
        </w:rPr>
        <w:t>“What message are we sending [that] 1000 hours is free time... level of unfairness, it’s systemic and structural – unless fix structural issues never fix upstream.”</w:t>
      </w:r>
      <w:r w:rsidRPr="00893F86">
        <w:rPr>
          <w:rFonts w:ascii="Helvetica Neue" w:hAnsi="Helvetica Neue" w:cs="Helvetica Neue"/>
          <w:color w:val="006D77"/>
          <w:spacing w:val="2"/>
          <w:sz w:val="20"/>
          <w:szCs w:val="20"/>
          <w:lang w:val="en-GB"/>
        </w:rPr>
        <w:t xml:space="preserve"> </w:t>
      </w:r>
      <w:r w:rsidRPr="00893F86">
        <w:rPr>
          <w:rFonts w:ascii="Helvetica Neue" w:hAnsi="Helvetica Neue" w:cs="Helvetica Neue"/>
          <w:color w:val="ED6D00"/>
          <w:spacing w:val="2"/>
          <w:sz w:val="20"/>
          <w:szCs w:val="20"/>
          <w:lang w:val="en-GB"/>
        </w:rPr>
        <w:t>Peak Body</w:t>
      </w:r>
    </w:p>
    <w:p w14:paraId="2DF80690" w14:textId="183E9AB7" w:rsidR="00893F86" w:rsidRPr="00893F86" w:rsidRDefault="00893F86" w:rsidP="00893F86">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A453C4">
        <w:rPr>
          <w:rFonts w:ascii="Helvetica Neue" w:hAnsi="Helvetica Neue" w:cs="Helvetica Neue"/>
          <w:i/>
          <w:iCs/>
          <w:color w:val="006D77"/>
          <w:spacing w:val="2"/>
          <w:sz w:val="20"/>
          <w:szCs w:val="20"/>
          <w:lang w:val="en-GB"/>
        </w:rPr>
        <w:t>“Financial contribution towards students, makes difference to quality of placement if student not preoccupied with what they eat for dinner, it does get down to that, where will they live and pay rent, what’s happening with their children.”</w:t>
      </w:r>
      <w:r w:rsidRPr="00893F86">
        <w:rPr>
          <w:rFonts w:ascii="Helvetica Neue" w:hAnsi="Helvetica Neue" w:cs="Helvetica Neue"/>
          <w:color w:val="000000"/>
          <w:spacing w:val="2"/>
          <w:sz w:val="20"/>
          <w:szCs w:val="20"/>
          <w:lang w:val="en-GB"/>
        </w:rPr>
        <w:t xml:space="preserve"> </w:t>
      </w:r>
      <w:r w:rsidRPr="00893F86">
        <w:rPr>
          <w:rFonts w:ascii="Helvetica Neue" w:hAnsi="Helvetica Neue" w:cs="Helvetica Neue"/>
          <w:color w:val="ED6D00"/>
          <w:spacing w:val="2"/>
          <w:sz w:val="20"/>
          <w:szCs w:val="20"/>
          <w:lang w:val="en-GB"/>
        </w:rPr>
        <w:t>University</w:t>
      </w:r>
    </w:p>
    <w:p w14:paraId="1F208B85" w14:textId="6E66D453" w:rsidR="00893F86" w:rsidRPr="00893F86" w:rsidRDefault="00893F86" w:rsidP="00893F86">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893F86">
        <w:rPr>
          <w:rFonts w:ascii="Helvetica Neue" w:hAnsi="Helvetica Neue" w:cs="Helvetica Neue"/>
          <w:i/>
          <w:iCs/>
          <w:color w:val="006D77"/>
          <w:spacing w:val="2"/>
          <w:sz w:val="20"/>
          <w:szCs w:val="20"/>
          <w:lang w:val="en-GB"/>
        </w:rPr>
        <w:lastRenderedPageBreak/>
        <w:t>“Would be great to see supports to students who undertake 3+ week blocks to alleviate pressures.”</w:t>
      </w:r>
      <w:r w:rsidRPr="00893F86">
        <w:rPr>
          <w:rFonts w:ascii="Helvetica Neue" w:hAnsi="Helvetica Neue" w:cs="Helvetica Neue"/>
          <w:color w:val="000000"/>
          <w:spacing w:val="2"/>
          <w:sz w:val="20"/>
          <w:szCs w:val="20"/>
          <w:lang w:val="en-GB"/>
        </w:rPr>
        <w:t xml:space="preserve"> </w:t>
      </w:r>
      <w:r w:rsidRPr="00893F86">
        <w:rPr>
          <w:rFonts w:ascii="Helvetica Neue" w:hAnsi="Helvetica Neue" w:cs="Helvetica Neue"/>
          <w:color w:val="ED6D00"/>
          <w:spacing w:val="2"/>
          <w:sz w:val="20"/>
          <w:szCs w:val="20"/>
          <w:lang w:val="en-GB"/>
        </w:rPr>
        <w:t>Regional TAFE</w:t>
      </w:r>
    </w:p>
    <w:p w14:paraId="3E95328D" w14:textId="4066E8B9" w:rsidR="00893F86" w:rsidRPr="00C16814" w:rsidRDefault="00893F86" w:rsidP="00893F86">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VCOSS also notes that:</w:t>
      </w:r>
    </w:p>
    <w:p w14:paraId="7CC11EC4" w14:textId="607297D8" w:rsidR="00893F86" w:rsidRPr="00C16814" w:rsidRDefault="00893F86" w:rsidP="00893F86">
      <w:pPr>
        <w:pStyle w:val="ListParagraph"/>
        <w:numPr>
          <w:ilvl w:val="0"/>
          <w:numId w:val="2"/>
        </w:numPr>
        <w:tabs>
          <w:tab w:val="left" w:pos="170"/>
        </w:tabs>
        <w:suppressAutoHyphens/>
        <w:autoSpaceDE w:val="0"/>
        <w:autoSpaceDN w:val="0"/>
        <w:adjustRightInd w:val="0"/>
        <w:spacing w:after="113" w:line="270" w:lineRule="atLeast"/>
        <w:ind w:left="170" w:hanging="170"/>
        <w:textAlignment w:val="center"/>
        <w:rPr>
          <w:rFonts w:ascii="Helvetica Neue Light" w:hAnsi="Helvetica Neue Light" w:cs="Helvetica Neue"/>
          <w:i/>
          <w:iCs/>
          <w:color w:val="006D77"/>
          <w:spacing w:val="2"/>
          <w:sz w:val="20"/>
          <w:szCs w:val="20"/>
          <w:lang w:val="en-GB"/>
        </w:rPr>
      </w:pPr>
      <w:r w:rsidRPr="00C16814">
        <w:rPr>
          <w:rFonts w:ascii="Helvetica Neue Light" w:hAnsi="Helvetica Neue Light" w:cs="Helvetica Neue"/>
          <w:color w:val="000000"/>
          <w:spacing w:val="2"/>
          <w:sz w:val="20"/>
          <w:szCs w:val="20"/>
          <w:lang w:val="en-GB"/>
        </w:rPr>
        <w:t xml:space="preserve">As part of ongoing advocacy at a Commonwealth level around unpaid placements, the Australian Services </w:t>
      </w:r>
      <w:r w:rsidRPr="00C16814">
        <w:rPr>
          <w:rFonts w:ascii="Helvetica Neue Light" w:hAnsi="Helvetica Neue Light" w:cs="Helvetica Neue"/>
          <w:color w:val="000000"/>
          <w:spacing w:val="2"/>
          <w:sz w:val="20"/>
          <w:szCs w:val="20"/>
          <w:lang w:val="en-GB"/>
        </w:rPr>
        <w:br/>
        <w:t xml:space="preserve">Union ran a campaign calling on the Commonwealth Government to: </w:t>
      </w:r>
      <w:r w:rsidRPr="00C16814">
        <w:rPr>
          <w:rFonts w:ascii="Helvetica Neue Light" w:hAnsi="Helvetica Neue Light" w:cs="Helvetica Neue"/>
          <w:i/>
          <w:iCs/>
          <w:color w:val="000000"/>
          <w:spacing w:val="2"/>
          <w:sz w:val="20"/>
          <w:szCs w:val="20"/>
          <w:lang w:val="en-GB"/>
        </w:rPr>
        <w:t>“fund organisations that take students on through placements, to pay them for their work at the minimum industry rate; create employment relationships between organisations and students to create better pathways to careers in the sector; and ensure education providers and placement agencies pay social work at the minimum industry rate.”</w:t>
      </w:r>
      <w:r w:rsidR="00473A00" w:rsidRPr="00C16814">
        <w:rPr>
          <w:rStyle w:val="FootnoteReference"/>
          <w:rFonts w:ascii="Helvetica Neue Light" w:hAnsi="Helvetica Neue Light" w:cs="Helvetica Neue"/>
          <w:color w:val="000000"/>
          <w:spacing w:val="2"/>
          <w:sz w:val="20"/>
          <w:szCs w:val="20"/>
          <w:lang w:val="en-GB"/>
        </w:rPr>
        <w:footnoteReference w:id="28"/>
      </w:r>
    </w:p>
    <w:p w14:paraId="721E6DE0" w14:textId="70360BF7" w:rsidR="00893F86" w:rsidRPr="00C16814" w:rsidRDefault="00893F86" w:rsidP="00893F86">
      <w:pPr>
        <w:pStyle w:val="ListParagraph"/>
        <w:numPr>
          <w:ilvl w:val="0"/>
          <w:numId w:val="2"/>
        </w:numPr>
        <w:tabs>
          <w:tab w:val="left" w:pos="17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The need to tackle ‘placement poverty’ was recognised in the Australian University Accord Final Report, which recommended: </w:t>
      </w:r>
      <w:r w:rsidRPr="00C16814">
        <w:rPr>
          <w:rFonts w:ascii="Helvetica Neue Light" w:hAnsi="Helvetica Neue Light" w:cs="Helvetica Neue"/>
          <w:i/>
          <w:iCs/>
          <w:color w:val="000000"/>
          <w:spacing w:val="2"/>
          <w:sz w:val="20"/>
          <w:szCs w:val="20"/>
          <w:lang w:val="en-GB"/>
        </w:rPr>
        <w:t>“14. That to reduce the financial hardship and placement poverty caused by mandatory unpaid placements, the Australian Government work with tertiary education providers, state and territory governments, industry, business and unions to introduce financial support for unpaid work placements. This should include funding by governments for the nursing, care and teaching professions, and funding by employers generally (public and private) for other fields.”</w:t>
      </w:r>
      <w:r w:rsidR="00612F11" w:rsidRPr="00C16814">
        <w:rPr>
          <w:rStyle w:val="FootnoteReference"/>
          <w:rFonts w:ascii="Helvetica Neue Light" w:hAnsi="Helvetica Neue Light" w:cs="Helvetica Neue"/>
          <w:color w:val="000000"/>
          <w:spacing w:val="2"/>
          <w:sz w:val="20"/>
          <w:szCs w:val="20"/>
          <w:lang w:val="en-GB"/>
        </w:rPr>
        <w:footnoteReference w:id="29"/>
      </w:r>
    </w:p>
    <w:p w14:paraId="45C57A66" w14:textId="27223B5F" w:rsidR="00893F86" w:rsidRPr="00C16814" w:rsidRDefault="00893F86" w:rsidP="00893F86">
      <w:pPr>
        <w:pStyle w:val="ListParagraph"/>
        <w:numPr>
          <w:ilvl w:val="0"/>
          <w:numId w:val="2"/>
        </w:numPr>
        <w:tabs>
          <w:tab w:val="left" w:pos="17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On behalf of the Australian Council of Heads of Social Work Education, Per Capita put forward a preferred option for social work students to ‘earn as you learn on the job work-based placement via government-funded stipend’. Specifically, they recommended: </w:t>
      </w:r>
      <w:r w:rsidRPr="00C16814">
        <w:rPr>
          <w:rFonts w:ascii="Helvetica Neue Light" w:hAnsi="Helvetica Neue Light" w:cs="Helvetica Neue"/>
          <w:i/>
          <w:iCs/>
          <w:color w:val="000000"/>
          <w:spacing w:val="2"/>
          <w:sz w:val="20"/>
          <w:szCs w:val="20"/>
          <w:lang w:val="en-GB"/>
        </w:rPr>
        <w:t>“Under this model, social work students would receive a stipend from the employer-host of each placement at the minimum wage, currently $23.23 per hour. This would most appropriately operate as a wage subsidy paid to host organisations, similar to other government programs that support businesses to hire staff that would otherwise not be employed. It would be subject to superannuation, adding $2.55 per hour at the current superannuation guarantee rate of 11%, rising to an additional $2.79 per hour by 2025. To ensure the monies are paid directly to eligible students and do not put the host organisation at risk of being expected to create an ongoing, paid position beyond the duration of the placement, the payment would be best made as a stipend, rather than a salary.”</w:t>
      </w:r>
      <w:r w:rsidR="000369D0" w:rsidRPr="00C16814">
        <w:rPr>
          <w:rStyle w:val="FootnoteReference"/>
          <w:rFonts w:ascii="Helvetica Neue Light" w:hAnsi="Helvetica Neue Light" w:cs="Helvetica Neue"/>
          <w:color w:val="000000"/>
          <w:spacing w:val="2"/>
          <w:sz w:val="20"/>
          <w:szCs w:val="20"/>
          <w:lang w:val="en-GB"/>
        </w:rPr>
        <w:footnoteReference w:id="30"/>
      </w:r>
    </w:p>
    <w:p w14:paraId="620D23E1" w14:textId="61B327D5" w:rsidR="00893F86" w:rsidRPr="00C16814" w:rsidRDefault="00893F86" w:rsidP="00893F86">
      <w:pPr>
        <w:pStyle w:val="ListParagraph"/>
        <w:numPr>
          <w:ilvl w:val="0"/>
          <w:numId w:val="2"/>
        </w:numPr>
        <w:tabs>
          <w:tab w:val="left" w:pos="170"/>
        </w:tabs>
        <w:suppressAutoHyphens/>
        <w:autoSpaceDE w:val="0"/>
        <w:autoSpaceDN w:val="0"/>
        <w:adjustRightInd w:val="0"/>
        <w:spacing w:after="113" w:line="270" w:lineRule="atLeast"/>
        <w:ind w:left="170" w:hanging="170"/>
        <w:textAlignment w:val="center"/>
        <w:rPr>
          <w:rFonts w:ascii="Helvetica Neue Light" w:hAnsi="Helvetica Neue Light" w:cs="Helvetica Neue"/>
          <w:i/>
          <w:iCs/>
          <w:color w:val="006D77"/>
          <w:spacing w:val="2"/>
          <w:sz w:val="20"/>
          <w:szCs w:val="20"/>
          <w:lang w:val="en-GB"/>
        </w:rPr>
      </w:pPr>
      <w:r w:rsidRPr="00C16814">
        <w:rPr>
          <w:rFonts w:ascii="Helvetica Neue Light" w:hAnsi="Helvetica Neue Light" w:cs="Helvetica Neue"/>
          <w:color w:val="000000"/>
          <w:spacing w:val="2"/>
          <w:sz w:val="20"/>
          <w:szCs w:val="20"/>
          <w:lang w:val="en-GB"/>
        </w:rPr>
        <w:t xml:space="preserve">This occurred alongside broader advocacy at a Commonwealth level for paid student placements in other industries. For example, the Women’s Economic Taskforce recommended that: </w:t>
      </w:r>
      <w:r w:rsidRPr="00C16814">
        <w:rPr>
          <w:rFonts w:ascii="Helvetica Neue Light" w:hAnsi="Helvetica Neue Light" w:cs="Helvetica Neue"/>
          <w:i/>
          <w:iCs/>
          <w:color w:val="000000"/>
          <w:spacing w:val="2"/>
          <w:sz w:val="20"/>
          <w:szCs w:val="20"/>
          <w:lang w:val="en-GB"/>
        </w:rPr>
        <w:t>“4.5. Ensure that teaching and nursing students can complete their studies without financial penalty by requiring that they are paid for their mandatory placements.”</w:t>
      </w:r>
      <w:r w:rsidR="00B71878" w:rsidRPr="00C16814">
        <w:rPr>
          <w:rStyle w:val="FootnoteReference"/>
          <w:rFonts w:ascii="Helvetica Neue Light" w:hAnsi="Helvetica Neue Light" w:cs="Helvetica Neue"/>
          <w:color w:val="000000"/>
          <w:spacing w:val="2"/>
          <w:sz w:val="20"/>
          <w:szCs w:val="20"/>
          <w:lang w:val="en-GB"/>
        </w:rPr>
        <w:footnoteReference w:id="31"/>
      </w:r>
    </w:p>
    <w:p w14:paraId="2D2655C4" w14:textId="6678FDAA" w:rsidR="00893F86" w:rsidRPr="00C16814" w:rsidRDefault="00893F86" w:rsidP="00893F86">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Responses to VCOSS’ student surveys show that students have a preference towards being paid for their placement hours over a scholarship or increased Commonwealth income support payment. </w:t>
      </w:r>
    </w:p>
    <w:p w14:paraId="32B510AD" w14:textId="2B809EB6" w:rsidR="00893F86" w:rsidRPr="00C16814" w:rsidRDefault="00893F86" w:rsidP="00893F86">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Following sustained advocacy, on 6 May 2024 the Commonwealth Government announced that they would introduce a Commonwealth </w:t>
      </w:r>
      <w:proofErr w:type="spellStart"/>
      <w:r w:rsidRPr="00C16814">
        <w:rPr>
          <w:rFonts w:ascii="Helvetica Neue Light" w:hAnsi="Helvetica Neue Light" w:cs="Helvetica Neue"/>
          <w:color w:val="000000"/>
          <w:spacing w:val="2"/>
          <w:sz w:val="20"/>
          <w:szCs w:val="20"/>
          <w:lang w:val="en-GB"/>
        </w:rPr>
        <w:t>Prac</w:t>
      </w:r>
      <w:proofErr w:type="spellEnd"/>
      <w:r w:rsidRPr="00C16814">
        <w:rPr>
          <w:rFonts w:ascii="Helvetica Neue Light" w:hAnsi="Helvetica Neue Light" w:cs="Helvetica Neue"/>
          <w:color w:val="000000"/>
          <w:spacing w:val="2"/>
          <w:sz w:val="20"/>
          <w:szCs w:val="20"/>
          <w:lang w:val="en-GB"/>
        </w:rPr>
        <w:t xml:space="preserve"> Payment to support students undertaking a mandatory workplace placement </w:t>
      </w:r>
      <w:r w:rsidRPr="00C16814">
        <w:rPr>
          <w:rFonts w:ascii="Helvetica Neue Light" w:hAnsi="Helvetica Neue Light" w:cs="Helvetica Neue"/>
          <w:color w:val="000000"/>
          <w:spacing w:val="2"/>
          <w:sz w:val="20"/>
          <w:szCs w:val="20"/>
          <w:lang w:val="en-GB"/>
        </w:rPr>
        <w:br/>
        <w:t>in teaching, nursing, midwifery and social work.</w:t>
      </w:r>
      <w:r w:rsidR="00BB024F" w:rsidRPr="00C16814">
        <w:rPr>
          <w:rStyle w:val="FootnoteReference"/>
          <w:rFonts w:ascii="Helvetica Neue Light" w:hAnsi="Helvetica Neue Light" w:cs="Helvetica Neue"/>
          <w:color w:val="000000"/>
          <w:spacing w:val="2"/>
          <w:sz w:val="20"/>
          <w:szCs w:val="20"/>
          <w:lang w:val="en-GB"/>
        </w:rPr>
        <w:footnoteReference w:id="32"/>
      </w:r>
      <w:r w:rsidRPr="00C16814">
        <w:rPr>
          <w:rFonts w:ascii="Helvetica Neue Light" w:hAnsi="Helvetica Neue Light" w:cs="Helvetica Neue"/>
          <w:color w:val="000000"/>
          <w:spacing w:val="2"/>
          <w:sz w:val="20"/>
          <w:szCs w:val="20"/>
          <w:lang w:val="en-GB"/>
        </w:rPr>
        <w:t xml:space="preserve"> Around 68,000 higher education students and over 5,000 VET students each year will be eligible for the $319.50 per week payment during their placement. It is understood that the TAFE component will include Diploma of Nursing students, who are required to undertake 400 hours of placement.</w:t>
      </w:r>
    </w:p>
    <w:p w14:paraId="674D99D5" w14:textId="26C0B332" w:rsidR="00893F86" w:rsidRPr="00C16814" w:rsidRDefault="00893F86" w:rsidP="00893F86">
      <w:p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ab/>
      </w:r>
      <w:r w:rsidRPr="00C16814">
        <w:rPr>
          <w:rFonts w:ascii="Helvetica Neue Light" w:hAnsi="Helvetica Neue Light" w:cs="Helvetica Neue"/>
          <w:color w:val="000000"/>
          <w:spacing w:val="2"/>
          <w:sz w:val="20"/>
          <w:szCs w:val="20"/>
          <w:lang w:val="en-GB"/>
        </w:rPr>
        <w:br/>
        <w:t xml:space="preserve">The new payment is benchmarked to the single </w:t>
      </w:r>
      <w:proofErr w:type="spellStart"/>
      <w:r w:rsidRPr="00C16814">
        <w:rPr>
          <w:rFonts w:ascii="Helvetica Neue Light" w:hAnsi="Helvetica Neue Light" w:cs="Helvetica Neue"/>
          <w:color w:val="000000"/>
          <w:spacing w:val="2"/>
          <w:sz w:val="20"/>
          <w:szCs w:val="20"/>
          <w:lang w:val="en-GB"/>
        </w:rPr>
        <w:t>Austudy</w:t>
      </w:r>
      <w:proofErr w:type="spellEnd"/>
      <w:r w:rsidRPr="00C16814">
        <w:rPr>
          <w:rFonts w:ascii="Helvetica Neue Light" w:hAnsi="Helvetica Neue Light" w:cs="Helvetica Neue"/>
          <w:color w:val="000000"/>
          <w:spacing w:val="2"/>
          <w:sz w:val="20"/>
          <w:szCs w:val="20"/>
          <w:lang w:val="en-GB"/>
        </w:rPr>
        <w:t xml:space="preserve"> per week rate, will be means-tested and available from </w:t>
      </w:r>
      <w:r w:rsidRPr="00C16814">
        <w:rPr>
          <w:rFonts w:ascii="Helvetica Neue Light" w:hAnsi="Helvetica Neue Light" w:cs="Helvetica Neue"/>
          <w:color w:val="000000"/>
          <w:spacing w:val="2"/>
          <w:sz w:val="20"/>
          <w:szCs w:val="20"/>
          <w:lang w:val="en-GB"/>
        </w:rPr>
        <w:br/>
        <w:t xml:space="preserve">1 July 2025. It will be in addition to any income support a student receives. </w:t>
      </w:r>
    </w:p>
    <w:p w14:paraId="1A58E2EC" w14:textId="49A75AF5" w:rsidR="000D7750" w:rsidRPr="00C16814" w:rsidRDefault="00893F86" w:rsidP="00893F8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ab/>
      </w:r>
      <w:r w:rsidRPr="00C16814">
        <w:rPr>
          <w:rFonts w:ascii="Helvetica Neue Light" w:hAnsi="Helvetica Neue Light" w:cs="Helvetica Neue"/>
          <w:color w:val="000000"/>
          <w:spacing w:val="2"/>
          <w:sz w:val="20"/>
          <w:szCs w:val="20"/>
          <w:lang w:val="en-GB"/>
        </w:rPr>
        <w:br/>
        <w:t xml:space="preserve">Whilst this payment is welcome for social work students, this new payment does not cover all community service qualifications, including key TAFE qualifications such as the Diploma of Community Services or the Certificate III </w:t>
      </w:r>
      <w:r w:rsidRPr="00C16814">
        <w:rPr>
          <w:rFonts w:ascii="Helvetica Neue Light" w:hAnsi="Helvetica Neue Light" w:cs="Helvetica Neue"/>
          <w:color w:val="000000"/>
          <w:spacing w:val="2"/>
          <w:sz w:val="20"/>
          <w:szCs w:val="20"/>
          <w:lang w:val="en-GB"/>
        </w:rPr>
        <w:br/>
        <w:t>in Individual Support.</w:t>
      </w:r>
    </w:p>
    <w:p w14:paraId="41C3AF62" w14:textId="77777777" w:rsidR="00893F86" w:rsidRDefault="00893F86" w:rsidP="00893F86">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p>
    <w:p w14:paraId="370F63EE" w14:textId="6475DC9A" w:rsidR="00893F86" w:rsidRDefault="00893F86" w:rsidP="00893F86">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rPr>
      </w:pPr>
      <w:r>
        <w:rPr>
          <w:rFonts w:ascii="Helvetica Neue" w:hAnsi="Helvetica Neue" w:cs="Helvetica Neue"/>
          <w:noProof/>
          <w:color w:val="000000"/>
          <w:spacing w:val="2"/>
          <w:sz w:val="20"/>
          <w:szCs w:val="20"/>
        </w:rPr>
        <w:lastRenderedPageBreak/>
        <w:drawing>
          <wp:inline distT="0" distB="0" distL="0" distR="0" wp14:anchorId="189CDC42" wp14:editId="19CB930F">
            <wp:extent cx="6645910" cy="3628390"/>
            <wp:effectExtent l="0" t="0" r="0" b="3810"/>
            <wp:docPr id="466182637" name="Picture 7" descr="How could you be better financially supported to complete your placement? &#10;&#10;Social Work degree (Masters or Bachelors) blue (n=103)&#10;Diploma of Community Service orange (n=35)&#10;Certificate III in Individual Support pink (n=4)&#10;&#10;Percentage of respondents who selected the following options as their first preference&#10;&#10;Approximate:&#10;&#10;Provide or increase the number of scholarships available to students to undertake placements&#10;Blue: 8%&#10;Orange: 5%&#10;Pink: 24%&#10;&#10;Increase Commonwealth income support payments (Youth Allowance, Austudy)&#10;Blue: 8%&#10;Orange: 20%&#10;&#10;Provide paid student placements&#10;Blue: 85%&#10;Orange: 67%&#10;Pink: 6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82637" name="Picture 7" descr="How could you be better financially supported to complete your placement? &#10;&#10;Social Work degree (Masters or Bachelors) blue (n=103)&#10;Diploma of Community Service orange (n=35)&#10;Certificate III in Individual Support pink (n=4)&#10;&#10;Percentage of respondents who selected the following options as their first preference&#10;&#10;Approximate:&#10;&#10;Provide or increase the number of scholarships available to students to undertake placements&#10;Blue: 8%&#10;Orange: 5%&#10;Pink: 24%&#10;&#10;Increase Commonwealth income support payments (Youth Allowance, Austudy)&#10;Blue: 8%&#10;Orange: 20%&#10;&#10;Provide paid student placements&#10;Blue: 85%&#10;Orange: 67%&#10;Pink: 64%&#10;&#10;"/>
                    <pic:cNvPicPr/>
                  </pic:nvPicPr>
                  <pic:blipFill>
                    <a:blip r:embed="rId22"/>
                    <a:stretch>
                      <a:fillRect/>
                    </a:stretch>
                  </pic:blipFill>
                  <pic:spPr>
                    <a:xfrm>
                      <a:off x="0" y="0"/>
                      <a:ext cx="6645910" cy="3628390"/>
                    </a:xfrm>
                    <a:prstGeom prst="rect">
                      <a:avLst/>
                    </a:prstGeom>
                  </pic:spPr>
                </pic:pic>
              </a:graphicData>
            </a:graphic>
          </wp:inline>
        </w:drawing>
      </w:r>
    </w:p>
    <w:p w14:paraId="333161F9" w14:textId="77777777" w:rsidR="00893F86" w:rsidRDefault="00893F86" w:rsidP="00893F86">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rPr>
      </w:pPr>
    </w:p>
    <w:p w14:paraId="2EB1533D" w14:textId="0AA775B5" w:rsidR="00893F86" w:rsidRDefault="00893F86" w:rsidP="00893F86">
      <w:pPr>
        <w:suppressAutoHyphens/>
        <w:autoSpaceDE w:val="0"/>
        <w:autoSpaceDN w:val="0"/>
        <w:adjustRightInd w:val="0"/>
        <w:spacing w:after="85" w:line="320" w:lineRule="atLeast"/>
        <w:textAlignment w:val="center"/>
        <w:rPr>
          <w:rFonts w:ascii="DINRoundOT" w:hAnsi="DINRoundOT" w:cs="DINRoundOT"/>
          <w:color w:val="006D77"/>
          <w:lang w:val="en-GB"/>
        </w:rPr>
      </w:pPr>
      <w:r w:rsidRPr="00893F86">
        <w:rPr>
          <w:rFonts w:ascii="DINRoundOT-Bold" w:hAnsi="DINRoundOT-Bold" w:cs="DINRoundOT-Bold"/>
          <w:b/>
          <w:bCs/>
          <w:caps/>
          <w:color w:val="FF9600"/>
          <w:lang w:val="en-GB"/>
        </w:rPr>
        <w:t>proposal 8:</w:t>
      </w:r>
      <w:r w:rsidRPr="00893F86">
        <w:rPr>
          <w:rFonts w:ascii="DINRoundOT-Bold" w:hAnsi="DINRoundOT-Bold" w:cs="DINRoundOT-Bold"/>
          <w:b/>
          <w:bCs/>
          <w:color w:val="F97589"/>
          <w:lang w:val="en-GB"/>
        </w:rPr>
        <w:t xml:space="preserve"> </w:t>
      </w:r>
      <w:r w:rsidRPr="000C2615">
        <w:rPr>
          <w:rFonts w:ascii="DINRoundOT-Light" w:hAnsi="DINRoundOT-Light" w:cs="DINRoundOT-Light"/>
          <w:color w:val="006D77"/>
          <w:lang w:val="en-GB"/>
          <w14:textOutline w14:w="9525" w14:cap="flat" w14:cmpd="sng" w14:algn="ctr">
            <w14:solidFill>
              <w14:srgbClr w14:val="006D77"/>
            </w14:solidFill>
            <w14:prstDash w14:val="solid"/>
            <w14:round/>
          </w14:textOutline>
        </w:rPr>
        <w:t xml:space="preserve">Advocate to the Commonwealth Government to extend the </w:t>
      </w:r>
      <w:proofErr w:type="spellStart"/>
      <w:r w:rsidRPr="000C2615">
        <w:rPr>
          <w:rFonts w:ascii="DINRoundOT-Light" w:hAnsi="DINRoundOT-Light" w:cs="DINRoundOT-Light"/>
          <w:color w:val="006D77"/>
          <w:lang w:val="en-GB"/>
          <w14:textOutline w14:w="9525" w14:cap="flat" w14:cmpd="sng" w14:algn="ctr">
            <w14:solidFill>
              <w14:srgbClr w14:val="006D77"/>
            </w14:solidFill>
            <w14:prstDash w14:val="solid"/>
            <w14:round/>
          </w14:textOutline>
        </w:rPr>
        <w:t>Prac</w:t>
      </w:r>
      <w:proofErr w:type="spellEnd"/>
      <w:r w:rsidRPr="000C2615">
        <w:rPr>
          <w:rFonts w:ascii="DINRoundOT-Light" w:hAnsi="DINRoundOT-Light" w:cs="DINRoundOT-Light"/>
          <w:color w:val="006D77"/>
          <w:lang w:val="en-GB"/>
          <w14:textOutline w14:w="9525" w14:cap="flat" w14:cmpd="sng" w14:algn="ctr">
            <w14:solidFill>
              <w14:srgbClr w14:val="006D77"/>
            </w14:solidFill>
            <w14:prstDash w14:val="solid"/>
            <w14:round/>
          </w14:textOutline>
        </w:rPr>
        <w:t xml:space="preserve"> Payment to all community services qualifications (including key TAFE qualifications).</w:t>
      </w:r>
      <w:r w:rsidRPr="00893F86">
        <w:rPr>
          <w:rFonts w:ascii="DINRoundOT" w:hAnsi="DINRoundOT" w:cs="DINRoundOT"/>
          <w:color w:val="006D77"/>
          <w:lang w:val="en-GB"/>
        </w:rPr>
        <w:t xml:space="preserve"> </w:t>
      </w:r>
    </w:p>
    <w:p w14:paraId="2EE8A882" w14:textId="77777777" w:rsidR="00893F86" w:rsidRDefault="00893F86" w:rsidP="00893F86">
      <w:pPr>
        <w:suppressAutoHyphens/>
        <w:autoSpaceDE w:val="0"/>
        <w:autoSpaceDN w:val="0"/>
        <w:adjustRightInd w:val="0"/>
        <w:spacing w:after="85" w:line="320" w:lineRule="atLeast"/>
        <w:textAlignment w:val="center"/>
        <w:rPr>
          <w:rFonts w:ascii="DINRoundOT" w:hAnsi="DINRoundOT" w:cs="DINRoundOT"/>
          <w:color w:val="006D77"/>
          <w:lang w:val="en-GB"/>
        </w:rPr>
      </w:pPr>
    </w:p>
    <w:p w14:paraId="7D6BC7D3" w14:textId="29C0C40C" w:rsidR="00893F86" w:rsidRPr="00893F86" w:rsidRDefault="00893F86" w:rsidP="00893F86">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Pr>
          <w:rFonts w:ascii="DINRoundOT-Medium" w:hAnsi="DINRoundOT-Medium" w:cs="DINRoundOT-Medium"/>
          <w:color w:val="006D77"/>
          <w:sz w:val="22"/>
          <w:szCs w:val="22"/>
          <w:lang w:val="en-GB"/>
        </w:rPr>
        <w:t xml:space="preserve">21.6 </w:t>
      </w:r>
      <w:r w:rsidRPr="00893F86">
        <w:rPr>
          <w:rFonts w:ascii="DINRoundOT-Medium" w:hAnsi="DINRoundOT-Medium" w:cs="DINRoundOT-Medium"/>
          <w:color w:val="006D77"/>
          <w:sz w:val="22"/>
          <w:szCs w:val="22"/>
          <w:lang w:val="en-GB"/>
        </w:rPr>
        <w:t xml:space="preserve">Introducing paid placements in the community sector is an important equity measure. </w:t>
      </w:r>
    </w:p>
    <w:p w14:paraId="2ADDE237" w14:textId="632DB8DA" w:rsidR="00893F86" w:rsidRPr="00A453C4" w:rsidRDefault="00893F86" w:rsidP="00893F8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A453C4">
        <w:rPr>
          <w:rFonts w:ascii="Helvetica Neue Light" w:hAnsi="Helvetica Neue Light" w:cs="Helvetica Neue"/>
          <w:color w:val="000000"/>
          <w:spacing w:val="2"/>
          <w:sz w:val="20"/>
          <w:szCs w:val="20"/>
          <w:lang w:val="en-GB"/>
        </w:rPr>
        <w:t xml:space="preserve">Some community sector organisations expressed a view that paying students to undertake placement would help increase the number and diversity of students undertaking and completing community services qualifications. </w:t>
      </w:r>
    </w:p>
    <w:p w14:paraId="1D3C1580" w14:textId="2A03C27F" w:rsidR="00893F86" w:rsidRPr="00893F86" w:rsidRDefault="00893F86" w:rsidP="00893F86">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893F86">
        <w:rPr>
          <w:rFonts w:ascii="Helvetica Neue" w:hAnsi="Helvetica Neue" w:cs="Helvetica Neue"/>
          <w:i/>
          <w:iCs/>
          <w:color w:val="006D77"/>
          <w:spacing w:val="2"/>
          <w:sz w:val="20"/>
          <w:szCs w:val="20"/>
          <w:lang w:val="en-GB"/>
        </w:rPr>
        <w:t>“I think students need to be paid to go on placement. Having it unwaged means social workers and associated professions only come from higher income backgrounds. We should be encouraging people from lower socio-economic backgrounds to join the profession, they have so much to contribute. I think [students] being paid also eases the pressure on the workplace as they are able to focus and contribute better, rather than being stretched by either paid employment or living off the smell of an oily rag.”</w:t>
      </w:r>
      <w:r w:rsidRPr="00893F86">
        <w:rPr>
          <w:rFonts w:ascii="Helvetica Neue" w:hAnsi="Helvetica Neue" w:cs="Helvetica Neue"/>
          <w:color w:val="006D77"/>
          <w:spacing w:val="2"/>
          <w:sz w:val="20"/>
          <w:szCs w:val="20"/>
          <w:lang w:val="en-GB"/>
        </w:rPr>
        <w:t xml:space="preserve"> </w:t>
      </w:r>
      <w:r w:rsidRPr="00893F86">
        <w:rPr>
          <w:rFonts w:ascii="Helvetica Neue" w:hAnsi="Helvetica Neue" w:cs="Helvetica Neue"/>
          <w:color w:val="ED6D00"/>
          <w:spacing w:val="2"/>
          <w:sz w:val="20"/>
          <w:szCs w:val="20"/>
          <w:lang w:val="en-GB"/>
        </w:rPr>
        <w:t>Community sector organisation</w:t>
      </w:r>
    </w:p>
    <w:p w14:paraId="251187D9" w14:textId="7AFA5B89" w:rsidR="00893F86" w:rsidRPr="00893F86" w:rsidRDefault="00893F86" w:rsidP="00893F86">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893F86">
        <w:rPr>
          <w:rFonts w:ascii="Helvetica Neue" w:hAnsi="Helvetica Neue" w:cs="Helvetica Neue"/>
          <w:i/>
          <w:iCs/>
          <w:color w:val="006D77"/>
          <w:spacing w:val="2"/>
          <w:sz w:val="20"/>
          <w:szCs w:val="20"/>
          <w:lang w:val="en-GB"/>
        </w:rPr>
        <w:t xml:space="preserve">“... payments for students during their placement so they weren’t needing so much support as they are often struggling financially and with high workloads from juggling a </w:t>
      </w:r>
      <w:proofErr w:type="gramStart"/>
      <w:r w:rsidRPr="00893F86">
        <w:rPr>
          <w:rFonts w:ascii="Helvetica Neue" w:hAnsi="Helvetica Neue" w:cs="Helvetica Neue"/>
          <w:i/>
          <w:iCs/>
          <w:color w:val="006D77"/>
          <w:spacing w:val="2"/>
          <w:sz w:val="20"/>
          <w:szCs w:val="20"/>
          <w:lang w:val="en-GB"/>
        </w:rPr>
        <w:t>full time</w:t>
      </w:r>
      <w:proofErr w:type="gramEnd"/>
      <w:r w:rsidRPr="00893F86">
        <w:rPr>
          <w:rFonts w:ascii="Helvetica Neue" w:hAnsi="Helvetica Neue" w:cs="Helvetica Neue"/>
          <w:i/>
          <w:iCs/>
          <w:color w:val="006D77"/>
          <w:spacing w:val="2"/>
          <w:sz w:val="20"/>
          <w:szCs w:val="20"/>
          <w:lang w:val="en-GB"/>
        </w:rPr>
        <w:t xml:space="preserve"> unpaid job and part time employment to survive”.</w:t>
      </w:r>
      <w:r w:rsidRPr="00893F86">
        <w:rPr>
          <w:rFonts w:ascii="Helvetica Neue" w:hAnsi="Helvetica Neue" w:cs="Helvetica Neue"/>
          <w:color w:val="006D77"/>
          <w:spacing w:val="2"/>
          <w:sz w:val="20"/>
          <w:szCs w:val="20"/>
          <w:lang w:val="en-GB"/>
        </w:rPr>
        <w:t xml:space="preserve"> </w:t>
      </w:r>
      <w:r w:rsidRPr="00893F86">
        <w:rPr>
          <w:rFonts w:ascii="Helvetica Neue" w:hAnsi="Helvetica Neue" w:cs="Helvetica Neue"/>
          <w:color w:val="ED6D00"/>
          <w:spacing w:val="2"/>
          <w:sz w:val="20"/>
          <w:szCs w:val="20"/>
          <w:lang w:val="en-GB"/>
        </w:rPr>
        <w:t xml:space="preserve">Community sector organisation </w:t>
      </w:r>
    </w:p>
    <w:p w14:paraId="0AC6C0B5" w14:textId="4CE117D3" w:rsidR="00046401" w:rsidRPr="00C16814" w:rsidRDefault="00893F86" w:rsidP="00DB41DE">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Some universities and students, reflecting on the fact that current university scholarships aren’t enough to cover the costs of undertaking student placements, noted that apprentices in male-dominated industries are paid a base wage as part of their on-the-job training. </w:t>
      </w:r>
    </w:p>
    <w:p w14:paraId="78ADD80E" w14:textId="59897E7F" w:rsidR="00893F86" w:rsidRPr="00C16814" w:rsidRDefault="00893F86" w:rsidP="00893F86">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For example, in 2024 under the Building Award, an apprentice wage for a carpenter is: </w:t>
      </w:r>
    </w:p>
    <w:p w14:paraId="404677AA" w14:textId="7196862F" w:rsidR="00893F86" w:rsidRPr="00C16814" w:rsidRDefault="00893F86" w:rsidP="34F95BF9">
      <w:p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i/>
          <w:iCs/>
          <w:color w:val="000000"/>
          <w:spacing w:val="2"/>
          <w:sz w:val="20"/>
          <w:szCs w:val="20"/>
        </w:rPr>
      </w:pPr>
      <w:r w:rsidRPr="00C16814">
        <w:rPr>
          <w:rFonts w:ascii="Helvetica Neue Light" w:hAnsi="Helvetica Neue Light" w:cs="Helvetica Neue"/>
          <w:color w:val="000000"/>
          <w:spacing w:val="2"/>
          <w:sz w:val="20"/>
          <w:szCs w:val="20"/>
          <w:lang w:val="en-GB"/>
        </w:rPr>
        <w:tab/>
      </w:r>
      <w:proofErr w:type="gramStart"/>
      <w:r w:rsidRPr="00C16814">
        <w:rPr>
          <w:rFonts w:ascii="Helvetica Neue Light" w:hAnsi="Helvetica Neue Light" w:cs="Helvetica Neue"/>
          <w:i/>
          <w:iCs/>
          <w:color w:val="000000"/>
          <w:spacing w:val="2"/>
          <w:sz w:val="20"/>
          <w:szCs w:val="20"/>
        </w:rPr>
        <w:t>–“</w:t>
      </w:r>
      <w:proofErr w:type="gramEnd"/>
      <w:r w:rsidRPr="00C16814">
        <w:rPr>
          <w:rFonts w:ascii="Helvetica Neue Light" w:hAnsi="Helvetica Neue Light" w:cs="Helvetica Neue"/>
          <w:i/>
          <w:iCs/>
          <w:color w:val="000000"/>
          <w:spacing w:val="2"/>
          <w:sz w:val="20"/>
          <w:szCs w:val="20"/>
        </w:rPr>
        <w:t>Aged under 17 years: $582.58 to $980.58 per week</w:t>
      </w:r>
    </w:p>
    <w:p w14:paraId="6A6981DB" w14:textId="36A6BD2C" w:rsidR="00893F86" w:rsidRPr="00C16814" w:rsidRDefault="00893F86" w:rsidP="00893F86">
      <w:p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i/>
          <w:iCs/>
          <w:color w:val="000000"/>
          <w:spacing w:val="2"/>
          <w:sz w:val="20"/>
          <w:szCs w:val="20"/>
          <w:lang w:val="en-GB"/>
        </w:rPr>
      </w:pPr>
      <w:r w:rsidRPr="00C16814">
        <w:rPr>
          <w:rFonts w:ascii="Helvetica Neue Light" w:hAnsi="Helvetica Neue Light" w:cs="Helvetica Neue"/>
          <w:i/>
          <w:iCs/>
          <w:color w:val="000000"/>
          <w:spacing w:val="2"/>
          <w:sz w:val="20"/>
          <w:szCs w:val="20"/>
          <w:lang w:val="en-GB"/>
        </w:rPr>
        <w:tab/>
        <w:t>– Aged 17 to 20 years: $632.33 to $980.58 per week</w:t>
      </w:r>
    </w:p>
    <w:p w14:paraId="6CA7AB3D" w14:textId="0ECCC2B1" w:rsidR="00893F86" w:rsidRPr="00C16814" w:rsidRDefault="00893F86" w:rsidP="00893F86">
      <w:pPr>
        <w:tabs>
          <w:tab w:val="left" w:pos="170"/>
          <w:tab w:val="left" w:pos="40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i/>
          <w:iCs/>
          <w:color w:val="000000"/>
          <w:spacing w:val="2"/>
          <w:sz w:val="20"/>
          <w:szCs w:val="20"/>
          <w:lang w:val="en-GB"/>
        </w:rPr>
        <w:tab/>
        <w:t>– Aged over 21 years: $986.08 per week (pay rate remains the same for all year levels as an adult)”</w:t>
      </w:r>
      <w:r w:rsidR="001F17AE" w:rsidRPr="00C16814">
        <w:rPr>
          <w:rStyle w:val="FootnoteReference"/>
          <w:rFonts w:ascii="Helvetica Neue Light" w:hAnsi="Helvetica Neue Light" w:cs="Helvetica Neue"/>
          <w:color w:val="000000"/>
          <w:spacing w:val="2"/>
          <w:sz w:val="20"/>
          <w:szCs w:val="20"/>
          <w:lang w:val="en-GB"/>
        </w:rPr>
        <w:footnoteReference w:id="33"/>
      </w:r>
      <w:r w:rsidRPr="00C16814">
        <w:rPr>
          <w:rFonts w:ascii="Helvetica Neue Light" w:hAnsi="Helvetica Neue Light" w:cs="Helvetica Neue"/>
          <w:color w:val="000000"/>
          <w:spacing w:val="2"/>
          <w:sz w:val="20"/>
          <w:szCs w:val="20"/>
          <w:lang w:val="en-GB"/>
        </w:rPr>
        <w:t xml:space="preserve"> </w:t>
      </w:r>
    </w:p>
    <w:p w14:paraId="77612696" w14:textId="77777777" w:rsidR="00893F86" w:rsidRPr="00C16814" w:rsidRDefault="00893F86" w:rsidP="00893F8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In 2024 under the Plumbing Award, an apprentice wage for a plumber is:</w:t>
      </w:r>
    </w:p>
    <w:p w14:paraId="65124A31" w14:textId="5ACED2CE" w:rsidR="00893F86" w:rsidRPr="00C16814" w:rsidRDefault="00893F86" w:rsidP="14D5483D">
      <w:p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i/>
          <w:iCs/>
          <w:color w:val="000000"/>
          <w:spacing w:val="2"/>
          <w:sz w:val="20"/>
          <w:szCs w:val="20"/>
        </w:rPr>
      </w:pPr>
      <w:r w:rsidRPr="00C16814">
        <w:rPr>
          <w:rFonts w:ascii="Helvetica Neue Light" w:hAnsi="Helvetica Neue Light" w:cs="Helvetica Neue"/>
          <w:color w:val="000000"/>
          <w:spacing w:val="2"/>
          <w:sz w:val="20"/>
          <w:szCs w:val="20"/>
          <w:lang w:val="en-GB"/>
        </w:rPr>
        <w:tab/>
      </w:r>
      <w:proofErr w:type="gramStart"/>
      <w:r w:rsidR="0ED0D57F" w:rsidRPr="00C16814">
        <w:rPr>
          <w:rFonts w:ascii="Helvetica Neue Light" w:hAnsi="Helvetica Neue Light" w:cs="Helvetica Neue"/>
          <w:i/>
          <w:iCs/>
          <w:color w:val="000000"/>
          <w:spacing w:val="2"/>
          <w:sz w:val="20"/>
          <w:szCs w:val="20"/>
        </w:rPr>
        <w:t>–“</w:t>
      </w:r>
      <w:proofErr w:type="gramEnd"/>
      <w:r w:rsidR="0ED0D57F" w:rsidRPr="00C16814">
        <w:rPr>
          <w:rFonts w:ascii="Helvetica Neue Light" w:hAnsi="Helvetica Neue Light" w:cs="Helvetica Neue"/>
          <w:i/>
          <w:iCs/>
          <w:color w:val="000000"/>
          <w:spacing w:val="2"/>
          <w:sz w:val="20"/>
          <w:szCs w:val="20"/>
        </w:rPr>
        <w:t>Aged under 17 years: $560.73 to $979.85 per week</w:t>
      </w:r>
    </w:p>
    <w:p w14:paraId="09B523D4" w14:textId="4B7A066C" w:rsidR="00893F86" w:rsidRPr="00C16814" w:rsidRDefault="00893F86" w:rsidP="00893F86">
      <w:p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i/>
          <w:iCs/>
          <w:color w:val="000000"/>
          <w:spacing w:val="2"/>
          <w:sz w:val="20"/>
          <w:szCs w:val="20"/>
          <w:lang w:val="en-GB"/>
        </w:rPr>
      </w:pPr>
      <w:r w:rsidRPr="00C16814">
        <w:rPr>
          <w:rFonts w:ascii="Helvetica Neue Light" w:hAnsi="Helvetica Neue Light" w:cs="Helvetica Neue"/>
          <w:i/>
          <w:iCs/>
          <w:color w:val="000000"/>
          <w:spacing w:val="2"/>
          <w:sz w:val="20"/>
          <w:szCs w:val="20"/>
          <w:lang w:val="en-GB"/>
        </w:rPr>
        <w:tab/>
        <w:t>– Aged 17 to 20 years: $613.12 to $979.85 per week</w:t>
      </w:r>
    </w:p>
    <w:p w14:paraId="052C3052" w14:textId="071CBAB4" w:rsidR="00893F86" w:rsidRPr="00C16814" w:rsidRDefault="00893F86" w:rsidP="00893F86">
      <w:pPr>
        <w:tabs>
          <w:tab w:val="left" w:pos="170"/>
          <w:tab w:val="left" w:pos="400"/>
        </w:tabs>
        <w:suppressAutoHyphens/>
        <w:autoSpaceDE w:val="0"/>
        <w:autoSpaceDN w:val="0"/>
        <w:adjustRightInd w:val="0"/>
        <w:spacing w:after="113" w:line="270" w:lineRule="atLeast"/>
        <w:textAlignment w:val="center"/>
        <w:rPr>
          <w:rFonts w:ascii="Helvetica Neue Light" w:hAnsi="Helvetica Neue Light" w:cs="Helvetica Neue"/>
          <w:i/>
          <w:iCs/>
          <w:color w:val="000000"/>
          <w:spacing w:val="2"/>
          <w:sz w:val="20"/>
          <w:szCs w:val="20"/>
          <w:lang w:val="en-GB"/>
        </w:rPr>
      </w:pPr>
      <w:r w:rsidRPr="00C16814">
        <w:rPr>
          <w:rFonts w:ascii="Helvetica Neue Light" w:hAnsi="Helvetica Neue Light" w:cs="Helvetica Neue"/>
          <w:i/>
          <w:iCs/>
          <w:color w:val="000000"/>
          <w:spacing w:val="2"/>
          <w:sz w:val="20"/>
          <w:szCs w:val="20"/>
          <w:lang w:val="en-GB"/>
        </w:rPr>
        <w:lastRenderedPageBreak/>
        <w:tab/>
        <w:t>– Aged over 21 years: $919.62 to $979.85 per week”</w:t>
      </w:r>
      <w:r w:rsidR="005E0098" w:rsidRPr="00C16814">
        <w:rPr>
          <w:rStyle w:val="FootnoteReference"/>
          <w:rFonts w:ascii="Helvetica Neue Light" w:hAnsi="Helvetica Neue Light" w:cs="Helvetica Neue"/>
          <w:color w:val="000000"/>
          <w:spacing w:val="2"/>
          <w:sz w:val="20"/>
          <w:szCs w:val="20"/>
          <w:lang w:val="en-GB"/>
        </w:rPr>
        <w:footnoteReference w:id="34"/>
      </w:r>
      <w:r w:rsidRPr="00C16814">
        <w:rPr>
          <w:rFonts w:ascii="Helvetica Neue Light" w:hAnsi="Helvetica Neue Light" w:cs="Helvetica Neue"/>
          <w:color w:val="000000"/>
          <w:spacing w:val="2"/>
          <w:sz w:val="20"/>
          <w:szCs w:val="20"/>
          <w:lang w:val="en-GB"/>
        </w:rPr>
        <w:t xml:space="preserve"> </w:t>
      </w:r>
    </w:p>
    <w:p w14:paraId="0B466507" w14:textId="4B3FC961" w:rsidR="00893F86" w:rsidRPr="00C16814" w:rsidRDefault="00893F86" w:rsidP="00893F8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Apprentices are also able to access additional government payments for equipment, tools, red cards etc. For example, a number of supports currently exist for Victorian apprentices including financial support payments</w:t>
      </w:r>
      <w:r w:rsidR="00F944DB" w:rsidRPr="00C16814">
        <w:rPr>
          <w:rStyle w:val="FootnoteReference"/>
          <w:rFonts w:ascii="Helvetica Neue Light" w:hAnsi="Helvetica Neue Light" w:cs="Helvetica Neue"/>
          <w:color w:val="000000"/>
          <w:spacing w:val="2"/>
          <w:sz w:val="20"/>
          <w:szCs w:val="20"/>
          <w:lang w:val="en-GB"/>
        </w:rPr>
        <w:footnoteReference w:id="35"/>
      </w:r>
      <w:r w:rsidRPr="00C16814">
        <w:rPr>
          <w:rFonts w:ascii="Helvetica Neue Light" w:hAnsi="Helvetica Neue Light" w:cs="Helvetica Neue"/>
          <w:color w:val="000000"/>
          <w:spacing w:val="2"/>
          <w:sz w:val="20"/>
          <w:szCs w:val="20"/>
          <w:lang w:val="en-GB"/>
        </w:rPr>
        <w:t xml:space="preserve"> and car registration discount.</w:t>
      </w:r>
      <w:r w:rsidR="001C38AE" w:rsidRPr="00C16814">
        <w:rPr>
          <w:rStyle w:val="FootnoteReference"/>
          <w:rFonts w:ascii="Helvetica Neue Light" w:hAnsi="Helvetica Neue Light" w:cs="Helvetica Neue"/>
          <w:color w:val="000000"/>
          <w:spacing w:val="2"/>
          <w:sz w:val="20"/>
          <w:szCs w:val="20"/>
          <w:lang w:val="en-GB"/>
        </w:rPr>
        <w:footnoteReference w:id="36"/>
      </w:r>
      <w:r w:rsidRPr="00C16814">
        <w:rPr>
          <w:rFonts w:ascii="Helvetica Neue Light" w:hAnsi="Helvetica Neue Light" w:cs="Helvetica Neue"/>
          <w:color w:val="000000"/>
          <w:spacing w:val="2"/>
          <w:sz w:val="20"/>
          <w:szCs w:val="20"/>
          <w:lang w:val="en-GB"/>
        </w:rPr>
        <w:t xml:space="preserve"> </w:t>
      </w:r>
    </w:p>
    <w:p w14:paraId="269E699A" w14:textId="1B584934" w:rsidR="00893F86" w:rsidRPr="00C16814" w:rsidRDefault="00893F86" w:rsidP="00893F8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In comparison, the Social, Community, Home Care and Disability Services Industry Award (SCHADS) for social and community services employees working full time or part time, level 1, pay point 1 is $965.60 effective 1 July 2024.</w:t>
      </w:r>
      <w:r w:rsidR="001462C4" w:rsidRPr="00C16814">
        <w:rPr>
          <w:rStyle w:val="FootnoteReference"/>
          <w:rFonts w:ascii="Helvetica Neue Light" w:hAnsi="Helvetica Neue Light" w:cs="Helvetica Neue"/>
          <w:color w:val="000000"/>
          <w:spacing w:val="2"/>
          <w:sz w:val="20"/>
          <w:szCs w:val="20"/>
          <w:lang w:val="en-GB"/>
        </w:rPr>
        <w:footnoteReference w:id="37"/>
      </w:r>
      <w:r w:rsidRPr="00C16814">
        <w:rPr>
          <w:rFonts w:ascii="Helvetica Neue Light" w:hAnsi="Helvetica Neue Light" w:cs="Helvetica Neue"/>
          <w:color w:val="000000"/>
          <w:spacing w:val="2"/>
          <w:sz w:val="20"/>
          <w:szCs w:val="20"/>
          <w:lang w:val="en-GB"/>
        </w:rPr>
        <w:t xml:space="preserve"> </w:t>
      </w:r>
    </w:p>
    <w:p w14:paraId="26460B4B" w14:textId="17251B1F" w:rsidR="00893F86" w:rsidRPr="00C16814" w:rsidRDefault="00893F86" w:rsidP="00893F8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The gap is also widened when taking into account that, as employees, apprentices also receive benefits on top of their regular pay, such as personal leave, annual leave and contributions to their superannuation. In VCOSS’ student survey, 66 per cent of respondents said they would like to see sick days included within the placement hours requirements. </w:t>
      </w:r>
    </w:p>
    <w:p w14:paraId="682C079F" w14:textId="0BF7FD1B" w:rsidR="00893F86" w:rsidRDefault="00893F86" w:rsidP="00893F86">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893F86">
        <w:rPr>
          <w:rFonts w:ascii="Helvetica Neue" w:hAnsi="Helvetica Neue" w:cs="Helvetica Neue"/>
          <w:i/>
          <w:iCs/>
          <w:color w:val="006D77"/>
          <w:spacing w:val="2"/>
          <w:sz w:val="20"/>
          <w:szCs w:val="20"/>
          <w:lang w:val="en-GB"/>
        </w:rPr>
        <w:t xml:space="preserve">“Yeah, because struggling with hours as is, I was out for a few weeks cause [I] had gastro, I was sick, missed two weeks of placement … would have made a huge difference if [I could provide a] medical certificate and got those hours ticked off, that would have been great.” </w:t>
      </w:r>
      <w:r w:rsidRPr="00893F86">
        <w:rPr>
          <w:rFonts w:ascii="Helvetica Neue" w:hAnsi="Helvetica Neue" w:cs="Helvetica Neue"/>
          <w:color w:val="ED6D00"/>
          <w:spacing w:val="2"/>
          <w:sz w:val="20"/>
          <w:szCs w:val="20"/>
          <w:lang w:val="en-GB"/>
        </w:rPr>
        <w:t>Diploma of Community Services student</w:t>
      </w:r>
    </w:p>
    <w:p w14:paraId="29A9F9D7" w14:textId="77777777" w:rsidR="00893F86" w:rsidRDefault="00893F86" w:rsidP="00893F86">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p>
    <w:p w14:paraId="26699CC8" w14:textId="1A97406E" w:rsidR="00893F86" w:rsidRDefault="00893F86" w:rsidP="00893F8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893F86">
        <w:rPr>
          <w:rFonts w:ascii="DINRoundOT-Bold" w:hAnsi="DINRoundOT-Bold" w:cs="DINRoundOT-Bold"/>
          <w:b/>
          <w:bCs/>
          <w:caps/>
          <w:color w:val="006D77"/>
          <w:sz w:val="30"/>
          <w:szCs w:val="30"/>
          <w:lang w:val="en-GB"/>
        </w:rPr>
        <w:t>Key Finding</w:t>
      </w:r>
      <w:r>
        <w:rPr>
          <w:rFonts w:ascii="DINRoundOT-Bold" w:hAnsi="DINRoundOT-Bold" w:cs="DINRoundOT-Bold"/>
          <w:b/>
          <w:bCs/>
          <w:caps/>
          <w:color w:val="006D77"/>
          <w:sz w:val="30"/>
          <w:szCs w:val="30"/>
          <w:lang w:val="en-GB"/>
        </w:rPr>
        <w:t xml:space="preserve"> 22</w:t>
      </w:r>
    </w:p>
    <w:p w14:paraId="3D116639" w14:textId="1BB3F538" w:rsidR="00893F86" w:rsidRDefault="00893F86" w:rsidP="00893F86">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893F86">
        <w:rPr>
          <w:rFonts w:ascii="DINRoundOT-Bold" w:hAnsi="DINRoundOT-Bold" w:cs="DINRoundOT-Bold"/>
          <w:b/>
          <w:bCs/>
          <w:color w:val="006D77"/>
          <w:lang w:val="en-GB"/>
        </w:rPr>
        <w:t>Delays in students obtaining NDIS Worker Screening checks can set back education providers’ ability to source placements.</w:t>
      </w:r>
    </w:p>
    <w:p w14:paraId="1D8E15B8" w14:textId="481E0F7A" w:rsidR="00893F86" w:rsidRPr="00076F90" w:rsidRDefault="00893F86" w:rsidP="00893F8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Students not only face significant out-of-pocket costs to undertake NDIS Worker Screening checks ($128.40)</w:t>
      </w:r>
      <w:r w:rsidR="00A03840" w:rsidRPr="00076F90">
        <w:rPr>
          <w:rStyle w:val="FootnoteReference"/>
          <w:rFonts w:ascii="Helvetica Neue Light" w:hAnsi="Helvetica Neue Light" w:cs="Helvetica Neue"/>
          <w:color w:val="000000"/>
          <w:spacing w:val="2"/>
          <w:sz w:val="20"/>
          <w:szCs w:val="20"/>
          <w:lang w:val="en-GB"/>
        </w:rPr>
        <w:footnoteReference w:id="38"/>
      </w:r>
      <w:r w:rsidRPr="00076F90">
        <w:rPr>
          <w:rFonts w:ascii="Helvetica Neue Light" w:hAnsi="Helvetica Neue Light" w:cs="Helvetica Neue"/>
          <w:color w:val="000000"/>
          <w:spacing w:val="2"/>
          <w:sz w:val="20"/>
          <w:szCs w:val="20"/>
          <w:lang w:val="en-GB"/>
        </w:rPr>
        <w:t xml:space="preserve"> </w:t>
      </w:r>
      <w:r w:rsidRPr="00076F90">
        <w:rPr>
          <w:rFonts w:ascii="Helvetica Neue Light" w:hAnsi="Helvetica Neue Light" w:cs="Helvetica Neue"/>
          <w:color w:val="000000"/>
          <w:spacing w:val="2"/>
          <w:sz w:val="20"/>
          <w:szCs w:val="20"/>
          <w:lang w:val="en-GB"/>
        </w:rPr>
        <w:br/>
        <w:t xml:space="preserve">but TAFEs told us about significant wait times for this check to be processed by Service Victoria. In some cases, they said it was taking more than 12 weeks. This causes delays in organising placements for Certificate III in Individual Support students as the course often runs for six months and students are required to complete 120 hours of placement, which means placements need to be organised early. </w:t>
      </w:r>
    </w:p>
    <w:p w14:paraId="6EE401FE" w14:textId="187AEDCE" w:rsidR="00893F86" w:rsidRPr="00076F90" w:rsidRDefault="00893F86" w:rsidP="00893F8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In the 2023–24 Victorian Budget, the Government provided $90 million over two years to Service Victoria to continue to modernise and digitise government service delivery and improve public access to government services. However, TAFEs reflected that this didn’t seem to have had a material impact for students who were undertaking placements in 2023. TAFEs also noted that other states and territories have free or low-cost NDIS Worker Screening checks for volunteers and students. For example, the Western Australian Government charges $11 for volunteers/unpaid workers (an unpaid worker includes a person who: freely performs a role without renumeration, or is a student undertaking an unpaid placement).</w:t>
      </w:r>
      <w:r w:rsidR="00913C71" w:rsidRPr="00076F90">
        <w:rPr>
          <w:rStyle w:val="FootnoteReference"/>
          <w:rFonts w:ascii="Helvetica Neue Light" w:hAnsi="Helvetica Neue Light" w:cs="Helvetica Neue"/>
          <w:color w:val="000000"/>
          <w:spacing w:val="2"/>
          <w:sz w:val="20"/>
          <w:szCs w:val="20"/>
          <w:lang w:val="en-GB"/>
        </w:rPr>
        <w:footnoteReference w:id="39"/>
      </w:r>
    </w:p>
    <w:p w14:paraId="188C68CB" w14:textId="0A3639C2" w:rsidR="00893F86" w:rsidRPr="00076F90" w:rsidRDefault="00893F86" w:rsidP="00893F86">
      <w:pPr>
        <w:suppressAutoHyphens/>
        <w:autoSpaceDE w:val="0"/>
        <w:autoSpaceDN w:val="0"/>
        <w:adjustRightInd w:val="0"/>
        <w:spacing w:before="170" w:after="113" w:line="32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VCOSS believes that NDIS Worker Screening checks should be free for students and quicker to obtain. We understand that work is underway at a Commonwealth level to address this issue.</w:t>
      </w:r>
    </w:p>
    <w:p w14:paraId="66BD8AF2" w14:textId="77777777" w:rsidR="00076F90" w:rsidRDefault="00076F90" w:rsidP="00893F86">
      <w:pPr>
        <w:suppressAutoHyphens/>
        <w:autoSpaceDE w:val="0"/>
        <w:autoSpaceDN w:val="0"/>
        <w:adjustRightInd w:val="0"/>
        <w:spacing w:after="85" w:line="320" w:lineRule="atLeast"/>
        <w:textAlignment w:val="center"/>
        <w:rPr>
          <w:rFonts w:ascii="DINRoundOT-Bold" w:hAnsi="DINRoundOT-Bold" w:cs="DINRoundOT-Bold"/>
          <w:b/>
          <w:bCs/>
          <w:caps/>
          <w:color w:val="FF9600"/>
          <w:lang w:val="en-GB"/>
        </w:rPr>
      </w:pPr>
    </w:p>
    <w:p w14:paraId="403888E0" w14:textId="6ADACB7E" w:rsidR="00893F86" w:rsidRDefault="00893F86" w:rsidP="00893F86">
      <w:pPr>
        <w:suppressAutoHyphens/>
        <w:autoSpaceDE w:val="0"/>
        <w:autoSpaceDN w:val="0"/>
        <w:adjustRightInd w:val="0"/>
        <w:spacing w:after="85" w:line="320" w:lineRule="atLeast"/>
        <w:textAlignment w:val="center"/>
        <w:rPr>
          <w:rFonts w:ascii="DINRoundOT-Light" w:hAnsi="DINRoundOT-Light" w:cs="DINRoundOT-Light"/>
          <w:color w:val="006D77"/>
          <w:lang w:val="en-GB"/>
          <w14:textOutline w14:w="9525" w14:cap="flat" w14:cmpd="sng" w14:algn="ctr">
            <w14:solidFill>
              <w14:srgbClr w14:val="006D77"/>
            </w14:solidFill>
            <w14:prstDash w14:val="solid"/>
            <w14:round/>
          </w14:textOutline>
        </w:rPr>
      </w:pPr>
      <w:r w:rsidRPr="00893F86">
        <w:rPr>
          <w:rFonts w:ascii="DINRoundOT-Bold" w:hAnsi="DINRoundOT-Bold" w:cs="DINRoundOT-Bold"/>
          <w:b/>
          <w:bCs/>
          <w:caps/>
          <w:color w:val="FF9600"/>
          <w:lang w:val="en-GB"/>
        </w:rPr>
        <w:t>proposal 9:</w:t>
      </w:r>
      <w:r w:rsidRPr="00893F86">
        <w:rPr>
          <w:rFonts w:ascii="DINRoundOT-Bold" w:hAnsi="DINRoundOT-Bold" w:cs="DINRoundOT-Bold"/>
          <w:b/>
          <w:bCs/>
          <w:color w:val="FF9600"/>
          <w:lang w:val="en-GB"/>
        </w:rPr>
        <w:t xml:space="preserve"> </w:t>
      </w:r>
      <w:r w:rsidRPr="000C2615">
        <w:rPr>
          <w:rFonts w:ascii="DINRoundOT-Light" w:hAnsi="DINRoundOT-Light" w:cs="DINRoundOT-Light"/>
          <w:color w:val="006D77"/>
          <w:lang w:val="en-GB"/>
          <w14:textOutline w14:w="9525" w14:cap="flat" w14:cmpd="sng" w14:algn="ctr">
            <w14:solidFill>
              <w14:srgbClr w14:val="006D77"/>
            </w14:solidFill>
            <w14:prstDash w14:val="solid"/>
            <w14:round/>
          </w14:textOutline>
        </w:rPr>
        <w:t>Advocate to the Commonwealth Government to make NDIS Worker Screening checks free for all students and quicker to obtain.</w:t>
      </w:r>
    </w:p>
    <w:p w14:paraId="717960DC" w14:textId="77777777" w:rsidR="001F052C" w:rsidRDefault="001F052C" w:rsidP="00893F86">
      <w:pPr>
        <w:suppressAutoHyphens/>
        <w:autoSpaceDE w:val="0"/>
        <w:autoSpaceDN w:val="0"/>
        <w:adjustRightInd w:val="0"/>
        <w:spacing w:after="85" w:line="320" w:lineRule="atLeast"/>
        <w:textAlignment w:val="center"/>
        <w:rPr>
          <w:rFonts w:ascii="DINRoundOT" w:hAnsi="DINRoundOT" w:cs="DINRoundOT"/>
          <w:color w:val="006D77"/>
          <w:lang w:val="en-GB"/>
        </w:rPr>
      </w:pPr>
    </w:p>
    <w:p w14:paraId="3C6EF1F3" w14:textId="64198AAE" w:rsidR="00893F86" w:rsidRDefault="00893F86" w:rsidP="00893F86">
      <w:pPr>
        <w:suppressAutoHyphens/>
        <w:autoSpaceDE w:val="0"/>
        <w:autoSpaceDN w:val="0"/>
        <w:adjustRightInd w:val="0"/>
        <w:spacing w:before="216" w:after="144" w:line="320" w:lineRule="atLeast"/>
        <w:textAlignment w:val="center"/>
        <w:rPr>
          <w:rFonts w:ascii="DINRoundOT-Bold" w:hAnsi="DINRoundOT-Bold" w:cs="DINRoundOT-Bold"/>
          <w:b/>
          <w:bCs/>
          <w:caps/>
          <w:color w:val="006D77"/>
          <w:sz w:val="30"/>
          <w:szCs w:val="30"/>
          <w:lang w:val="en-GB"/>
        </w:rPr>
      </w:pPr>
      <w:r w:rsidRPr="00893F86">
        <w:rPr>
          <w:rFonts w:ascii="DINRoundOT-Bold" w:hAnsi="DINRoundOT-Bold" w:cs="DINRoundOT-Bold"/>
          <w:b/>
          <w:bCs/>
          <w:caps/>
          <w:color w:val="006D77"/>
          <w:sz w:val="30"/>
          <w:szCs w:val="30"/>
          <w:lang w:val="en-GB"/>
        </w:rPr>
        <w:lastRenderedPageBreak/>
        <w:t>Key Finding</w:t>
      </w:r>
      <w:r>
        <w:rPr>
          <w:rFonts w:ascii="DINRoundOT-Bold" w:hAnsi="DINRoundOT-Bold" w:cs="DINRoundOT-Bold"/>
          <w:b/>
          <w:bCs/>
          <w:caps/>
          <w:color w:val="006D77"/>
          <w:sz w:val="30"/>
          <w:szCs w:val="30"/>
          <w:lang w:val="en-GB"/>
        </w:rPr>
        <w:t xml:space="preserve"> 23</w:t>
      </w:r>
    </w:p>
    <w:p w14:paraId="278977DA" w14:textId="12FDCFF8" w:rsidR="00893F86" w:rsidRDefault="00893F86" w:rsidP="00893F86">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893F86">
        <w:rPr>
          <w:rFonts w:ascii="DINRoundOT-Bold" w:hAnsi="DINRoundOT-Bold" w:cs="DINRoundOT-Bold"/>
          <w:b/>
          <w:bCs/>
          <w:color w:val="006D77"/>
          <w:lang w:val="en-GB"/>
        </w:rPr>
        <w:t xml:space="preserve">There is inequity in the financial supports TAFE students undertaking community sector qualifications can access. </w:t>
      </w:r>
    </w:p>
    <w:p w14:paraId="63EAE027" w14:textId="1F337713" w:rsidR="00893F86" w:rsidRPr="00076F90" w:rsidRDefault="00893F86" w:rsidP="00893F8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 xml:space="preserve">In the absence of paid placements, scholarships have been playing an important role in helping alleviate financial hardship for some students. </w:t>
      </w:r>
    </w:p>
    <w:p w14:paraId="44A62CC2" w14:textId="1D0F3116" w:rsidR="00893F86" w:rsidRPr="00076F90" w:rsidRDefault="00893F86" w:rsidP="00893F8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In 2023, the Victorian Government introduced</w:t>
      </w:r>
      <w:r w:rsidRPr="00893F86">
        <w:rPr>
          <w:rFonts w:ascii="Helvetica Neue" w:hAnsi="Helvetica Neue" w:cs="Helvetica Neue"/>
          <w:color w:val="000000"/>
          <w:spacing w:val="2"/>
          <w:sz w:val="20"/>
          <w:szCs w:val="20"/>
          <w:lang w:val="en-GB"/>
        </w:rPr>
        <w:t xml:space="preserve"> </w:t>
      </w:r>
      <w:r w:rsidRPr="00076F90">
        <w:rPr>
          <w:rFonts w:ascii="Helvetica Neue Light" w:hAnsi="Helvetica Neue Light" w:cs="Helvetica Neue"/>
          <w:i/>
          <w:iCs/>
          <w:color w:val="000000"/>
          <w:spacing w:val="2"/>
          <w:sz w:val="20"/>
          <w:szCs w:val="20"/>
          <w:lang w:val="en-GB"/>
        </w:rPr>
        <w:t>Inclusion Scholarships for social work placement</w:t>
      </w:r>
      <w:r w:rsidRPr="00893F86">
        <w:rPr>
          <w:rFonts w:ascii="Helvetica Neue" w:hAnsi="Helvetica Neue" w:cs="Helvetica Neue"/>
          <w:i/>
          <w:iCs/>
          <w:color w:val="000000"/>
          <w:spacing w:val="2"/>
          <w:sz w:val="20"/>
          <w:szCs w:val="20"/>
          <w:lang w:val="en-GB"/>
        </w:rPr>
        <w:t xml:space="preserve"> </w:t>
      </w:r>
      <w:r w:rsidRPr="00076F90">
        <w:rPr>
          <w:rFonts w:ascii="Helvetica Neue Light" w:hAnsi="Helvetica Neue Light" w:cs="Helvetica Neue"/>
          <w:color w:val="000000"/>
          <w:spacing w:val="2"/>
          <w:sz w:val="20"/>
          <w:szCs w:val="20"/>
          <w:lang w:val="en-GB"/>
        </w:rPr>
        <w:t>program (Inclusion scholarship) whereby eligible students could apply for $7,500 to help them complete their student placement.</w:t>
      </w:r>
      <w:r w:rsidR="00105BB6" w:rsidRPr="00076F90">
        <w:rPr>
          <w:rStyle w:val="FootnoteReference"/>
          <w:rFonts w:ascii="Helvetica Neue Light" w:hAnsi="Helvetica Neue Light" w:cs="Helvetica Neue"/>
          <w:color w:val="000000"/>
          <w:spacing w:val="2"/>
          <w:sz w:val="20"/>
          <w:szCs w:val="20"/>
          <w:lang w:val="en-GB"/>
        </w:rPr>
        <w:footnoteReference w:id="40"/>
      </w:r>
      <w:r w:rsidRPr="00076F90">
        <w:rPr>
          <w:rFonts w:ascii="Helvetica Neue Light" w:hAnsi="Helvetica Neue Light" w:cs="Helvetica Neue"/>
          <w:color w:val="000000"/>
          <w:spacing w:val="2"/>
          <w:sz w:val="20"/>
          <w:szCs w:val="20"/>
          <w:lang w:val="en-GB"/>
        </w:rPr>
        <w:t xml:space="preserve"> This investment was welcomed by VCOSS, however, we note this support was only available to approximately 560 Master of Social Work and Bachelor of Social Work students across the two years (approximately 280 in 2024 and 280 in 2025). </w:t>
      </w:r>
    </w:p>
    <w:p w14:paraId="360FDA3B" w14:textId="146BDE4F" w:rsidR="00893F86" w:rsidRPr="00076F90" w:rsidRDefault="00893F86" w:rsidP="00893F8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 xml:space="preserve">Given the introduction of the </w:t>
      </w:r>
      <w:proofErr w:type="spellStart"/>
      <w:r w:rsidRPr="00076F90">
        <w:rPr>
          <w:rFonts w:ascii="Helvetica Neue Light" w:hAnsi="Helvetica Neue Light" w:cs="Helvetica Neue"/>
          <w:color w:val="000000"/>
          <w:spacing w:val="2"/>
          <w:sz w:val="20"/>
          <w:szCs w:val="20"/>
          <w:lang w:val="en-GB"/>
        </w:rPr>
        <w:t>Prac</w:t>
      </w:r>
      <w:proofErr w:type="spellEnd"/>
      <w:r w:rsidRPr="00076F90">
        <w:rPr>
          <w:rFonts w:ascii="Helvetica Neue Light" w:hAnsi="Helvetica Neue Light" w:cs="Helvetica Neue"/>
          <w:color w:val="000000"/>
          <w:spacing w:val="2"/>
          <w:sz w:val="20"/>
          <w:szCs w:val="20"/>
          <w:lang w:val="en-GB"/>
        </w:rPr>
        <w:t xml:space="preserve"> Payment from the Commonwealth Government and noting the level of student poverty and the limited financial hardship scholarships at TAFEs, there is a gap in the current supports available </w:t>
      </w:r>
      <w:r w:rsidRPr="00076F90">
        <w:rPr>
          <w:rFonts w:ascii="Helvetica Neue Light" w:hAnsi="Helvetica Neue Light" w:cs="Helvetica Neue"/>
          <w:color w:val="000000"/>
          <w:spacing w:val="2"/>
          <w:sz w:val="20"/>
          <w:szCs w:val="20"/>
          <w:lang w:val="en-GB"/>
        </w:rPr>
        <w:br/>
        <w:t>to students undertaking key community sector TAFE qualifications (such as the Diploma of Community Services).</w:t>
      </w:r>
    </w:p>
    <w:p w14:paraId="1933D56A" w14:textId="4236C68B" w:rsidR="00893F86" w:rsidRPr="00076F90" w:rsidRDefault="00893F86" w:rsidP="00893F8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While some TAFEs have financial hardship scholarships, TAFEs participating in the project advised that at their institutions, these are often on a small scale (between $50 and $200 per scholarship) and are not widely available. One Diploma of Community Services student spoke about the benefits of receiving a travel allowance and accommodation payments to assist with study (not placement) related costs:</w:t>
      </w:r>
    </w:p>
    <w:p w14:paraId="748EFE06" w14:textId="34C5B084" w:rsidR="00893F86" w:rsidRPr="00893F86" w:rsidRDefault="00893F86" w:rsidP="00893F86">
      <w:pPr>
        <w:tabs>
          <w:tab w:val="left" w:pos="170"/>
        </w:tabs>
        <w:suppressAutoHyphens/>
        <w:autoSpaceDE w:val="0"/>
        <w:autoSpaceDN w:val="0"/>
        <w:adjustRightInd w:val="0"/>
        <w:spacing w:after="113" w:line="270" w:lineRule="atLeast"/>
        <w:textAlignment w:val="center"/>
        <w:rPr>
          <w:rFonts w:ascii="Helvetica Neue" w:hAnsi="Helvetica Neue" w:cs="Helvetica Neue"/>
          <w:color w:val="ED6D00"/>
          <w:spacing w:val="2"/>
          <w:sz w:val="20"/>
          <w:szCs w:val="20"/>
          <w:lang w:val="en-GB"/>
        </w:rPr>
      </w:pPr>
      <w:r w:rsidRPr="00893F86">
        <w:rPr>
          <w:rFonts w:ascii="Helvetica Neue" w:hAnsi="Helvetica Neue" w:cs="Helvetica Neue"/>
          <w:i/>
          <w:iCs/>
          <w:color w:val="006D77"/>
          <w:spacing w:val="2"/>
          <w:sz w:val="20"/>
          <w:szCs w:val="20"/>
          <w:lang w:val="en-GB"/>
        </w:rPr>
        <w:t>“[I] definitely [would] not [have been] able to do it, from rural Victoria, single father, wouldn’t be able – [the ACCO RTO I study at] pay a travel allowance and pay for accommodation – without that assistance wouldn’t have been able to do the course.”</w:t>
      </w:r>
      <w:r w:rsidRPr="00893F86">
        <w:rPr>
          <w:rFonts w:ascii="Helvetica Neue" w:hAnsi="Helvetica Neue" w:cs="Helvetica Neue"/>
          <w:color w:val="006D77"/>
          <w:spacing w:val="2"/>
          <w:sz w:val="20"/>
          <w:szCs w:val="20"/>
          <w:lang w:val="en-GB"/>
        </w:rPr>
        <w:t xml:space="preserve"> </w:t>
      </w:r>
      <w:r w:rsidRPr="00893F86">
        <w:rPr>
          <w:rFonts w:ascii="Helvetica Neue" w:hAnsi="Helvetica Neue" w:cs="Helvetica Neue"/>
          <w:color w:val="ED6D00"/>
          <w:spacing w:val="2"/>
          <w:sz w:val="20"/>
          <w:szCs w:val="20"/>
          <w:lang w:val="en-GB"/>
        </w:rPr>
        <w:t>Diploma of Community Services student</w:t>
      </w:r>
    </w:p>
    <w:p w14:paraId="2CB42710" w14:textId="004F908C" w:rsidR="00893F86" w:rsidRPr="00076F90" w:rsidRDefault="00893F86" w:rsidP="00893F8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 xml:space="preserve">TAFEs reflected on the challenges students are facing with high cost-of-living pressures and how undertaking an unpaid student placement can place significant strain on the student’s household. For regional TAFEs, they highlighted the high costs of petrol for students to travel to their placement and noted that students are resistant to travelling due to either financial barriers or family responsibilities. </w:t>
      </w:r>
    </w:p>
    <w:p w14:paraId="164B6675" w14:textId="0769036F" w:rsidR="00893F86" w:rsidRPr="00893F86" w:rsidRDefault="00893F86" w:rsidP="00893F86">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893F86">
        <w:rPr>
          <w:rFonts w:ascii="Helvetica Neue" w:hAnsi="Helvetica Neue" w:cs="Helvetica Neue"/>
          <w:i/>
          <w:iCs/>
          <w:color w:val="006D77"/>
          <w:spacing w:val="2"/>
          <w:sz w:val="20"/>
          <w:szCs w:val="20"/>
          <w:lang w:val="en-GB"/>
        </w:rPr>
        <w:t xml:space="preserve">“400 hours </w:t>
      </w:r>
      <w:proofErr w:type="gramStart"/>
      <w:r w:rsidRPr="00893F86">
        <w:rPr>
          <w:rFonts w:ascii="Helvetica Neue" w:hAnsi="Helvetica Neue" w:cs="Helvetica Neue"/>
          <w:i/>
          <w:iCs/>
          <w:color w:val="006D77"/>
          <w:spacing w:val="2"/>
          <w:sz w:val="20"/>
          <w:szCs w:val="20"/>
          <w:lang w:val="en-GB"/>
        </w:rPr>
        <w:t>is</w:t>
      </w:r>
      <w:proofErr w:type="gramEnd"/>
      <w:r w:rsidRPr="00893F86">
        <w:rPr>
          <w:rFonts w:ascii="Helvetica Neue" w:hAnsi="Helvetica Neue" w:cs="Helvetica Neue"/>
          <w:i/>
          <w:iCs/>
          <w:color w:val="006D77"/>
          <w:spacing w:val="2"/>
          <w:sz w:val="20"/>
          <w:szCs w:val="20"/>
          <w:lang w:val="en-GB"/>
        </w:rPr>
        <w:t xml:space="preserve"> significant, and students feel that pain, sometimes students can’t put food on table and </w:t>
      </w:r>
      <w:r w:rsidRPr="00893F86">
        <w:rPr>
          <w:rFonts w:ascii="Helvetica Neue" w:hAnsi="Helvetica Neue" w:cs="Helvetica Neue"/>
          <w:i/>
          <w:iCs/>
          <w:color w:val="006D77"/>
          <w:spacing w:val="2"/>
          <w:sz w:val="20"/>
          <w:szCs w:val="20"/>
          <w:lang w:val="en-GB"/>
        </w:rPr>
        <w:br/>
        <w:t>need fuel vouchers.”</w:t>
      </w:r>
      <w:r w:rsidRPr="00893F86">
        <w:rPr>
          <w:rFonts w:ascii="Helvetica Neue" w:hAnsi="Helvetica Neue" w:cs="Helvetica Neue"/>
          <w:color w:val="006D77"/>
          <w:spacing w:val="2"/>
          <w:sz w:val="20"/>
          <w:szCs w:val="20"/>
          <w:lang w:val="en-GB"/>
        </w:rPr>
        <w:t xml:space="preserve"> </w:t>
      </w:r>
      <w:r w:rsidRPr="00893F86">
        <w:rPr>
          <w:rFonts w:ascii="Helvetica Neue" w:hAnsi="Helvetica Neue" w:cs="Helvetica Neue"/>
          <w:color w:val="ED6D00"/>
          <w:spacing w:val="2"/>
          <w:sz w:val="20"/>
          <w:szCs w:val="20"/>
          <w:lang w:val="en-GB"/>
        </w:rPr>
        <w:t>Regional TAFE</w:t>
      </w:r>
    </w:p>
    <w:p w14:paraId="65A66195" w14:textId="3E5C9824" w:rsidR="00893F86" w:rsidRPr="00893F86" w:rsidRDefault="00893F86" w:rsidP="00893F86">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893F86">
        <w:rPr>
          <w:rFonts w:ascii="Helvetica Neue" w:hAnsi="Helvetica Neue" w:cs="Helvetica Neue"/>
          <w:i/>
          <w:iCs/>
          <w:color w:val="006D77"/>
          <w:spacing w:val="2"/>
          <w:sz w:val="20"/>
          <w:szCs w:val="20"/>
          <w:lang w:val="en-GB"/>
        </w:rPr>
        <w:t xml:space="preserve">“Demographic of students – more students now than ever, 80% have lived experience, some are homeless ... huge drain to do hours of placement, can be really difficult.” </w:t>
      </w:r>
      <w:r w:rsidRPr="00893F86">
        <w:rPr>
          <w:rFonts w:ascii="Helvetica Neue" w:hAnsi="Helvetica Neue" w:cs="Helvetica Neue"/>
          <w:color w:val="ED6D00"/>
          <w:spacing w:val="2"/>
          <w:sz w:val="20"/>
          <w:szCs w:val="20"/>
          <w:lang w:val="en-GB"/>
        </w:rPr>
        <w:t>Regional TAFE</w:t>
      </w:r>
    </w:p>
    <w:p w14:paraId="3AFA6B1E" w14:textId="77777777" w:rsidR="00893F86" w:rsidRPr="00076F90" w:rsidRDefault="00893F86" w:rsidP="00893F8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One TAFE noted that scholarships would be difficult to administer for a 6-month Certificate III in Individual Support given the short course length.</w:t>
      </w:r>
    </w:p>
    <w:p w14:paraId="6231D88F" w14:textId="77777777" w:rsidR="00893F86" w:rsidRDefault="00893F86" w:rsidP="00893F86">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p>
    <w:p w14:paraId="6BFD17BA" w14:textId="77777777" w:rsidR="00BD75C6" w:rsidRDefault="00BD75C6" w:rsidP="00BD75C6">
      <w:pPr>
        <w:suppressAutoHyphens/>
        <w:autoSpaceDE w:val="0"/>
        <w:autoSpaceDN w:val="0"/>
        <w:adjustRightInd w:val="0"/>
        <w:spacing w:after="85" w:line="320" w:lineRule="atLeast"/>
        <w:textAlignment w:val="center"/>
        <w:rPr>
          <w:rFonts w:ascii="DINRoundOT-Medium" w:hAnsi="DINRoundOT-Medium" w:cs="DINRoundOT-Medium"/>
          <w:color w:val="006D77"/>
          <w:lang w:val="en-GB"/>
        </w:rPr>
      </w:pPr>
      <w:r w:rsidRPr="00BD75C6">
        <w:rPr>
          <w:rFonts w:ascii="DINRoundOT-Bold" w:hAnsi="DINRoundOT-Bold" w:cs="DINRoundOT-Bold"/>
          <w:b/>
          <w:bCs/>
          <w:caps/>
          <w:color w:val="FF9600"/>
          <w:lang w:val="en-GB"/>
        </w:rPr>
        <w:t>proposal 10:</w:t>
      </w:r>
      <w:r w:rsidRPr="00BD75C6">
        <w:rPr>
          <w:rFonts w:ascii="DINRoundOT-Bold" w:hAnsi="DINRoundOT-Bold" w:cs="DINRoundOT-Bold"/>
          <w:b/>
          <w:bCs/>
          <w:color w:val="F97589"/>
          <w:lang w:val="en-GB"/>
        </w:rPr>
        <w:t xml:space="preserve"> </w:t>
      </w:r>
      <w:r w:rsidRPr="000C2615">
        <w:rPr>
          <w:rFonts w:ascii="DINRoundOT-Light" w:hAnsi="DINRoundOT-Light" w:cs="DINRoundOT-Light"/>
          <w:color w:val="006D77"/>
          <w:lang w:val="en-GB"/>
          <w14:textOutline w14:w="9525" w14:cap="flat" w14:cmpd="sng" w14:algn="ctr">
            <w14:solidFill>
              <w14:srgbClr w14:val="006D77"/>
            </w14:solidFill>
            <w14:prstDash w14:val="solid"/>
            <w14:round/>
          </w14:textOutline>
        </w:rPr>
        <w:t xml:space="preserve">Provide financial support for students undertaking key community sector TAFE qualifications (such as the Diploma of Community Services) that are currently ineligible for the Commonwealth Government’s </w:t>
      </w:r>
      <w:proofErr w:type="spellStart"/>
      <w:r w:rsidRPr="000C2615">
        <w:rPr>
          <w:rFonts w:ascii="DINRoundOT-Light" w:hAnsi="DINRoundOT-Light" w:cs="DINRoundOT-Light"/>
          <w:color w:val="006D77"/>
          <w:lang w:val="en-GB"/>
          <w14:textOutline w14:w="9525" w14:cap="flat" w14:cmpd="sng" w14:algn="ctr">
            <w14:solidFill>
              <w14:srgbClr w14:val="006D77"/>
            </w14:solidFill>
            <w14:prstDash w14:val="solid"/>
            <w14:round/>
          </w14:textOutline>
        </w:rPr>
        <w:t>Prac</w:t>
      </w:r>
      <w:proofErr w:type="spellEnd"/>
      <w:r w:rsidRPr="000C2615">
        <w:rPr>
          <w:rFonts w:ascii="DINRoundOT-Light" w:hAnsi="DINRoundOT-Light" w:cs="DINRoundOT-Light"/>
          <w:color w:val="006D77"/>
          <w:lang w:val="en-GB"/>
          <w14:textOutline w14:w="9525" w14:cap="flat" w14:cmpd="sng" w14:algn="ctr">
            <w14:solidFill>
              <w14:srgbClr w14:val="006D77"/>
            </w14:solidFill>
            <w14:prstDash w14:val="solid"/>
            <w14:round/>
          </w14:textOutline>
        </w:rPr>
        <w:t xml:space="preserve"> Payment, building off the successful Victorian Government Inclusion Scholarships program.</w:t>
      </w:r>
    </w:p>
    <w:p w14:paraId="604E9552" w14:textId="41C35423" w:rsidR="00E35B89" w:rsidRDefault="00E35B89">
      <w:pPr>
        <w:rPr>
          <w:rFonts w:ascii="DINRoundOT-Medium" w:hAnsi="DINRoundOT-Medium" w:cs="DINRoundOT-Medium"/>
          <w:color w:val="006D77"/>
          <w:lang w:val="en-GB"/>
        </w:rPr>
      </w:pPr>
      <w:r>
        <w:rPr>
          <w:rFonts w:ascii="DINRoundOT-Medium" w:hAnsi="DINRoundOT-Medium" w:cs="DINRoundOT-Medium"/>
          <w:color w:val="006D77"/>
          <w:lang w:val="en-GB"/>
        </w:rPr>
        <w:br w:type="page"/>
      </w:r>
    </w:p>
    <w:p w14:paraId="3E38B272" w14:textId="127C4A19" w:rsidR="00E35B89" w:rsidRDefault="00E35B89" w:rsidP="00E35B89">
      <w:pPr>
        <w:tabs>
          <w:tab w:val="left" w:pos="380"/>
        </w:tabs>
        <w:suppressAutoHyphens/>
        <w:autoSpaceDE w:val="0"/>
        <w:autoSpaceDN w:val="0"/>
        <w:adjustRightInd w:val="0"/>
        <w:spacing w:after="340" w:line="320" w:lineRule="atLeast"/>
        <w:textAlignment w:val="center"/>
        <w:rPr>
          <w:rFonts w:ascii="DINRoundOT-Medium" w:hAnsi="DINRoundOT-Medium" w:cs="DINRoundOT-Medium"/>
          <w:b/>
          <w:bCs/>
          <w:color w:val="006D77"/>
          <w:spacing w:val="2"/>
          <w:sz w:val="56"/>
          <w:szCs w:val="56"/>
          <w:lang w:val="en-GB"/>
        </w:rPr>
      </w:pPr>
      <w:r w:rsidRPr="00E706A8">
        <w:rPr>
          <w:rFonts w:ascii="DINRoundOT-Medium" w:hAnsi="DINRoundOT-Medium" w:cs="DINRoundOT-Medium"/>
          <w:color w:val="006D77"/>
          <w:spacing w:val="2"/>
          <w:sz w:val="56"/>
          <w:szCs w:val="56"/>
          <w:lang w:val="en-GB"/>
        </w:rPr>
        <w:lastRenderedPageBreak/>
        <w:t xml:space="preserve">Theme </w:t>
      </w:r>
      <w:r>
        <w:rPr>
          <w:rFonts w:ascii="DINRoundOT-Medium" w:hAnsi="DINRoundOT-Medium" w:cs="DINRoundOT-Medium"/>
          <w:color w:val="006D77"/>
          <w:spacing w:val="2"/>
          <w:sz w:val="56"/>
          <w:szCs w:val="56"/>
          <w:lang w:val="en-GB"/>
        </w:rPr>
        <w:t xml:space="preserve">Three: </w:t>
      </w:r>
      <w:r w:rsidRPr="00E35B89">
        <w:rPr>
          <w:rFonts w:ascii="DINRoundOT-Medium" w:hAnsi="DINRoundOT-Medium" w:cs="DINRoundOT-Medium"/>
          <w:b/>
          <w:bCs/>
          <w:color w:val="006D77"/>
          <w:spacing w:val="2"/>
          <w:sz w:val="56"/>
          <w:szCs w:val="56"/>
          <w:lang w:val="en-GB"/>
        </w:rPr>
        <w:t xml:space="preserve">Placement poverty is </w:t>
      </w:r>
      <w:r w:rsidRPr="00E35B89">
        <w:rPr>
          <w:rFonts w:ascii="DINRoundOT-Medium" w:hAnsi="DINRoundOT-Medium" w:cs="DINRoundOT-Medium"/>
          <w:b/>
          <w:bCs/>
          <w:color w:val="006D77"/>
          <w:spacing w:val="2"/>
          <w:sz w:val="56"/>
          <w:szCs w:val="56"/>
          <w:lang w:val="en-GB"/>
        </w:rPr>
        <w:br/>
        <w:t xml:space="preserve">impacting course enrolment, </w:t>
      </w:r>
      <w:r w:rsidRPr="00E35B89">
        <w:rPr>
          <w:rFonts w:ascii="DINRoundOT-Medium" w:hAnsi="DINRoundOT-Medium" w:cs="DINRoundOT-Medium"/>
          <w:b/>
          <w:bCs/>
          <w:color w:val="006D77"/>
          <w:spacing w:val="2"/>
          <w:sz w:val="56"/>
          <w:szCs w:val="56"/>
          <w:lang w:val="en-GB"/>
        </w:rPr>
        <w:br/>
        <w:t>withdrawal and completion rates</w:t>
      </w:r>
    </w:p>
    <w:p w14:paraId="3EE24C85" w14:textId="77777777" w:rsidR="00E35B89" w:rsidRPr="00E35B89" w:rsidRDefault="00E35B89" w:rsidP="00E35B89">
      <w:pPr>
        <w:suppressAutoHyphens/>
        <w:autoSpaceDE w:val="0"/>
        <w:autoSpaceDN w:val="0"/>
        <w:adjustRightInd w:val="0"/>
        <w:spacing w:before="113" w:after="113" w:line="300" w:lineRule="atLeast"/>
        <w:textAlignment w:val="center"/>
        <w:rPr>
          <w:rFonts w:ascii="DINRoundOT-Medium" w:hAnsi="DINRoundOT-Medium" w:cs="DINRoundOT-Medium"/>
          <w:color w:val="006D77"/>
          <w:sz w:val="26"/>
          <w:szCs w:val="26"/>
          <w:lang w:val="en-GB"/>
        </w:rPr>
      </w:pPr>
      <w:r w:rsidRPr="00E35B89">
        <w:rPr>
          <w:rFonts w:ascii="DINRoundOT-Medium" w:hAnsi="DINRoundOT-Medium" w:cs="DINRoundOT-Medium"/>
          <w:color w:val="006D77"/>
          <w:sz w:val="26"/>
          <w:szCs w:val="26"/>
          <w:lang w:val="en-GB"/>
        </w:rPr>
        <w:t>Topline messages at a glance</w:t>
      </w:r>
    </w:p>
    <w:p w14:paraId="2BACC157" w14:textId="5368C0D4" w:rsidR="00E35B89" w:rsidRPr="00076F90" w:rsidRDefault="00E35B89" w:rsidP="00E35B8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While placement poverty is not the only factor impacting rates of enrolment, withdrawal and completion of community services qualifications, it is a key component.</w:t>
      </w:r>
    </w:p>
    <w:p w14:paraId="1D81FA01" w14:textId="77777777" w:rsidR="00E35B89" w:rsidRPr="00076F90" w:rsidRDefault="00E35B89" w:rsidP="00E35B8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Some students have deferred their placement as they could not afford it, thereby extending their studies and course completion.</w:t>
      </w:r>
    </w:p>
    <w:p w14:paraId="6537D2F3" w14:textId="321CFBAB" w:rsidR="00E35B89" w:rsidRPr="00076F90" w:rsidRDefault="00E35B89" w:rsidP="00E35B8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 xml:space="preserve">Some students have dropped out of their courses because they were unable to complete the hours of placement or because they had a negative experience on placement. </w:t>
      </w:r>
    </w:p>
    <w:p w14:paraId="5BC6A175" w14:textId="77777777" w:rsidR="00C860F7" w:rsidRDefault="00C860F7" w:rsidP="00E35B89">
      <w:pPr>
        <w:tabs>
          <w:tab w:val="left" w:pos="170"/>
        </w:tabs>
        <w:suppressAutoHyphens/>
        <w:autoSpaceDE w:val="0"/>
        <w:autoSpaceDN w:val="0"/>
        <w:adjustRightInd w:val="0"/>
        <w:spacing w:after="113" w:line="270" w:lineRule="atLeast"/>
        <w:textAlignment w:val="center"/>
        <w:rPr>
          <w:rFonts w:ascii="Helvetica Neue" w:hAnsi="Helvetica Neue" w:cs="Helvetica Neue"/>
          <w:i/>
          <w:iCs/>
          <w:color w:val="006D77"/>
          <w:spacing w:val="2"/>
          <w:sz w:val="20"/>
          <w:szCs w:val="20"/>
          <w:lang w:val="en-GB"/>
        </w:rPr>
      </w:pPr>
    </w:p>
    <w:p w14:paraId="10C498FB" w14:textId="21E14FFF" w:rsidR="00E35B89" w:rsidRPr="00E35B89" w:rsidRDefault="00E35B89" w:rsidP="00E35B89">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E35B89">
        <w:rPr>
          <w:rFonts w:ascii="Helvetica Neue" w:hAnsi="Helvetica Neue" w:cs="Helvetica Neue"/>
          <w:i/>
          <w:iCs/>
          <w:color w:val="006D77"/>
          <w:spacing w:val="2"/>
          <w:sz w:val="20"/>
          <w:szCs w:val="20"/>
          <w:lang w:val="en-GB"/>
        </w:rPr>
        <w:t>“Placement poverty is very real and I truly believe every healthcare/allied health student should be paid for their placements, especially at a time where there is a shortage for these workers and there are not enough students coming through to fill this shortage. I know many people who would love to study one of these degrees but are put off by the fact they have to be without [an] income for a significant amount of time due to placements.”</w:t>
      </w:r>
      <w:r w:rsidRPr="00E35B89">
        <w:rPr>
          <w:rFonts w:ascii="Helvetica Neue" w:hAnsi="Helvetica Neue" w:cs="Helvetica Neue"/>
          <w:color w:val="006D77"/>
          <w:spacing w:val="2"/>
          <w:sz w:val="20"/>
          <w:szCs w:val="20"/>
          <w:lang w:val="en-GB"/>
        </w:rPr>
        <w:t xml:space="preserve"> </w:t>
      </w:r>
      <w:r w:rsidRPr="00066289">
        <w:rPr>
          <w:rFonts w:ascii="Helvetica Neue" w:hAnsi="Helvetica Neue" w:cs="Helvetica Neue"/>
          <w:color w:val="ED6D00"/>
          <w:spacing w:val="2"/>
          <w:sz w:val="20"/>
          <w:szCs w:val="20"/>
          <w:lang w:val="en-GB"/>
        </w:rPr>
        <w:t>Master of Social Work student</w:t>
      </w:r>
    </w:p>
    <w:p w14:paraId="612D7E3E" w14:textId="7C77DFC2" w:rsidR="00E35B89" w:rsidRPr="00E35B89" w:rsidRDefault="00E35B89" w:rsidP="00E35B89">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E35B89">
        <w:rPr>
          <w:rFonts w:ascii="Helvetica Neue" w:hAnsi="Helvetica Neue" w:cs="Helvetica Neue"/>
          <w:i/>
          <w:iCs/>
          <w:color w:val="006D77"/>
          <w:spacing w:val="2"/>
          <w:sz w:val="20"/>
          <w:szCs w:val="20"/>
          <w:lang w:val="en-GB"/>
        </w:rPr>
        <w:t xml:space="preserve">“It’s people who can afford to [complete course requirements entering the sector], not getting cross </w:t>
      </w:r>
      <w:r w:rsidRPr="00E35B89">
        <w:rPr>
          <w:rFonts w:ascii="Helvetica Neue" w:hAnsi="Helvetica Neue" w:cs="Helvetica Neue"/>
          <w:i/>
          <w:iCs/>
          <w:color w:val="006D77"/>
          <w:spacing w:val="2"/>
          <w:sz w:val="20"/>
          <w:szCs w:val="20"/>
          <w:lang w:val="en-GB"/>
        </w:rPr>
        <w:tab/>
        <w:t>section of society.”</w:t>
      </w:r>
      <w:r w:rsidRPr="00E35B89">
        <w:rPr>
          <w:rFonts w:ascii="Helvetica Neue" w:hAnsi="Helvetica Neue" w:cs="Helvetica Neue"/>
          <w:color w:val="006D77"/>
          <w:spacing w:val="2"/>
          <w:sz w:val="20"/>
          <w:szCs w:val="20"/>
          <w:lang w:val="en-GB"/>
        </w:rPr>
        <w:t xml:space="preserve"> </w:t>
      </w:r>
      <w:r w:rsidRPr="00066289">
        <w:rPr>
          <w:rFonts w:ascii="Helvetica Neue" w:hAnsi="Helvetica Neue" w:cs="Helvetica Neue"/>
          <w:color w:val="ED6D00"/>
          <w:spacing w:val="2"/>
          <w:sz w:val="20"/>
          <w:szCs w:val="20"/>
          <w:lang w:val="en-GB"/>
        </w:rPr>
        <w:t>Peak Body</w:t>
      </w:r>
    </w:p>
    <w:p w14:paraId="29510A8C" w14:textId="53975D7A" w:rsidR="00E35B89" w:rsidRPr="00C16814" w:rsidRDefault="00E35B89" w:rsidP="00E35B8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Placement poverty is not the only factor impacting rates of enrolment, withdrawal and completion of community services qualifications – but VCOSS’ research confirms that it is a key component and requires urgent attention. </w:t>
      </w:r>
    </w:p>
    <w:p w14:paraId="250E5BF3" w14:textId="1CEFAF2E" w:rsidR="00E35B89" w:rsidRPr="00C16814" w:rsidRDefault="00E35B89" w:rsidP="00E35B8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According to the Australian Council of Heads of Social Work Education submission to the Australian Universities Accord, </w:t>
      </w:r>
      <w:r w:rsidRPr="00C16814">
        <w:rPr>
          <w:rFonts w:ascii="Helvetica Neue Light" w:hAnsi="Helvetica Neue Light" w:cs="Helvetica Neue"/>
          <w:i/>
          <w:iCs/>
          <w:color w:val="000000"/>
          <w:spacing w:val="2"/>
          <w:sz w:val="20"/>
          <w:szCs w:val="20"/>
          <w:lang w:val="en-GB"/>
        </w:rPr>
        <w:t xml:space="preserve">“recent data from the Australian Government Department of Education found that 62 per cent of domestic students complete </w:t>
      </w:r>
      <w:proofErr w:type="gramStart"/>
      <w:r w:rsidRPr="00C16814">
        <w:rPr>
          <w:rFonts w:ascii="Helvetica Neue Light" w:hAnsi="Helvetica Neue Light" w:cs="Helvetica Neue"/>
          <w:i/>
          <w:iCs/>
          <w:color w:val="000000"/>
          <w:spacing w:val="2"/>
          <w:sz w:val="20"/>
          <w:szCs w:val="20"/>
          <w:lang w:val="en-GB"/>
        </w:rPr>
        <w:t>bachelor</w:t>
      </w:r>
      <w:proofErr w:type="gramEnd"/>
      <w:r w:rsidRPr="00C16814">
        <w:rPr>
          <w:rFonts w:ascii="Helvetica Neue Light" w:hAnsi="Helvetica Neue Light" w:cs="Helvetica Neue"/>
          <w:i/>
          <w:iCs/>
          <w:color w:val="000000"/>
          <w:spacing w:val="2"/>
          <w:sz w:val="20"/>
          <w:szCs w:val="20"/>
          <w:lang w:val="en-GB"/>
        </w:rPr>
        <w:t xml:space="preserve"> degrees within six years of commencing studies, with 9 percent not returning after the first year. In comparison, less than half (48.3 percent) of social work students complete </w:t>
      </w:r>
      <w:proofErr w:type="gramStart"/>
      <w:r w:rsidRPr="00C16814">
        <w:rPr>
          <w:rFonts w:ascii="Helvetica Neue Light" w:hAnsi="Helvetica Neue Light" w:cs="Helvetica Neue"/>
          <w:i/>
          <w:iCs/>
          <w:color w:val="000000"/>
          <w:spacing w:val="2"/>
          <w:sz w:val="20"/>
          <w:szCs w:val="20"/>
          <w:lang w:val="en-GB"/>
        </w:rPr>
        <w:t>bachelor</w:t>
      </w:r>
      <w:proofErr w:type="gramEnd"/>
      <w:r w:rsidRPr="00C16814">
        <w:rPr>
          <w:rFonts w:ascii="Helvetica Neue Light" w:hAnsi="Helvetica Neue Light" w:cs="Helvetica Neue"/>
          <w:i/>
          <w:iCs/>
          <w:color w:val="000000"/>
          <w:spacing w:val="2"/>
          <w:sz w:val="20"/>
          <w:szCs w:val="20"/>
          <w:lang w:val="en-GB"/>
        </w:rPr>
        <w:t xml:space="preserve"> degrees within six years, and 14.5 percent do not return after their first year of studies.”</w:t>
      </w:r>
      <w:r w:rsidR="000B05EB" w:rsidRPr="00C16814">
        <w:rPr>
          <w:rStyle w:val="FootnoteReference"/>
          <w:rFonts w:ascii="Helvetica Neue Light" w:hAnsi="Helvetica Neue Light" w:cs="Helvetica Neue"/>
          <w:color w:val="000000"/>
          <w:spacing w:val="2"/>
          <w:sz w:val="20"/>
          <w:szCs w:val="20"/>
          <w:lang w:val="en-GB"/>
        </w:rPr>
        <w:footnoteReference w:id="41"/>
      </w:r>
    </w:p>
    <w:p w14:paraId="32EA50DF" w14:textId="77777777" w:rsidR="00E35B89" w:rsidRPr="00C16814" w:rsidRDefault="00E35B89" w:rsidP="00E35B8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VCOSS’ research helps contextualise this data. </w:t>
      </w:r>
    </w:p>
    <w:p w14:paraId="622D3B73" w14:textId="77777777" w:rsidR="00E35B89" w:rsidRPr="00C16814" w:rsidRDefault="00E35B89" w:rsidP="00E35B89">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In VCOSS’ consultations, universities told us that: </w:t>
      </w:r>
    </w:p>
    <w:p w14:paraId="7C4E8CB5" w14:textId="2A64DA3C" w:rsidR="00E35B89" w:rsidRPr="00C16814" w:rsidRDefault="00E35B89" w:rsidP="00E35B89">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Some students have deferred their placement as they could not afford it, thereby extending their studies and course completion. </w:t>
      </w:r>
    </w:p>
    <w:p w14:paraId="6C78E51A" w14:textId="77F9C55F" w:rsidR="00E35B89" w:rsidRPr="00C16814" w:rsidRDefault="00E35B89" w:rsidP="00E35B89">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Some students have asked if they can do weekend or overnight placements to try and juggle paid work or other commitments. This is generally not possible in the community services sector. </w:t>
      </w:r>
    </w:p>
    <w:p w14:paraId="74F9FF1E" w14:textId="5E6F1B4A" w:rsidR="00E35B89" w:rsidRPr="00C16814" w:rsidRDefault="00E35B89" w:rsidP="00E35B89">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Some students start a placement, but don’t finish it.</w:t>
      </w:r>
    </w:p>
    <w:p w14:paraId="35BD18A9" w14:textId="22B5AEA9" w:rsidR="00E35B89" w:rsidRPr="00C16814" w:rsidRDefault="00E35B89" w:rsidP="00E35B89">
      <w:pPr>
        <w:pStyle w:val="ListParagraph"/>
        <w:numPr>
          <w:ilvl w:val="0"/>
          <w:numId w:val="2"/>
        </w:numPr>
        <w:tabs>
          <w:tab w:val="left" w:pos="17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C16814">
        <w:rPr>
          <w:rFonts w:ascii="Helvetica Neue Light" w:hAnsi="Helvetica Neue Light" w:cs="Helvetica Neue"/>
          <w:color w:val="000000"/>
          <w:spacing w:val="2"/>
          <w:sz w:val="20"/>
          <w:szCs w:val="20"/>
          <w:lang w:val="en-GB"/>
        </w:rPr>
        <w:t xml:space="preserve">They are aware of students dropping out of their social work courses because they were unable to complete the 1,000 hours of placement or because they had a negative experience on placement. </w:t>
      </w:r>
    </w:p>
    <w:p w14:paraId="3267E17D" w14:textId="33009BB1" w:rsidR="00E35B89" w:rsidRPr="00E35B89" w:rsidRDefault="00E35B89" w:rsidP="00E35B89">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E35B89">
        <w:rPr>
          <w:rFonts w:ascii="Helvetica Neue" w:hAnsi="Helvetica Neue" w:cs="Helvetica Neue"/>
          <w:i/>
          <w:iCs/>
          <w:color w:val="006D77"/>
          <w:spacing w:val="2"/>
          <w:sz w:val="20"/>
          <w:szCs w:val="20"/>
          <w:lang w:val="en-GB"/>
        </w:rPr>
        <w:t>“Students have dropped out because of placements – people start placement, up to 30% attrition when go up to first placement – if working in sector, they will request recognition of prior learning so reduce 1000 hours of placement to 500 hours, they get that first one credited to them, but still have to go out – often people don’t consider how significant it is.”</w:t>
      </w:r>
      <w:r w:rsidRPr="00E35B89">
        <w:rPr>
          <w:rFonts w:ascii="Helvetica Neue" w:hAnsi="Helvetica Neue" w:cs="Helvetica Neue"/>
          <w:color w:val="006D77"/>
          <w:spacing w:val="2"/>
          <w:sz w:val="20"/>
          <w:szCs w:val="20"/>
          <w:lang w:val="en-GB"/>
        </w:rPr>
        <w:t xml:space="preserve"> </w:t>
      </w:r>
      <w:r w:rsidRPr="00066289">
        <w:rPr>
          <w:rFonts w:ascii="Helvetica Neue" w:hAnsi="Helvetica Neue" w:cs="Helvetica Neue"/>
          <w:color w:val="ED6D00"/>
          <w:spacing w:val="2"/>
          <w:sz w:val="20"/>
          <w:szCs w:val="20"/>
          <w:lang w:val="en-GB"/>
        </w:rPr>
        <w:t>University</w:t>
      </w:r>
    </w:p>
    <w:p w14:paraId="564246EF" w14:textId="016A34DD" w:rsidR="00E35B89" w:rsidRPr="00076F90" w:rsidRDefault="00E35B89" w:rsidP="00E35B8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lastRenderedPageBreak/>
        <w:t>Many of the universities also told us about conversations with prospective students who were interested in pursuing the Master of Social Work, who were subsequently deterred from enrolling due to the high number of unpaid placement hours and the difficulties in receiving credit for recognised prior learning.</w:t>
      </w:r>
      <w:r w:rsidR="00457445" w:rsidRPr="00076F90">
        <w:rPr>
          <w:rStyle w:val="FootnoteReference"/>
          <w:rFonts w:ascii="Helvetica Neue Light" w:hAnsi="Helvetica Neue Light" w:cs="Helvetica Neue"/>
          <w:color w:val="000000"/>
          <w:spacing w:val="2"/>
          <w:sz w:val="20"/>
          <w:szCs w:val="20"/>
          <w:lang w:val="en-GB"/>
        </w:rPr>
        <w:footnoteReference w:id="42"/>
      </w:r>
      <w:r w:rsidRPr="00076F90">
        <w:rPr>
          <w:rFonts w:ascii="Helvetica Neue Light" w:hAnsi="Helvetica Neue Light" w:cs="Helvetica Neue"/>
          <w:color w:val="000000"/>
          <w:spacing w:val="2"/>
          <w:sz w:val="20"/>
          <w:szCs w:val="20"/>
          <w:lang w:val="en-GB"/>
        </w:rPr>
        <w:t xml:space="preserve"> </w:t>
      </w:r>
    </w:p>
    <w:p w14:paraId="47A82673" w14:textId="77777777" w:rsidR="00E35B89" w:rsidRPr="00076F90" w:rsidRDefault="00E35B89" w:rsidP="00E35B89">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Similar insights were shared by students:</w:t>
      </w:r>
    </w:p>
    <w:p w14:paraId="18D7EBA3" w14:textId="7FEE8F5C" w:rsidR="00E35B89" w:rsidRPr="00076F90" w:rsidRDefault="00E35B89" w:rsidP="00E35B89">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In VCOSS’ student survey, some respondents reported that they had to defer placement and save for them.</w:t>
      </w:r>
    </w:p>
    <w:p w14:paraId="2E77883C" w14:textId="2DDA6566" w:rsidR="00E35B89" w:rsidRPr="00076F90" w:rsidRDefault="00E35B89" w:rsidP="00E35B89">
      <w:pPr>
        <w:pStyle w:val="ListParagraph"/>
        <w:numPr>
          <w:ilvl w:val="0"/>
          <w:numId w:val="2"/>
        </w:numPr>
        <w:tabs>
          <w:tab w:val="left" w:pos="17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 xml:space="preserve">Some Master of Social Work students reflected on high cost-of-living pressures and said they were unsure if they could afford to do a second placement. </w:t>
      </w:r>
    </w:p>
    <w:p w14:paraId="3AB22C3B" w14:textId="103AF845" w:rsidR="00E35B89" w:rsidRPr="00E35B89" w:rsidRDefault="00E35B89" w:rsidP="00E35B89">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E35B89">
        <w:rPr>
          <w:rFonts w:ascii="Helvetica Neue" w:hAnsi="Helvetica Neue" w:cs="Helvetica Neue"/>
          <w:i/>
          <w:iCs/>
          <w:color w:val="006D77"/>
          <w:spacing w:val="2"/>
          <w:sz w:val="20"/>
          <w:szCs w:val="20"/>
          <w:lang w:val="en-GB"/>
        </w:rPr>
        <w:t>“Rushed placement as I had to take unpaid leave and was a massive burden on my family. Can’t commit to final placement due to financial climate and having 3 kids.”</w:t>
      </w:r>
      <w:r w:rsidRPr="00E35B89">
        <w:rPr>
          <w:rFonts w:ascii="Helvetica Neue" w:hAnsi="Helvetica Neue" w:cs="Helvetica Neue"/>
          <w:color w:val="006D77"/>
          <w:spacing w:val="2"/>
          <w:sz w:val="20"/>
          <w:szCs w:val="20"/>
          <w:lang w:val="en-GB"/>
        </w:rPr>
        <w:t xml:space="preserve"> </w:t>
      </w:r>
      <w:r w:rsidRPr="00066289">
        <w:rPr>
          <w:rFonts w:ascii="Helvetica Neue" w:hAnsi="Helvetica Neue" w:cs="Helvetica Neue"/>
          <w:color w:val="ED6D00"/>
          <w:spacing w:val="2"/>
          <w:sz w:val="20"/>
          <w:szCs w:val="20"/>
          <w:lang w:val="en-GB"/>
        </w:rPr>
        <w:t>Master of Social Work student</w:t>
      </w:r>
    </w:p>
    <w:p w14:paraId="6057A361" w14:textId="638B7AD6" w:rsidR="00E35B89" w:rsidRPr="00E35B89" w:rsidRDefault="00E35B89" w:rsidP="00E35B89">
      <w:pPr>
        <w:tabs>
          <w:tab w:val="left" w:pos="170"/>
        </w:tabs>
        <w:suppressAutoHyphens/>
        <w:autoSpaceDE w:val="0"/>
        <w:autoSpaceDN w:val="0"/>
        <w:adjustRightInd w:val="0"/>
        <w:spacing w:after="113" w:line="270" w:lineRule="atLeast"/>
        <w:textAlignment w:val="center"/>
        <w:rPr>
          <w:rFonts w:ascii="Helvetica Neue" w:hAnsi="Helvetica Neue" w:cs="Helvetica Neue"/>
          <w:color w:val="5154E5"/>
          <w:spacing w:val="2"/>
          <w:sz w:val="20"/>
          <w:szCs w:val="20"/>
          <w:lang w:val="en-GB"/>
        </w:rPr>
      </w:pPr>
      <w:r w:rsidRPr="00E35B89">
        <w:rPr>
          <w:rFonts w:ascii="Helvetica Neue" w:hAnsi="Helvetica Neue" w:cs="Helvetica Neue"/>
          <w:i/>
          <w:iCs/>
          <w:color w:val="006D77"/>
          <w:spacing w:val="2"/>
          <w:sz w:val="20"/>
          <w:szCs w:val="20"/>
          <w:lang w:val="en-GB"/>
        </w:rPr>
        <w:t>“When I undertook my placement, I went to the placement office three days a week. I would then come home in the evening and have to do my regular job online. It was stressful because my regular job was not used to me being unavailable during the day, so I often had to respond to emails during my lunch break at placement. I was worried about losing my regular job (my only source of income). Working both jobs at the same time for a 6-month period was incredibly stressful, and my health suffered as a consequence. I have taken a leave of absence from the Master’s program because I have to complete another placement before I can graduate (I’ve done all the coursework). At this point in time, I can’t imagine putting myself through the same stress as before, so I will likely drop out and not graduate (unless there are changes to the placement requirements).”</w:t>
      </w:r>
      <w:r w:rsidRPr="00E35B89">
        <w:rPr>
          <w:rFonts w:ascii="Helvetica Neue" w:hAnsi="Helvetica Neue" w:cs="Helvetica Neue"/>
          <w:color w:val="006D77"/>
          <w:spacing w:val="2"/>
          <w:sz w:val="20"/>
          <w:szCs w:val="20"/>
          <w:lang w:val="en-GB"/>
        </w:rPr>
        <w:t xml:space="preserve"> </w:t>
      </w:r>
      <w:r w:rsidRPr="00066289">
        <w:rPr>
          <w:rFonts w:ascii="Helvetica Neue" w:hAnsi="Helvetica Neue" w:cs="Helvetica Neue"/>
          <w:color w:val="ED6D00"/>
          <w:spacing w:val="2"/>
          <w:sz w:val="20"/>
          <w:szCs w:val="20"/>
          <w:lang w:val="en-GB"/>
        </w:rPr>
        <w:t>Master of Social Work student</w:t>
      </w:r>
    </w:p>
    <w:p w14:paraId="1D23B92D" w14:textId="5037F91E" w:rsidR="00E35B89" w:rsidRPr="00076F90" w:rsidRDefault="00E35B89" w:rsidP="00E35B89">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Similar themes emerged from our consultations with TAFE providers:</w:t>
      </w:r>
      <w:r w:rsidR="002364F8" w:rsidRPr="00076F90">
        <w:rPr>
          <w:rStyle w:val="FootnoteReference"/>
          <w:rFonts w:ascii="Helvetica Neue Light" w:hAnsi="Helvetica Neue Light" w:cs="Helvetica Neue"/>
          <w:color w:val="000000"/>
          <w:spacing w:val="2"/>
          <w:sz w:val="20"/>
          <w:szCs w:val="20"/>
          <w:lang w:val="en-GB"/>
        </w:rPr>
        <w:footnoteReference w:id="43"/>
      </w:r>
      <w:r w:rsidRPr="00076F90">
        <w:rPr>
          <w:rFonts w:ascii="Helvetica Neue Light" w:hAnsi="Helvetica Neue Light" w:cs="Helvetica Neue"/>
          <w:color w:val="000000"/>
          <w:spacing w:val="2"/>
          <w:sz w:val="20"/>
          <w:szCs w:val="20"/>
          <w:lang w:val="en-GB"/>
        </w:rPr>
        <w:t xml:space="preserve"> </w:t>
      </w:r>
    </w:p>
    <w:p w14:paraId="7E83AD44" w14:textId="13FBA3CD" w:rsidR="00E35B89" w:rsidRPr="00076F90" w:rsidRDefault="00E35B89" w:rsidP="00E35B89">
      <w:pPr>
        <w:pStyle w:val="ListParagraph"/>
        <w:numPr>
          <w:ilvl w:val="0"/>
          <w:numId w:val="2"/>
        </w:numPr>
        <w:tabs>
          <w:tab w:val="left" w:pos="17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 xml:space="preserve">Some TAFEs reported seeing a higher percentage of students in recent years pausing, not enrolling, or withdrawing due to the financial impacts of completing student placements. </w:t>
      </w:r>
    </w:p>
    <w:p w14:paraId="1C9AF334" w14:textId="761907E2" w:rsidR="00E35B89" w:rsidRPr="00076F90" w:rsidRDefault="00E35B89" w:rsidP="00E35B89">
      <w:pPr>
        <w:pStyle w:val="ListParagraph"/>
        <w:numPr>
          <w:ilvl w:val="0"/>
          <w:numId w:val="2"/>
        </w:numPr>
        <w:tabs>
          <w:tab w:val="left" w:pos="17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Some TAFEs reported that Certificate III in Individual Support students are less likely to drop out because of the lower placement hours (120 hours) in comparison to the Diploma of Community Services (200 hours (non ACWA accredited) or 400 hours (ACWA accredited)).</w:t>
      </w:r>
    </w:p>
    <w:p w14:paraId="7F70E223" w14:textId="77777777" w:rsidR="00E35B89" w:rsidRPr="00076F90" w:rsidRDefault="00E35B89" w:rsidP="00E35B89">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In our consultations with TAFE students undertaking the Diploma of Community Services, we heard:</w:t>
      </w:r>
    </w:p>
    <w:p w14:paraId="28A04729" w14:textId="1B183E47" w:rsidR="00E35B89" w:rsidRPr="00076F90" w:rsidRDefault="00E35B89" w:rsidP="00E35B89">
      <w:pPr>
        <w:pStyle w:val="ListParagraph"/>
        <w:numPr>
          <w:ilvl w:val="0"/>
          <w:numId w:val="2"/>
        </w:numPr>
        <w:tabs>
          <w:tab w:val="left" w:pos="17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Students reducing their hours of paid employment in order to complete their placement, and the impacts of this.</w:t>
      </w:r>
    </w:p>
    <w:p w14:paraId="27D6BFB2" w14:textId="44CDB3F5" w:rsidR="00E35B89" w:rsidRPr="00E35B89" w:rsidRDefault="00E35B89" w:rsidP="00E35B89">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E35B89">
        <w:rPr>
          <w:rFonts w:ascii="Helvetica Neue" w:hAnsi="Helvetica Neue" w:cs="Helvetica Neue"/>
          <w:i/>
          <w:iCs/>
          <w:color w:val="006D77"/>
          <w:spacing w:val="2"/>
          <w:sz w:val="20"/>
          <w:szCs w:val="20"/>
          <w:lang w:val="en-GB"/>
        </w:rPr>
        <w:t>“Huge financial impact. I am in debt to my family, who paid my rent while I was on placement for a month. I had limited family support for childcare. It was a juggle. I got through it but wonder how I will manage the second placement. I considered deferring from the course.”</w:t>
      </w:r>
      <w:r w:rsidRPr="00E35B89">
        <w:rPr>
          <w:rFonts w:ascii="Helvetica Neue" w:hAnsi="Helvetica Neue" w:cs="Helvetica Neue"/>
          <w:color w:val="006D77"/>
          <w:spacing w:val="2"/>
          <w:sz w:val="20"/>
          <w:szCs w:val="20"/>
          <w:lang w:val="en-GB"/>
        </w:rPr>
        <w:t xml:space="preserve"> </w:t>
      </w:r>
      <w:r w:rsidRPr="00066289">
        <w:rPr>
          <w:rFonts w:ascii="Helvetica Neue" w:hAnsi="Helvetica Neue" w:cs="Helvetica Neue"/>
          <w:color w:val="ED6D00"/>
          <w:spacing w:val="2"/>
          <w:sz w:val="20"/>
          <w:szCs w:val="20"/>
          <w:lang w:val="en-GB"/>
        </w:rPr>
        <w:t>Diploma of Community Services student</w:t>
      </w:r>
      <w:r w:rsidRPr="00E35B89">
        <w:rPr>
          <w:rFonts w:ascii="Helvetica Neue" w:hAnsi="Helvetica Neue" w:cs="Helvetica Neue"/>
          <w:color w:val="000000"/>
          <w:spacing w:val="2"/>
          <w:sz w:val="20"/>
          <w:szCs w:val="20"/>
          <w:lang w:val="en-GB"/>
        </w:rPr>
        <w:t xml:space="preserve"> </w:t>
      </w:r>
    </w:p>
    <w:p w14:paraId="7484D44C" w14:textId="2934816D" w:rsidR="00E35B89" w:rsidRPr="00076F90" w:rsidRDefault="00E35B89" w:rsidP="00E35B89">
      <w:pPr>
        <w:pStyle w:val="ListParagraph"/>
        <w:numPr>
          <w:ilvl w:val="0"/>
          <w:numId w:val="2"/>
        </w:numPr>
        <w:tabs>
          <w:tab w:val="left" w:pos="17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 xml:space="preserve">The importance of good communication between the TAFE and the community sector organisation to support students to complete their placement and graduate. </w:t>
      </w:r>
    </w:p>
    <w:p w14:paraId="26D15023" w14:textId="04084844" w:rsidR="00E35B89" w:rsidRPr="00E35B89" w:rsidRDefault="00E35B89" w:rsidP="00E35B89">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E35B89">
        <w:rPr>
          <w:rFonts w:ascii="Helvetica Neue" w:hAnsi="Helvetica Neue" w:cs="Helvetica Neue"/>
          <w:i/>
          <w:iCs/>
          <w:color w:val="006D77"/>
          <w:spacing w:val="2"/>
          <w:sz w:val="20"/>
          <w:szCs w:val="20"/>
          <w:lang w:val="en-GB"/>
        </w:rPr>
        <w:t>“First year placement caused unnecessary stress and pressure due to the poor organisation, communication and delivery between the two organisations. This left me questioning my ability and suitability to not only continue with my studies, but [pursue] work within the sector. Fortunately, I was able to support myself and complete my studies. Many didn’t and sadly made the decision to withdraw from the course altogether.”</w:t>
      </w:r>
      <w:r w:rsidRPr="00E35B89">
        <w:rPr>
          <w:rFonts w:ascii="Helvetica Neue" w:hAnsi="Helvetica Neue" w:cs="Helvetica Neue"/>
          <w:color w:val="006D77"/>
          <w:spacing w:val="2"/>
          <w:sz w:val="20"/>
          <w:szCs w:val="20"/>
          <w:lang w:val="en-GB"/>
        </w:rPr>
        <w:t xml:space="preserve"> </w:t>
      </w:r>
      <w:r w:rsidRPr="00066289">
        <w:rPr>
          <w:rFonts w:ascii="Helvetica Neue" w:hAnsi="Helvetica Neue" w:cs="Helvetica Neue"/>
          <w:color w:val="ED6D00"/>
          <w:spacing w:val="2"/>
          <w:sz w:val="20"/>
          <w:szCs w:val="20"/>
          <w:lang w:val="en-GB"/>
        </w:rPr>
        <w:t xml:space="preserve">Diploma of Community Services student </w:t>
      </w:r>
    </w:p>
    <w:p w14:paraId="46FC112D" w14:textId="4CC905A9" w:rsidR="00E35B89" w:rsidRPr="00076F90" w:rsidRDefault="00E35B89" w:rsidP="00E35B89">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One Diploma of Community Services student reflected on the impact of unpaid placements on their decision to enrol in further education.</w:t>
      </w:r>
    </w:p>
    <w:p w14:paraId="4F2BC99B" w14:textId="2D334B4D" w:rsidR="00E35B89" w:rsidRDefault="00E35B89" w:rsidP="00E35B89">
      <w:pPr>
        <w:tabs>
          <w:tab w:val="left" w:pos="170"/>
        </w:tabs>
        <w:suppressAutoHyphens/>
        <w:autoSpaceDE w:val="0"/>
        <w:autoSpaceDN w:val="0"/>
        <w:adjustRightInd w:val="0"/>
        <w:spacing w:after="113" w:line="270" w:lineRule="atLeast"/>
        <w:textAlignment w:val="center"/>
        <w:rPr>
          <w:rFonts w:ascii="Helvetica Neue" w:hAnsi="Helvetica Neue" w:cs="Helvetica Neue"/>
          <w:color w:val="5154E5"/>
          <w:spacing w:val="2"/>
          <w:sz w:val="20"/>
          <w:szCs w:val="20"/>
          <w:lang w:val="en-GB"/>
        </w:rPr>
      </w:pPr>
      <w:r w:rsidRPr="00E35B89">
        <w:rPr>
          <w:rFonts w:ascii="Helvetica Neue" w:hAnsi="Helvetica Neue" w:cs="Helvetica Neue"/>
          <w:i/>
          <w:iCs/>
          <w:color w:val="006D77"/>
          <w:spacing w:val="2"/>
          <w:sz w:val="20"/>
          <w:szCs w:val="20"/>
          <w:lang w:val="en-GB"/>
        </w:rPr>
        <w:t xml:space="preserve">“The possibility of unpaid placement is the only factor preventing me from undertaking further study in the future.” </w:t>
      </w:r>
      <w:r w:rsidRPr="00E35B89">
        <w:rPr>
          <w:rFonts w:ascii="Helvetica Neue" w:hAnsi="Helvetica Neue" w:cs="Helvetica Neue"/>
          <w:color w:val="5154E5"/>
          <w:spacing w:val="2"/>
          <w:sz w:val="20"/>
          <w:szCs w:val="20"/>
          <w:lang w:val="en-GB"/>
        </w:rPr>
        <w:br/>
      </w:r>
      <w:r w:rsidRPr="00066289">
        <w:rPr>
          <w:rFonts w:ascii="Helvetica Neue" w:hAnsi="Helvetica Neue" w:cs="Helvetica Neue"/>
          <w:color w:val="ED6D00"/>
          <w:spacing w:val="2"/>
          <w:sz w:val="20"/>
          <w:szCs w:val="20"/>
          <w:lang w:val="en-GB"/>
        </w:rPr>
        <w:t>Diploma of Community Services student</w:t>
      </w:r>
    </w:p>
    <w:p w14:paraId="610843BE" w14:textId="2CCB4B5F" w:rsidR="00B80C8D" w:rsidRDefault="00B80C8D">
      <w:pPr>
        <w:rPr>
          <w:rFonts w:ascii="Helvetica Neue" w:hAnsi="Helvetica Neue" w:cs="Helvetica Neue"/>
          <w:color w:val="000000"/>
          <w:spacing w:val="2"/>
          <w:sz w:val="20"/>
          <w:szCs w:val="20"/>
          <w:lang w:val="en-GB"/>
        </w:rPr>
      </w:pPr>
      <w:r>
        <w:rPr>
          <w:rFonts w:ascii="Helvetica Neue" w:hAnsi="Helvetica Neue" w:cs="Helvetica Neue"/>
          <w:color w:val="000000"/>
          <w:spacing w:val="2"/>
          <w:sz w:val="20"/>
          <w:szCs w:val="20"/>
          <w:lang w:val="en-GB"/>
        </w:rPr>
        <w:br w:type="page"/>
      </w:r>
    </w:p>
    <w:p w14:paraId="7D4B19E5" w14:textId="77777777" w:rsidR="00B80C8D" w:rsidRPr="00B80C8D" w:rsidRDefault="00B80C8D" w:rsidP="00B80C8D">
      <w:pPr>
        <w:suppressAutoHyphens/>
        <w:autoSpaceDE w:val="0"/>
        <w:autoSpaceDN w:val="0"/>
        <w:adjustRightInd w:val="0"/>
        <w:spacing w:line="640" w:lineRule="atLeast"/>
        <w:textAlignment w:val="center"/>
        <w:rPr>
          <w:rFonts w:ascii="DINRoundOT-Medium" w:hAnsi="DINRoundOT-Medium" w:cs="DINRoundOT-Medium"/>
          <w:color w:val="006D77"/>
          <w:sz w:val="56"/>
          <w:szCs w:val="56"/>
          <w:lang w:val="en-GB"/>
        </w:rPr>
      </w:pPr>
      <w:r w:rsidRPr="00B80C8D">
        <w:rPr>
          <w:rFonts w:ascii="DINRoundOT-Medium" w:hAnsi="DINRoundOT-Medium" w:cs="DINRoundOT-Medium"/>
          <w:color w:val="006D77"/>
          <w:sz w:val="56"/>
          <w:szCs w:val="56"/>
          <w:lang w:val="en-GB"/>
        </w:rPr>
        <w:lastRenderedPageBreak/>
        <w:t>Additional issues and findings</w:t>
      </w:r>
    </w:p>
    <w:p w14:paraId="6EC5B8FE" w14:textId="6F58427C" w:rsidR="00B80C8D" w:rsidRPr="00B80C8D" w:rsidRDefault="00B80C8D" w:rsidP="00B80C8D">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B80C8D">
        <w:rPr>
          <w:rFonts w:ascii="DINRoundOT-Bold" w:hAnsi="DINRoundOT-Bold" w:cs="DINRoundOT-Bold"/>
          <w:b/>
          <w:bCs/>
          <w:color w:val="006D77"/>
          <w:lang w:val="en-GB"/>
        </w:rPr>
        <w:t>Other research topics identified through our project</w:t>
      </w:r>
    </w:p>
    <w:p w14:paraId="3256D05A" w14:textId="77777777" w:rsidR="00B80C8D" w:rsidRPr="00076F90" w:rsidRDefault="00B80C8D" w:rsidP="00B80C8D">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 xml:space="preserve">The following issues came up in our research, but were outside of the scope of the project and therefore identified </w:t>
      </w:r>
      <w:r w:rsidRPr="00076F90">
        <w:rPr>
          <w:rFonts w:ascii="Helvetica Neue Light" w:hAnsi="Helvetica Neue Light" w:cs="Helvetica Neue"/>
          <w:color w:val="000000"/>
          <w:spacing w:val="2"/>
          <w:sz w:val="20"/>
          <w:szCs w:val="20"/>
          <w:lang w:val="en-GB"/>
        </w:rPr>
        <w:br/>
        <w:t xml:space="preserve">as areas for further research. We note they would require consultation and engagement with professional bodies (AASW and ACWA), universities and TAFEs, peak bodies and community sector organisations. </w:t>
      </w:r>
    </w:p>
    <w:p w14:paraId="4783CBB6" w14:textId="7A607C1F" w:rsidR="00B80C8D" w:rsidRPr="00076F90"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 xml:space="preserve">Professionalisation of social work sector and the requirement to undertake Continuing Professional Development (CPD). If introduced, the supervision of students could count towards CPD points. </w:t>
      </w:r>
    </w:p>
    <w:p w14:paraId="262AD5BE" w14:textId="15EFD64B" w:rsidR="00B80C8D" w:rsidRPr="00076F90"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 xml:space="preserve">A review of the number of hours students are required to complete placement. Consideration of an outcome-based assessment framework and non-traditional placement models (e.g. simulated practice hours using paid actors or opportunities to undergo online/remote/hybrid placements). </w:t>
      </w:r>
    </w:p>
    <w:p w14:paraId="54569E95" w14:textId="6C332DB3" w:rsidR="00B80C8D" w:rsidRPr="00076F90"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 xml:space="preserve">Consideration of including standard and basic workplace personal/carers/compassionate days within the hours requirements to enable students to take time off from placement to recover from an illness or attend a funeral. </w:t>
      </w:r>
    </w:p>
    <w:p w14:paraId="1A0E9BB0" w14:textId="57C6B321" w:rsidR="00B80C8D" w:rsidRPr="00076F90"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A review of the current recognised prior learning requirements (including the current caps on the number of hours being counted as prior learning) and a streamlining of the process of applying across universities and TAFEs.</w:t>
      </w:r>
    </w:p>
    <w:p w14:paraId="3D777572" w14:textId="4A33A56D" w:rsidR="00B80C8D" w:rsidRPr="00076F90" w:rsidRDefault="00B80C8D" w:rsidP="00B80C8D">
      <w:pPr>
        <w:pStyle w:val="ListParagraph"/>
        <w:numPr>
          <w:ilvl w:val="0"/>
          <w:numId w:val="2"/>
        </w:numPr>
        <w:tabs>
          <w:tab w:val="left" w:pos="170"/>
          <w:tab w:val="left" w:pos="40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Neither RTOs nor private colleges were interviewed for the project – consistent with the project brief. DFFH may wish to engage with these stakeholders in considering barriers and opportunities to supporting the supply of quality placements.</w:t>
      </w:r>
    </w:p>
    <w:p w14:paraId="2AE16D55" w14:textId="77777777" w:rsidR="00B80C8D" w:rsidRPr="00B80C8D" w:rsidRDefault="00B80C8D" w:rsidP="00B80C8D">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B80C8D">
        <w:rPr>
          <w:rFonts w:ascii="DINRoundOT-Bold" w:hAnsi="DINRoundOT-Bold" w:cs="DINRoundOT-Bold"/>
          <w:b/>
          <w:bCs/>
          <w:color w:val="006D77"/>
          <w:lang w:val="en-GB"/>
        </w:rPr>
        <w:t xml:space="preserve">Other key findings that were out of scope for this project but are nonetheless relevant to </w:t>
      </w:r>
      <w:r w:rsidRPr="00B80C8D">
        <w:rPr>
          <w:rFonts w:ascii="DINRoundOT-Bold" w:hAnsi="DINRoundOT-Bold" w:cs="DINRoundOT-Bold"/>
          <w:b/>
          <w:bCs/>
          <w:color w:val="006D77"/>
          <w:lang w:val="en-GB"/>
        </w:rPr>
        <w:br/>
        <w:t>the Victorian Government and the community services sector</w:t>
      </w:r>
    </w:p>
    <w:p w14:paraId="252C2455" w14:textId="77777777"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sidRPr="00B80C8D">
        <w:rPr>
          <w:rFonts w:ascii="DINRoundOT-Medium" w:hAnsi="DINRoundOT-Medium" w:cs="DINRoundOT-Medium"/>
          <w:color w:val="006D77"/>
          <w:sz w:val="22"/>
          <w:szCs w:val="22"/>
          <w:lang w:val="en-GB"/>
        </w:rPr>
        <w:t>‘Earn and learn’ programs</w:t>
      </w:r>
    </w:p>
    <w:p w14:paraId="297A8B2D" w14:textId="32204C4E" w:rsidR="00B80C8D" w:rsidRPr="00076F90"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076F90">
        <w:rPr>
          <w:rFonts w:ascii="Helvetica Neue Light" w:hAnsi="Helvetica Neue Light" w:cs="Helvetica Neue"/>
          <w:color w:val="000000"/>
          <w:spacing w:val="2"/>
          <w:sz w:val="20"/>
          <w:szCs w:val="20"/>
          <w:lang w:val="en-GB"/>
        </w:rPr>
        <w:t>VCOSS notes that the Victorian Government is trialling/funding ‘earn and learn’ programs. It will be important to evaluate these programs to consider future investment opportunities. Two examples of ‘earn and learn’ programs that came up during this research are described below, in addition to Switch to Social Work, referenced earlier in this paper.</w:t>
      </w:r>
    </w:p>
    <w:p w14:paraId="5D39FCF6" w14:textId="77777777"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sidRPr="00B80C8D">
        <w:rPr>
          <w:rFonts w:ascii="DINRoundOT-Medium" w:hAnsi="DINRoundOT-Medium" w:cs="DINRoundOT-Medium"/>
          <w:color w:val="006D77"/>
          <w:sz w:val="22"/>
          <w:szCs w:val="22"/>
          <w:lang w:val="en-GB"/>
        </w:rPr>
        <w:t xml:space="preserve">‘Earn and learn’ traineeships in the disability sector </w:t>
      </w:r>
    </w:p>
    <w:p w14:paraId="14AA4B60" w14:textId="21BB1B72"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As there are no minimum qualifications to work in the disability sector, the requirement to undertake an unpaid 120-hour placement can act as a disincentive to pursuing a Certification III in Individual Support. </w:t>
      </w:r>
    </w:p>
    <w:p w14:paraId="641A6BD4" w14:textId="77777777"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A solution to this could be funding more “earn and learn” traineeships for Certificate III in Individual Support (Disability), which would encourage more students to undertake study and become fully qualified.</w:t>
      </w:r>
    </w:p>
    <w:p w14:paraId="64A78891" w14:textId="329C2AD6"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The NDIS Review has recommended that the Commonwealth Government should work with state and territory governments to design and trial workforce attraction and retention initiatives including “support to grow the use </w:t>
      </w:r>
      <w:r w:rsidRPr="007B192F">
        <w:rPr>
          <w:rFonts w:ascii="Helvetica Neue Light" w:hAnsi="Helvetica Neue Light" w:cs="Helvetica Neue"/>
          <w:color w:val="000000"/>
          <w:spacing w:val="2"/>
          <w:sz w:val="20"/>
          <w:szCs w:val="20"/>
          <w:lang w:val="en-GB"/>
        </w:rPr>
        <w:br/>
        <w:t>of traineeships for entry-level workers”.</w:t>
      </w:r>
      <w:r w:rsidR="0070546E" w:rsidRPr="007B192F">
        <w:rPr>
          <w:rStyle w:val="FootnoteReference"/>
          <w:rFonts w:ascii="Helvetica Neue Light" w:hAnsi="Helvetica Neue Light" w:cs="Helvetica Neue"/>
          <w:color w:val="000000"/>
          <w:spacing w:val="2"/>
          <w:sz w:val="20"/>
          <w:szCs w:val="20"/>
          <w:lang w:val="en-GB"/>
        </w:rPr>
        <w:footnoteReference w:id="44"/>
      </w:r>
      <w:r w:rsidRPr="007B192F">
        <w:rPr>
          <w:rFonts w:ascii="Helvetica Neue Light" w:hAnsi="Helvetica Neue Light" w:cs="Helvetica Neue"/>
          <w:color w:val="000000"/>
          <w:spacing w:val="2"/>
          <w:sz w:val="20"/>
          <w:szCs w:val="20"/>
          <w:lang w:val="en-GB"/>
        </w:rPr>
        <w:t xml:space="preserve"> </w:t>
      </w:r>
    </w:p>
    <w:p w14:paraId="0A2F19BE" w14:textId="77777777"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Despite being resource-intensive, traineeships’ return on investment in terms of workforce attraction and retention </w:t>
      </w:r>
      <w:r w:rsidRPr="007B192F">
        <w:rPr>
          <w:rFonts w:ascii="Helvetica Neue Light" w:hAnsi="Helvetica Neue Light" w:cs="Helvetica Neue"/>
          <w:color w:val="000000"/>
          <w:spacing w:val="2"/>
          <w:sz w:val="20"/>
          <w:szCs w:val="20"/>
          <w:lang w:val="en-GB"/>
        </w:rPr>
        <w:br/>
        <w:t xml:space="preserve">can be significant. </w:t>
      </w:r>
    </w:p>
    <w:p w14:paraId="4BFB3330" w14:textId="7C553184"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According to National Disability Services, “the key elements that emerge from successful apprenticeship and traineeship programs include (1) place-based initiatives that leverage local expertise across education and disability service providers, (2) co-design and close collaboration between key stakeholders, (3) increased screening of applicants, including the incorporation of a ‘taster’ program</w:t>
      </w:r>
      <w:r w:rsidR="00D53780" w:rsidRPr="007B192F">
        <w:rPr>
          <w:rStyle w:val="FootnoteReference"/>
          <w:rFonts w:ascii="Helvetica Neue Light" w:hAnsi="Helvetica Neue Light" w:cs="Helvetica Neue"/>
          <w:color w:val="000000"/>
          <w:spacing w:val="2"/>
          <w:sz w:val="20"/>
          <w:szCs w:val="20"/>
          <w:lang w:val="en-GB"/>
        </w:rPr>
        <w:footnoteReference w:id="45"/>
      </w:r>
      <w:r w:rsidRPr="007B192F">
        <w:rPr>
          <w:rFonts w:ascii="Helvetica Neue Light" w:hAnsi="Helvetica Neue Light" w:cs="Helvetica Neue"/>
          <w:color w:val="000000"/>
          <w:spacing w:val="2"/>
          <w:sz w:val="20"/>
          <w:szCs w:val="20"/>
          <w:lang w:val="en-GB"/>
        </w:rPr>
        <w:t xml:space="preserve"> that assesses early on whether there is a good fit between the student and the work, and (4) ongoing support through mentorship”.</w:t>
      </w:r>
      <w:r w:rsidR="00D53780" w:rsidRPr="007B192F">
        <w:rPr>
          <w:rStyle w:val="FootnoteReference"/>
          <w:rFonts w:ascii="Helvetica Neue Light" w:hAnsi="Helvetica Neue Light" w:cs="Helvetica Neue"/>
          <w:color w:val="000000"/>
          <w:spacing w:val="2"/>
          <w:sz w:val="20"/>
          <w:szCs w:val="20"/>
          <w:lang w:val="en-GB"/>
        </w:rPr>
        <w:footnoteReference w:id="46"/>
      </w:r>
      <w:r w:rsidRPr="007B192F">
        <w:rPr>
          <w:rFonts w:ascii="Helvetica Neue Light" w:hAnsi="Helvetica Neue Light" w:cs="Helvetica Neue"/>
          <w:color w:val="000000"/>
          <w:spacing w:val="2"/>
          <w:sz w:val="20"/>
          <w:szCs w:val="20"/>
          <w:lang w:val="en-GB"/>
        </w:rPr>
        <w:t xml:space="preserve"> NDS believes the potential of traineeships should be considered when exploring ways to address workforce shortage challenges.</w:t>
      </w:r>
    </w:p>
    <w:p w14:paraId="4DBBC059" w14:textId="77777777" w:rsidR="007B192F" w:rsidRDefault="007B192F"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p>
    <w:p w14:paraId="4C5B4F4D" w14:textId="77777777" w:rsidR="00C860F7" w:rsidRDefault="00C860F7"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p>
    <w:p w14:paraId="7EE795DF" w14:textId="4D8A4D13"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sidRPr="00B80C8D">
        <w:rPr>
          <w:rFonts w:ascii="DINRoundOT-Medium" w:hAnsi="DINRoundOT-Medium" w:cs="DINRoundOT-Medium"/>
          <w:color w:val="006D77"/>
          <w:sz w:val="22"/>
          <w:szCs w:val="22"/>
          <w:lang w:val="en-GB"/>
        </w:rPr>
        <w:t>‘Earn and learn’ traineeships in healthcare and social assistance</w:t>
      </w:r>
    </w:p>
    <w:p w14:paraId="156D7943" w14:textId="3A5F6AFD"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Jobs Victoria has previously funded a range of earn and learn opportunities across a variety of industries.</w:t>
      </w:r>
      <w:r w:rsidR="00BE032D" w:rsidRPr="007B192F">
        <w:rPr>
          <w:rStyle w:val="FootnoteReference"/>
          <w:rFonts w:ascii="Helvetica Neue Light" w:hAnsi="Helvetica Neue Light" w:cs="Helvetica Neue"/>
          <w:color w:val="000000"/>
          <w:spacing w:val="2"/>
          <w:sz w:val="20"/>
          <w:szCs w:val="20"/>
          <w:lang w:val="en-GB"/>
        </w:rPr>
        <w:footnoteReference w:id="47"/>
      </w:r>
      <w:r w:rsidRPr="007B192F">
        <w:rPr>
          <w:rFonts w:ascii="Helvetica Neue Light" w:hAnsi="Helvetica Neue Light" w:cs="Helvetica Neue"/>
          <w:color w:val="000000"/>
          <w:spacing w:val="2"/>
          <w:sz w:val="20"/>
          <w:szCs w:val="20"/>
          <w:lang w:val="en-GB"/>
        </w:rPr>
        <w:t xml:space="preserve"> For example, Jobs Victoria provided funding to “secure earn and learn roles in healthcare and social assistance in Melbourne’s west and jobseekers receive paid pre-employment training, on-the-job training, above award rates of pay and free mentoring.”</w:t>
      </w:r>
      <w:r w:rsidR="00523915" w:rsidRPr="007B192F">
        <w:rPr>
          <w:rStyle w:val="FootnoteReference"/>
          <w:rFonts w:ascii="Helvetica Neue Light" w:hAnsi="Helvetica Neue Light" w:cs="Helvetica Neue"/>
          <w:color w:val="000000"/>
          <w:spacing w:val="2"/>
          <w:sz w:val="20"/>
          <w:szCs w:val="20"/>
          <w:lang w:val="en-GB"/>
        </w:rPr>
        <w:footnoteReference w:id="48"/>
      </w:r>
      <w:r w:rsidRPr="007B192F">
        <w:rPr>
          <w:rFonts w:ascii="Helvetica Neue Light" w:hAnsi="Helvetica Neue Light" w:cs="Helvetica Neue"/>
          <w:color w:val="000000"/>
          <w:spacing w:val="2"/>
          <w:sz w:val="20"/>
          <w:szCs w:val="20"/>
          <w:lang w:val="en-GB"/>
        </w:rPr>
        <w:t xml:space="preserve"> </w:t>
      </w:r>
    </w:p>
    <w:p w14:paraId="23D1AC60" w14:textId="77777777"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sidRPr="00B80C8D">
        <w:rPr>
          <w:rFonts w:ascii="DINRoundOT-Medium" w:hAnsi="DINRoundOT-Medium" w:cs="DINRoundOT-Medium"/>
          <w:color w:val="006D77"/>
          <w:sz w:val="22"/>
          <w:szCs w:val="22"/>
          <w:lang w:val="en-GB"/>
        </w:rPr>
        <w:t>Volunteers</w:t>
      </w:r>
    </w:p>
    <w:p w14:paraId="3DCE98B8" w14:textId="77777777"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The pandemic devastated Victoria’s already dwindling volunteer participation rates. Subsequent funding for organisations that rely on volunteers has not been sufficient to rebuild and maintain a strong volunteering sector. </w:t>
      </w:r>
      <w:r w:rsidRPr="007B192F">
        <w:rPr>
          <w:rFonts w:ascii="Helvetica Neue Light" w:hAnsi="Helvetica Neue Light" w:cs="Helvetica Neue"/>
          <w:color w:val="000000"/>
          <w:spacing w:val="2"/>
          <w:sz w:val="20"/>
          <w:szCs w:val="20"/>
          <w:lang w:val="en-GB"/>
        </w:rPr>
        <w:br/>
        <w:t>The dramatic decline in formal volunteering has reduced frontline services’ capacity to meet community needs.</w:t>
      </w:r>
    </w:p>
    <w:p w14:paraId="39C5AD60" w14:textId="79982E12"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The community information and support sector is an example of one sub-sector that has historically relied heavily on volunteers (for example, to assist with provision of emergency relief). </w:t>
      </w:r>
    </w:p>
    <w:p w14:paraId="6F99103E" w14:textId="77777777"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We heard that these services are utilising student placements to deliver services they would otherwise struggle to deliver due to the reduced number of volunteers and increased demand for support in the community. </w:t>
      </w:r>
    </w:p>
    <w:p w14:paraId="7669FC3D" w14:textId="4234F3E5" w:rsidR="00B80C8D" w:rsidRDefault="00B80C8D">
      <w:pPr>
        <w:rPr>
          <w:rFonts w:ascii="Helvetica Neue" w:hAnsi="Helvetica Neue" w:cs="Helvetica Neue"/>
          <w:color w:val="000000"/>
          <w:spacing w:val="2"/>
          <w:sz w:val="20"/>
          <w:szCs w:val="20"/>
          <w:lang w:val="en-GB"/>
        </w:rPr>
      </w:pPr>
      <w:r>
        <w:rPr>
          <w:rFonts w:ascii="Helvetica Neue" w:hAnsi="Helvetica Neue" w:cs="Helvetica Neue"/>
          <w:color w:val="000000"/>
          <w:spacing w:val="2"/>
          <w:sz w:val="20"/>
          <w:szCs w:val="20"/>
          <w:lang w:val="en-GB"/>
        </w:rPr>
        <w:br w:type="page"/>
      </w:r>
    </w:p>
    <w:p w14:paraId="4EEF40A0" w14:textId="77777777" w:rsidR="00B80C8D" w:rsidRPr="00B80C8D" w:rsidRDefault="00B80C8D" w:rsidP="00B80C8D">
      <w:pPr>
        <w:suppressAutoHyphens/>
        <w:autoSpaceDE w:val="0"/>
        <w:autoSpaceDN w:val="0"/>
        <w:adjustRightInd w:val="0"/>
        <w:spacing w:line="640" w:lineRule="atLeast"/>
        <w:textAlignment w:val="center"/>
        <w:rPr>
          <w:rFonts w:ascii="DINRoundOT" w:hAnsi="DINRoundOT" w:cs="DINRoundOT"/>
          <w:color w:val="006D77"/>
          <w:sz w:val="56"/>
          <w:szCs w:val="56"/>
          <w:lang w:val="en-GB"/>
        </w:rPr>
      </w:pPr>
      <w:r w:rsidRPr="00B80C8D">
        <w:rPr>
          <w:rFonts w:ascii="DINRoundOT-Medium" w:hAnsi="DINRoundOT-Medium" w:cs="DINRoundOT-Medium"/>
          <w:color w:val="006D77"/>
          <w:sz w:val="56"/>
          <w:szCs w:val="56"/>
          <w:lang w:val="en-GB"/>
        </w:rPr>
        <w:lastRenderedPageBreak/>
        <w:t xml:space="preserve">Appendix 1: </w:t>
      </w:r>
      <w:r w:rsidRPr="00B80C8D">
        <w:rPr>
          <w:rFonts w:ascii="DINRoundOT" w:hAnsi="DINRoundOT" w:cs="DINRoundOT"/>
          <w:color w:val="006D77"/>
          <w:sz w:val="56"/>
          <w:szCs w:val="56"/>
          <w:lang w:val="en-GB"/>
        </w:rPr>
        <w:t>Government initiatives to support quality placements across other sectors</w:t>
      </w:r>
    </w:p>
    <w:p w14:paraId="69ACB435" w14:textId="77777777"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6"/>
          <w:szCs w:val="26"/>
          <w:lang w:val="en-GB"/>
        </w:rPr>
      </w:pPr>
      <w:r w:rsidRPr="00B80C8D">
        <w:rPr>
          <w:rFonts w:ascii="DINRoundOT-Medium" w:hAnsi="DINRoundOT-Medium" w:cs="DINRoundOT-Medium"/>
          <w:color w:val="006D77"/>
          <w:sz w:val="26"/>
          <w:szCs w:val="26"/>
          <w:lang w:val="en-GB"/>
        </w:rPr>
        <w:t>Department of Education</w:t>
      </w:r>
    </w:p>
    <w:p w14:paraId="65207EE4" w14:textId="77777777" w:rsidR="00B80C8D" w:rsidRPr="00B80C8D" w:rsidRDefault="00B80C8D" w:rsidP="00B80C8D">
      <w:pPr>
        <w:suppressAutoHyphens/>
        <w:autoSpaceDE w:val="0"/>
        <w:autoSpaceDN w:val="0"/>
        <w:adjustRightInd w:val="0"/>
        <w:spacing w:before="170" w:line="320" w:lineRule="atLeast"/>
        <w:textAlignment w:val="center"/>
        <w:rPr>
          <w:rFonts w:ascii="DINRoundOT-Bold" w:hAnsi="DINRoundOT-Bold" w:cs="DINRoundOT-Bold"/>
          <w:b/>
          <w:bCs/>
          <w:color w:val="006D77"/>
          <w:lang w:val="en-GB"/>
        </w:rPr>
      </w:pPr>
      <w:r w:rsidRPr="00B80C8D">
        <w:rPr>
          <w:rFonts w:ascii="DINRoundOT-Bold" w:hAnsi="DINRoundOT-Bold" w:cs="DINRoundOT-Bold"/>
          <w:b/>
          <w:bCs/>
          <w:color w:val="006D77"/>
          <w:lang w:val="en-GB"/>
        </w:rPr>
        <w:t>Schools</w:t>
      </w:r>
    </w:p>
    <w:p w14:paraId="2AB0D0AA" w14:textId="77777777"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sidRPr="00B80C8D">
        <w:rPr>
          <w:rFonts w:ascii="DINRoundOT-Medium" w:hAnsi="DINRoundOT-Medium" w:cs="DINRoundOT-Medium"/>
          <w:color w:val="006D77"/>
          <w:sz w:val="22"/>
          <w:szCs w:val="22"/>
          <w:lang w:val="en-GB"/>
        </w:rPr>
        <w:t>Pre-service teacher placements</w:t>
      </w:r>
    </w:p>
    <w:p w14:paraId="5C41C972" w14:textId="06E714DF"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Ministerial Order 1388 provides that primary and secondary school teachers in Victorian government schools will receive a rate of $36.08 in 2024 (increasing to $36.80 in 2025) for supervising a pre-service teacher.</w:t>
      </w:r>
      <w:r w:rsidR="00136A87" w:rsidRPr="007B192F">
        <w:rPr>
          <w:rStyle w:val="FootnoteReference"/>
          <w:rFonts w:ascii="Helvetica Neue Light" w:hAnsi="Helvetica Neue Light" w:cs="Helvetica Neue"/>
          <w:color w:val="000000"/>
          <w:spacing w:val="2"/>
          <w:sz w:val="20"/>
          <w:szCs w:val="20"/>
          <w:lang w:val="en-GB"/>
        </w:rPr>
        <w:footnoteReference w:id="49"/>
      </w:r>
      <w:r w:rsidRPr="007B192F">
        <w:rPr>
          <w:rFonts w:ascii="Helvetica Neue Light" w:hAnsi="Helvetica Neue Light" w:cs="Helvetica Neue"/>
          <w:color w:val="000000"/>
          <w:spacing w:val="2"/>
          <w:sz w:val="20"/>
          <w:szCs w:val="20"/>
          <w:lang w:val="en-GB"/>
        </w:rPr>
        <w:t xml:space="preserve"> VCOSS understands that this payment is made by universities to schools in recognition of the additional workload and increased responsibility for supervising student teachers.</w:t>
      </w:r>
    </w:p>
    <w:p w14:paraId="62DA0363" w14:textId="77777777"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Alongside this, the Ministerial Order also provides that $1.76 (for 2023) per day per pre-service teacher is to be paid to schools for coordinating practice teaching supervision (increasing to $1.80 for 2024 and $1.84 for 2025).</w:t>
      </w:r>
    </w:p>
    <w:p w14:paraId="60C0D929" w14:textId="77777777"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As part of this, the Secretary of the Department of Education wrote to all Victorian government schools in December 2022 to advise of them of the changes in funding rates for supervision and coordination, and allocated the number of placement days that schools are expected to host in order to support the next generation of teachers. </w:t>
      </w:r>
    </w:p>
    <w:p w14:paraId="6157DED2" w14:textId="77777777"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sidRPr="00B80C8D">
        <w:rPr>
          <w:rFonts w:ascii="DINRoundOT-Medium" w:hAnsi="DINRoundOT-Medium" w:cs="DINRoundOT-Medium"/>
          <w:color w:val="006D77"/>
          <w:sz w:val="22"/>
          <w:szCs w:val="22"/>
          <w:lang w:val="en-GB"/>
        </w:rPr>
        <w:t xml:space="preserve">Pre-service Teacher Placement Grant Program </w:t>
      </w:r>
    </w:p>
    <w:p w14:paraId="030C11D5" w14:textId="77777777" w:rsidR="00B80C8D" w:rsidRPr="007B192F" w:rsidRDefault="00B80C8D" w:rsidP="00B80C8D">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In the 2023–2024 Victorian State Budget, $32.2 million over two years was allocated “to support pre-service teachers completing a teaching placement in eligible regional, remote or specialist Victorian government schools. Under the Pre-Service Teacher Placement Grant (PPG) Program, pre-service teachers completing placements at eligible schools are supported with a per-day allowance that can be used to cover costs associated with undertaking placements in these schools, such as accommodation, travel, and meal costs. Grants are available for placements completed at eligible schools between 1 July 2023 and 31 December 2025. Grant payments vary based on eligible areas:</w:t>
      </w:r>
    </w:p>
    <w:p w14:paraId="0114CF4E" w14:textId="70281F65" w:rsidR="00B80C8D" w:rsidRPr="007B192F" w:rsidRDefault="00B80C8D" w:rsidP="00B80C8D">
      <w:p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w:t>
      </w:r>
      <w:r w:rsidRPr="007B192F">
        <w:rPr>
          <w:rFonts w:ascii="Helvetica Neue Light" w:hAnsi="Helvetica Neue Light" w:cs="Helvetica Neue"/>
          <w:color w:val="000000"/>
          <w:spacing w:val="2"/>
          <w:sz w:val="20"/>
          <w:szCs w:val="20"/>
          <w:lang w:val="en-GB"/>
        </w:rPr>
        <w:tab/>
        <w:t>$140 per day for placements in a specialist setting in metropolitan Melbourne</w:t>
      </w:r>
    </w:p>
    <w:p w14:paraId="16619C49" w14:textId="4E4946DF" w:rsidR="00B80C8D" w:rsidRPr="007B192F" w:rsidRDefault="00B80C8D" w:rsidP="00B80C8D">
      <w:p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w:t>
      </w:r>
      <w:r w:rsidRPr="007B192F">
        <w:rPr>
          <w:rFonts w:ascii="Helvetica Neue Light" w:hAnsi="Helvetica Neue Light" w:cs="Helvetica Neue"/>
          <w:color w:val="000000"/>
          <w:spacing w:val="2"/>
          <w:sz w:val="20"/>
          <w:szCs w:val="20"/>
          <w:lang w:val="en-GB"/>
        </w:rPr>
        <w:tab/>
        <w:t>$140 per day for all schools in regional urban centres</w:t>
      </w:r>
    </w:p>
    <w:p w14:paraId="39B568CB" w14:textId="6C30C97A" w:rsidR="00B80C8D" w:rsidRPr="007B192F" w:rsidRDefault="00B80C8D" w:rsidP="00B80C8D">
      <w:p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w:t>
      </w:r>
      <w:r w:rsidRPr="007B192F">
        <w:rPr>
          <w:rFonts w:ascii="Helvetica Neue Light" w:hAnsi="Helvetica Neue Light" w:cs="Helvetica Neue"/>
          <w:color w:val="000000"/>
          <w:spacing w:val="2"/>
          <w:sz w:val="20"/>
          <w:szCs w:val="20"/>
          <w:lang w:val="en-GB"/>
        </w:rPr>
        <w:tab/>
        <w:t>$280 per day for all schools in inner regional placements</w:t>
      </w:r>
    </w:p>
    <w:p w14:paraId="7F81F702" w14:textId="043C4FB8" w:rsidR="00B80C8D" w:rsidRPr="007B192F" w:rsidRDefault="00B80C8D" w:rsidP="00B80C8D">
      <w:pPr>
        <w:tabs>
          <w:tab w:val="left" w:pos="170"/>
          <w:tab w:val="left" w:pos="40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w:t>
      </w:r>
      <w:r w:rsidRPr="007B192F">
        <w:rPr>
          <w:rFonts w:ascii="Helvetica Neue Light" w:hAnsi="Helvetica Neue Light" w:cs="Helvetica Neue"/>
          <w:color w:val="000000"/>
          <w:spacing w:val="2"/>
          <w:sz w:val="20"/>
          <w:szCs w:val="20"/>
          <w:lang w:val="en-GB"/>
        </w:rPr>
        <w:tab/>
        <w:t>$420 per day for all schools in outer regional and remote placements.”</w:t>
      </w:r>
      <w:r w:rsidR="003E463E" w:rsidRPr="007B192F">
        <w:rPr>
          <w:rStyle w:val="FootnoteReference"/>
          <w:rFonts w:ascii="Helvetica Neue Light" w:hAnsi="Helvetica Neue Light" w:cs="Helvetica Neue"/>
          <w:color w:val="000000"/>
          <w:spacing w:val="2"/>
          <w:sz w:val="20"/>
          <w:szCs w:val="20"/>
          <w:lang w:val="en-GB"/>
        </w:rPr>
        <w:footnoteReference w:id="50"/>
      </w:r>
      <w:r w:rsidRPr="007B192F">
        <w:rPr>
          <w:rFonts w:ascii="Helvetica Neue Light" w:hAnsi="Helvetica Neue Light" w:cs="Helvetica Neue"/>
          <w:color w:val="000000"/>
          <w:spacing w:val="2"/>
          <w:sz w:val="20"/>
          <w:szCs w:val="20"/>
          <w:lang w:val="en-GB"/>
        </w:rPr>
        <w:t xml:space="preserve"> </w:t>
      </w:r>
    </w:p>
    <w:p w14:paraId="37EE1425" w14:textId="05D2D706"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Administered by the Department of Government Services, this allowance is paid directly to students to help cover cost-of-living expenses. The purpose of the initiative is to significantly increase the number of students undertaking student placements in rural, regional and specialist Victorian government schools.</w:t>
      </w:r>
    </w:p>
    <w:p w14:paraId="4387920E" w14:textId="048FA719"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sidRPr="00B80C8D">
        <w:rPr>
          <w:rFonts w:ascii="DINRoundOT-Medium" w:hAnsi="DINRoundOT-Medium" w:cs="DINRoundOT-Medium"/>
          <w:color w:val="006D77"/>
          <w:sz w:val="22"/>
          <w:szCs w:val="22"/>
          <w:lang w:val="en-GB"/>
        </w:rPr>
        <w:t xml:space="preserve">Teaching Academies of Professional Practice Program </w:t>
      </w:r>
    </w:p>
    <w:p w14:paraId="42FAE8EB" w14:textId="1C988E93"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The 2023–2024 Victorian State Budget also provided $2.7 million over two years to continue the successful Teaching Academies of Professional Practice (TAPP) program, which supports location-based partnerships between schools and universities for pre-service teacher placements. </w:t>
      </w:r>
    </w:p>
    <w:p w14:paraId="2EC6644D" w14:textId="1939593E" w:rsidR="00B80C8D"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Some of the programs have focussed on training for mentor teachers in schools and training for pre-service teachers going on placement in areas such as trauma-informed practice and behavioural management strategies. It is also leading to improvements in the delivery of initial teacher education; for example, </w:t>
      </w:r>
      <w:proofErr w:type="gramStart"/>
      <w:r w:rsidRPr="007B192F">
        <w:rPr>
          <w:rFonts w:ascii="Helvetica Neue Light" w:hAnsi="Helvetica Neue Light" w:cs="Helvetica Neue"/>
          <w:color w:val="000000"/>
          <w:spacing w:val="2"/>
          <w:sz w:val="20"/>
          <w:szCs w:val="20"/>
          <w:lang w:val="en-GB"/>
        </w:rPr>
        <w:t>as a result of</w:t>
      </w:r>
      <w:proofErr w:type="gramEnd"/>
      <w:r w:rsidRPr="007B192F">
        <w:rPr>
          <w:rFonts w:ascii="Helvetica Neue Light" w:hAnsi="Helvetica Neue Light" w:cs="Helvetica Neue"/>
          <w:color w:val="000000"/>
          <w:spacing w:val="2"/>
          <w:sz w:val="20"/>
          <w:szCs w:val="20"/>
          <w:lang w:val="en-GB"/>
        </w:rPr>
        <w:t xml:space="preserve"> one TAPP </w:t>
      </w:r>
      <w:proofErr w:type="gramStart"/>
      <w:r w:rsidRPr="007B192F">
        <w:rPr>
          <w:rFonts w:ascii="Helvetica Neue Light" w:hAnsi="Helvetica Neue Light" w:cs="Helvetica Neue"/>
          <w:color w:val="000000"/>
          <w:spacing w:val="2"/>
          <w:sz w:val="20"/>
          <w:szCs w:val="20"/>
          <w:lang w:val="en-GB"/>
        </w:rPr>
        <w:t>a number of</w:t>
      </w:r>
      <w:proofErr w:type="gramEnd"/>
      <w:r w:rsidRPr="007B192F">
        <w:rPr>
          <w:rFonts w:ascii="Helvetica Neue Light" w:hAnsi="Helvetica Neue Light" w:cs="Helvetica Neue"/>
          <w:color w:val="000000"/>
          <w:spacing w:val="2"/>
          <w:sz w:val="20"/>
          <w:szCs w:val="20"/>
          <w:lang w:val="en-GB"/>
        </w:rPr>
        <w:t xml:space="preserve"> universities are incorporating trauma-informed practice into their pre-service qualification. </w:t>
      </w:r>
    </w:p>
    <w:p w14:paraId="1EDE56B0" w14:textId="77777777" w:rsidR="001F052C" w:rsidRPr="007B192F" w:rsidRDefault="001F052C"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p>
    <w:p w14:paraId="0C02AB27" w14:textId="77777777" w:rsidR="00B80C8D" w:rsidRPr="007B192F" w:rsidRDefault="00B80C8D" w:rsidP="00B80C8D">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lastRenderedPageBreak/>
        <w:t xml:space="preserve">One example of a TAPP is </w:t>
      </w:r>
      <w:proofErr w:type="spellStart"/>
      <w:r w:rsidRPr="007B192F">
        <w:rPr>
          <w:rFonts w:ascii="Helvetica Neue Light" w:hAnsi="Helvetica Neue Light" w:cs="Helvetica Neue"/>
          <w:color w:val="000000"/>
          <w:spacing w:val="2"/>
          <w:sz w:val="20"/>
          <w:szCs w:val="20"/>
          <w:lang w:val="en-GB"/>
        </w:rPr>
        <w:t>Doveton</w:t>
      </w:r>
      <w:proofErr w:type="spellEnd"/>
      <w:r w:rsidRPr="007B192F">
        <w:rPr>
          <w:rFonts w:ascii="Helvetica Neue Light" w:hAnsi="Helvetica Neue Light" w:cs="Helvetica Neue"/>
          <w:color w:val="000000"/>
          <w:spacing w:val="2"/>
          <w:sz w:val="20"/>
          <w:szCs w:val="20"/>
          <w:lang w:val="en-GB"/>
        </w:rPr>
        <w:t xml:space="preserve"> College’s partnership with Deakin University. The program offers pre-service teachers:</w:t>
      </w:r>
    </w:p>
    <w:p w14:paraId="5D6CAE17" w14:textId="714DDE0F"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w:t>
      </w:r>
      <w:proofErr w:type="gramStart"/>
      <w:r w:rsidRPr="007B192F">
        <w:rPr>
          <w:rFonts w:ascii="Helvetica Neue Light" w:hAnsi="Helvetica Neue Light" w:cs="Helvetica Neue"/>
          <w:color w:val="000000"/>
          <w:spacing w:val="2"/>
          <w:sz w:val="20"/>
          <w:szCs w:val="20"/>
          <w:lang w:val="en-GB"/>
        </w:rPr>
        <w:t>reflection</w:t>
      </w:r>
      <w:proofErr w:type="gramEnd"/>
      <w:r w:rsidRPr="007B192F">
        <w:rPr>
          <w:rFonts w:ascii="Helvetica Neue Light" w:hAnsi="Helvetica Neue Light" w:cs="Helvetica Neue"/>
          <w:color w:val="000000"/>
          <w:spacing w:val="2"/>
          <w:sz w:val="20"/>
          <w:szCs w:val="20"/>
          <w:lang w:val="en-GB"/>
        </w:rPr>
        <w:t xml:space="preserve"> sessions against the Australian Professional Standards for Teachers (APST), known as ‘assessment </w:t>
      </w:r>
      <w:proofErr w:type="gramStart"/>
      <w:r w:rsidRPr="007B192F">
        <w:rPr>
          <w:rFonts w:ascii="Helvetica Neue Light" w:hAnsi="Helvetica Neue Light" w:cs="Helvetica Neue"/>
          <w:color w:val="000000"/>
          <w:spacing w:val="2"/>
          <w:sz w:val="20"/>
          <w:szCs w:val="20"/>
          <w:lang w:val="en-GB"/>
        </w:rPr>
        <w:t>circles’;</w:t>
      </w:r>
      <w:proofErr w:type="gramEnd"/>
    </w:p>
    <w:p w14:paraId="2D5F87AA" w14:textId="3985D63C"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access to the latest research and academic expertise;</w:t>
      </w:r>
    </w:p>
    <w:p w14:paraId="44E46065" w14:textId="4FC81AB9"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school-based research opportunities, aligned to school priorities;</w:t>
      </w:r>
    </w:p>
    <w:p w14:paraId="0852E227" w14:textId="29197A4D"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ongoing feedback, reflection and identification of areas of further development to ensure pre-service teachers achieve their practice goals;</w:t>
      </w:r>
    </w:p>
    <w:p w14:paraId="6EBAB560" w14:textId="343D4BB9"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support from a mentor teacher;</w:t>
      </w:r>
    </w:p>
    <w:p w14:paraId="0BCD2175" w14:textId="7991139B"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the opportunity to build links between theory learnt at university and practice during placement.”</w:t>
      </w:r>
      <w:r w:rsidR="00FD1A72" w:rsidRPr="007B192F">
        <w:rPr>
          <w:rStyle w:val="FootnoteReference"/>
          <w:rFonts w:ascii="Helvetica Neue Light" w:hAnsi="Helvetica Neue Light" w:cs="Helvetica Neue"/>
          <w:color w:val="000000"/>
          <w:spacing w:val="2"/>
          <w:sz w:val="20"/>
          <w:szCs w:val="20"/>
          <w:lang w:val="en-GB"/>
        </w:rPr>
        <w:footnoteReference w:id="51"/>
      </w:r>
      <w:r w:rsidRPr="007B192F">
        <w:rPr>
          <w:rFonts w:ascii="Helvetica Neue Light" w:hAnsi="Helvetica Neue Light" w:cs="Helvetica Neue"/>
          <w:color w:val="000000"/>
          <w:spacing w:val="2"/>
          <w:sz w:val="20"/>
          <w:szCs w:val="20"/>
          <w:lang w:val="en-GB"/>
        </w:rPr>
        <w:t xml:space="preserve"> </w:t>
      </w:r>
    </w:p>
    <w:p w14:paraId="57894976" w14:textId="387AFCC0" w:rsidR="00B80C8D" w:rsidRPr="007B192F" w:rsidRDefault="00B80C8D" w:rsidP="00B80C8D">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High-quality mentoring is also a key component of the partnership, with mentors participating in “learning sessions with pre-service teachers, sharing information and advice on issues including:</w:t>
      </w:r>
    </w:p>
    <w:p w14:paraId="48D42A67" w14:textId="7E7B7944"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supporting reflective practice and identity development, using evidence-based reflection processes;</w:t>
      </w:r>
    </w:p>
    <w:p w14:paraId="0E6B98E6" w14:textId="183B58F2"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opportunities to receive constructive feedback;</w:t>
      </w:r>
    </w:p>
    <w:p w14:paraId="50D55D1C" w14:textId="6225A33D"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tracking how pre-service teachers are meeting the APST;</w:t>
      </w:r>
    </w:p>
    <w:p w14:paraId="2461E5CC" w14:textId="33F3D64C"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identifying gaps in pre-service teacher experience and providing opportunities to fill these gaps;</w:t>
      </w:r>
    </w:p>
    <w:p w14:paraId="5AB988CB" w14:textId="78800B6A"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pre-service teacher involvement in Professional Learning Communities;</w:t>
      </w:r>
    </w:p>
    <w:p w14:paraId="1AC1AABE" w14:textId="38CA2AA9"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contributing to moderating student work in reading, writing and numeracy;</w:t>
      </w:r>
    </w:p>
    <w:p w14:paraId="12BFEA15" w14:textId="6D4C0723"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designing and undertaking Action Research and adopting a cycle of inquiry;</w:t>
      </w:r>
    </w:p>
    <w:p w14:paraId="6783DDCD" w14:textId="5A9191D2" w:rsidR="00B80C8D" w:rsidRPr="00B80C8D" w:rsidRDefault="00B80C8D" w:rsidP="00B80C8D">
      <w:pPr>
        <w:pStyle w:val="ListParagraph"/>
        <w:numPr>
          <w:ilvl w:val="0"/>
          <w:numId w:val="2"/>
        </w:numPr>
        <w:tabs>
          <w:tab w:val="left" w:pos="170"/>
          <w:tab w:val="left" w:pos="40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measuring the impact of pre-service teachers on student learning.”</w:t>
      </w:r>
      <w:r w:rsidR="00BC4298" w:rsidRPr="007B192F">
        <w:rPr>
          <w:rStyle w:val="FootnoteReference"/>
          <w:rFonts w:ascii="Helvetica Neue Light" w:hAnsi="Helvetica Neue Light" w:cs="Helvetica Neue"/>
          <w:color w:val="000000"/>
          <w:spacing w:val="2"/>
          <w:sz w:val="20"/>
          <w:szCs w:val="20"/>
          <w:lang w:val="en-GB"/>
        </w:rPr>
        <w:footnoteReference w:id="52"/>
      </w:r>
      <w:r w:rsidRPr="00B80C8D">
        <w:rPr>
          <w:rFonts w:ascii="Helvetica Neue" w:hAnsi="Helvetica Neue" w:cs="Helvetica Neue"/>
          <w:color w:val="000000"/>
          <w:spacing w:val="2"/>
          <w:sz w:val="20"/>
          <w:szCs w:val="20"/>
          <w:lang w:val="en-GB"/>
        </w:rPr>
        <w:t xml:space="preserve"> </w:t>
      </w:r>
    </w:p>
    <w:p w14:paraId="48E0E7D3" w14:textId="77777777"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sidRPr="00B80C8D">
        <w:rPr>
          <w:rFonts w:ascii="DINRoundOT-Medium" w:hAnsi="DINRoundOT-Medium" w:cs="DINRoundOT-Medium"/>
          <w:color w:val="006D77"/>
          <w:sz w:val="22"/>
          <w:szCs w:val="22"/>
          <w:lang w:val="en-GB"/>
        </w:rPr>
        <w:t>Teach Rural Program</w:t>
      </w:r>
    </w:p>
    <w:p w14:paraId="772A6822" w14:textId="5E3245AF"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The 2022–23 Victorian State Budget provided $2.6 million to the Country Education Partnership (CEP) to deliver the Teach Rural pilot program, supporting students to undertake placements at government schools across rural and regional Victoria in 2023 and 2024.</w:t>
      </w:r>
      <w:r w:rsidR="00686062" w:rsidRPr="007B192F">
        <w:rPr>
          <w:rStyle w:val="FootnoteReference"/>
          <w:rFonts w:ascii="Helvetica Neue Light" w:hAnsi="Helvetica Neue Light" w:cs="Helvetica Neue"/>
          <w:color w:val="000000"/>
          <w:spacing w:val="2"/>
          <w:sz w:val="20"/>
          <w:szCs w:val="20"/>
          <w:lang w:val="en-GB"/>
        </w:rPr>
        <w:footnoteReference w:id="53"/>
      </w:r>
      <w:r w:rsidRPr="007B192F">
        <w:rPr>
          <w:rFonts w:ascii="Helvetica Neue Light" w:hAnsi="Helvetica Neue Light" w:cs="Helvetica Neue"/>
          <w:color w:val="000000"/>
          <w:spacing w:val="2"/>
          <w:sz w:val="20"/>
          <w:szCs w:val="20"/>
          <w:lang w:val="en-GB"/>
        </w:rPr>
        <w:t xml:space="preserve"> </w:t>
      </w:r>
    </w:p>
    <w:p w14:paraId="30E9E26E" w14:textId="77777777"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The Teach Rural program involves coordinating and supporting groups of participating pre-service teachers </w:t>
      </w:r>
      <w:r w:rsidRPr="007B192F">
        <w:rPr>
          <w:rFonts w:ascii="Helvetica Neue Light" w:hAnsi="Helvetica Neue Light" w:cs="Helvetica Neue"/>
          <w:color w:val="000000"/>
          <w:spacing w:val="2"/>
          <w:sz w:val="20"/>
          <w:szCs w:val="20"/>
          <w:lang w:val="en-GB"/>
        </w:rPr>
        <w:br/>
        <w:t xml:space="preserve">to undertake placements in groups at rural and regional schools, including in East Gippsland, Wimmera, Mallee </w:t>
      </w:r>
      <w:r w:rsidRPr="007B192F">
        <w:rPr>
          <w:rFonts w:ascii="Helvetica Neue Light" w:hAnsi="Helvetica Neue Light" w:cs="Helvetica Neue"/>
          <w:color w:val="000000"/>
          <w:spacing w:val="2"/>
          <w:sz w:val="20"/>
          <w:szCs w:val="20"/>
          <w:lang w:val="en-GB"/>
        </w:rPr>
        <w:br/>
        <w:t xml:space="preserve">and North-East Victoria. </w:t>
      </w:r>
    </w:p>
    <w:p w14:paraId="17A05607" w14:textId="3E61FBDA"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The program has been designed to remove barriers pre-service teachers can face in undertaking rural placements at rural and regional schools, while also supporting schools through better access to pre-service teachers.</w:t>
      </w:r>
    </w:p>
    <w:p w14:paraId="7D1109A1" w14:textId="77777777" w:rsidR="00B80C8D" w:rsidRPr="007B192F" w:rsidRDefault="00B80C8D" w:rsidP="00B80C8D">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As part of the program, pre-service teachers receive:</w:t>
      </w:r>
    </w:p>
    <w:p w14:paraId="11AB6372" w14:textId="49EF2E90"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“A placement organised and coordinated by Country Education Partnership;</w:t>
      </w:r>
    </w:p>
    <w:p w14:paraId="7712CCED" w14:textId="5216B53E"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Fully subsidised and organised placement accommodation;</w:t>
      </w:r>
    </w:p>
    <w:p w14:paraId="274C8900" w14:textId="25293D8F"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Tailored cluster/area welcome packs with information on the schools and community;</w:t>
      </w:r>
    </w:p>
    <w:p w14:paraId="3E3083DE" w14:textId="03A2E940"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A cluster welcome event and a welcome dinner with their host school principal or mentor;</w:t>
      </w:r>
    </w:p>
    <w:p w14:paraId="663F9E55" w14:textId="23885CB0"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A cluster peer network or community engagement event;</w:t>
      </w:r>
    </w:p>
    <w:p w14:paraId="31AA160B" w14:textId="18828992"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Dedicated mentor teacher support and induction.”</w:t>
      </w:r>
      <w:r w:rsidR="00603999" w:rsidRPr="007B192F">
        <w:rPr>
          <w:rStyle w:val="FootnoteReference"/>
          <w:rFonts w:ascii="Helvetica Neue Light" w:hAnsi="Helvetica Neue Light" w:cs="Helvetica Neue"/>
          <w:color w:val="000000"/>
          <w:spacing w:val="2"/>
          <w:sz w:val="20"/>
          <w:szCs w:val="20"/>
          <w:lang w:val="en-GB"/>
        </w:rPr>
        <w:footnoteReference w:id="54"/>
      </w:r>
      <w:r w:rsidRPr="007B192F">
        <w:rPr>
          <w:rFonts w:ascii="Helvetica Neue Light" w:hAnsi="Helvetica Neue Light" w:cs="Helvetica Neue"/>
          <w:color w:val="000000"/>
          <w:spacing w:val="2"/>
          <w:sz w:val="20"/>
          <w:szCs w:val="20"/>
          <w:lang w:val="en-GB"/>
        </w:rPr>
        <w:t xml:space="preserve"> </w:t>
      </w:r>
    </w:p>
    <w:p w14:paraId="651C84CD" w14:textId="3B67A8F4"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CEP also provides a support intern for the period of the placement and funding for additional time release for the school-designated mentor.</w:t>
      </w:r>
      <w:r w:rsidR="004470FD" w:rsidRPr="007B192F">
        <w:rPr>
          <w:rStyle w:val="FootnoteReference"/>
          <w:rFonts w:ascii="Helvetica Neue Light" w:hAnsi="Helvetica Neue Light" w:cs="Helvetica Neue"/>
          <w:color w:val="000000"/>
          <w:spacing w:val="2"/>
          <w:sz w:val="20"/>
          <w:szCs w:val="20"/>
          <w:lang w:val="en-GB"/>
        </w:rPr>
        <w:footnoteReference w:id="55"/>
      </w:r>
      <w:r w:rsidRPr="007B192F">
        <w:rPr>
          <w:rFonts w:ascii="Helvetica Neue Light" w:hAnsi="Helvetica Neue Light" w:cs="Helvetica Neue"/>
          <w:color w:val="000000"/>
          <w:spacing w:val="2"/>
          <w:sz w:val="20"/>
          <w:szCs w:val="20"/>
          <w:lang w:val="en-GB"/>
        </w:rPr>
        <w:t xml:space="preserve"> </w:t>
      </w:r>
    </w:p>
    <w:p w14:paraId="121FA064" w14:textId="77777777"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No financial allowance is available to students through this program. Some funding has been allocated to CEP to administer the program. </w:t>
      </w:r>
    </w:p>
    <w:p w14:paraId="37FE92E4" w14:textId="77777777" w:rsidR="00F42A5E" w:rsidRDefault="00F42A5E" w:rsidP="00B80C8D">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p>
    <w:p w14:paraId="6258CFBA" w14:textId="77777777"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sidRPr="00B80C8D">
        <w:rPr>
          <w:rFonts w:ascii="DINRoundOT-Medium" w:hAnsi="DINRoundOT-Medium" w:cs="DINRoundOT-Medium"/>
          <w:color w:val="006D77"/>
          <w:sz w:val="22"/>
          <w:szCs w:val="22"/>
          <w:lang w:val="en-GB"/>
        </w:rPr>
        <w:lastRenderedPageBreak/>
        <w:t>Developing training for mentors of pre-service teachers</w:t>
      </w:r>
    </w:p>
    <w:p w14:paraId="042603A4" w14:textId="21032096"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The 2022–2023 Victorian State Budget included funding to the Victorian Institute of Teaching (VIT) to develop training to deliver to mentors for pre-service teachers completing placements. It is modelled off the Effective Mentoring Program, which is designed to enhance the knowledge and skills of experienced teachers so they can support graduate and returning teachers to achieve full registration with the VIT.</w:t>
      </w:r>
      <w:r w:rsidR="001B0609" w:rsidRPr="007B192F">
        <w:rPr>
          <w:rStyle w:val="FootnoteReference"/>
          <w:rFonts w:ascii="Helvetica Neue Light" w:hAnsi="Helvetica Neue Light" w:cs="Helvetica Neue"/>
          <w:color w:val="000000"/>
          <w:spacing w:val="2"/>
          <w:sz w:val="20"/>
          <w:szCs w:val="20"/>
          <w:lang w:val="en-GB"/>
        </w:rPr>
        <w:footnoteReference w:id="56"/>
      </w:r>
      <w:r w:rsidRPr="007B192F">
        <w:rPr>
          <w:rFonts w:ascii="Helvetica Neue Light" w:hAnsi="Helvetica Neue Light" w:cs="Helvetica Neue"/>
          <w:color w:val="000000"/>
          <w:spacing w:val="2"/>
          <w:sz w:val="20"/>
          <w:szCs w:val="20"/>
          <w:lang w:val="en-GB"/>
        </w:rPr>
        <w:t xml:space="preserve"> </w:t>
      </w:r>
    </w:p>
    <w:p w14:paraId="416661BA" w14:textId="77777777"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sidRPr="00B80C8D">
        <w:rPr>
          <w:rFonts w:ascii="DINRoundOT-Medium" w:hAnsi="DINRoundOT-Medium" w:cs="DINRoundOT-Medium"/>
          <w:color w:val="006D77"/>
          <w:sz w:val="22"/>
          <w:szCs w:val="22"/>
          <w:lang w:val="en-GB"/>
        </w:rPr>
        <w:t xml:space="preserve">Placement booking windows </w:t>
      </w:r>
    </w:p>
    <w:p w14:paraId="0FBFEA6D" w14:textId="20FE5C09"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Initial teacher education providers can first contact schools regarding their placement needs for the following semester during Weeks 2 and 3 of Term 2 and Weeks 2 and 3 of Term 4.</w:t>
      </w:r>
    </w:p>
    <w:p w14:paraId="0E173A61" w14:textId="5E1DA17C" w:rsidR="00893F86" w:rsidRPr="007B192F" w:rsidRDefault="00B80C8D" w:rsidP="00893F86">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This coordinated approach to organising placements has been facilitated by a MOU between the Department </w:t>
      </w:r>
      <w:r w:rsidRPr="007B192F">
        <w:rPr>
          <w:rFonts w:ascii="Helvetica Neue Light" w:hAnsi="Helvetica Neue Light" w:cs="Helvetica Neue"/>
          <w:color w:val="000000"/>
          <w:spacing w:val="2"/>
          <w:sz w:val="20"/>
          <w:szCs w:val="20"/>
          <w:lang w:val="en-GB"/>
        </w:rPr>
        <w:br/>
        <w:t>of Education and all Victorian initial teacher education providers.</w:t>
      </w:r>
    </w:p>
    <w:p w14:paraId="04BAAD62" w14:textId="77777777" w:rsidR="00B80C8D" w:rsidRDefault="00B80C8D" w:rsidP="00893F86">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p>
    <w:p w14:paraId="11E68AAF" w14:textId="77777777"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6"/>
          <w:szCs w:val="26"/>
          <w:lang w:val="en-GB"/>
        </w:rPr>
      </w:pPr>
      <w:r w:rsidRPr="00B80C8D">
        <w:rPr>
          <w:rFonts w:ascii="DINRoundOT-Medium" w:hAnsi="DINRoundOT-Medium" w:cs="DINRoundOT-Medium"/>
          <w:color w:val="006D77"/>
          <w:sz w:val="26"/>
          <w:szCs w:val="26"/>
          <w:lang w:val="en-GB"/>
        </w:rPr>
        <w:t>Early childhood education</w:t>
      </w:r>
    </w:p>
    <w:p w14:paraId="434A6486" w14:textId="25AA2F35"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sidRPr="00B80C8D">
        <w:rPr>
          <w:rFonts w:ascii="DINRoundOT-Medium" w:hAnsi="DINRoundOT-Medium" w:cs="DINRoundOT-Medium"/>
          <w:color w:val="006D77"/>
          <w:sz w:val="22"/>
          <w:szCs w:val="22"/>
          <w:lang w:val="en-GB"/>
        </w:rPr>
        <w:t>Early Childhood Professional Practice Partnership Program</w:t>
      </w:r>
    </w:p>
    <w:p w14:paraId="17FF40B9" w14:textId="613F2C39"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Since around 2019, the Early Childhood Professional Practice Partnership Program has funded four universities to promote high-quality student placement experiences. </w:t>
      </w:r>
    </w:p>
    <w:p w14:paraId="3662BD18" w14:textId="77777777" w:rsidR="00B80C8D" w:rsidRPr="007B192F" w:rsidRDefault="00B80C8D" w:rsidP="00B80C8D">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The activities funded through the partnership have varied across institutions but have focussed on:</w:t>
      </w:r>
    </w:p>
    <w:p w14:paraId="04FD0AED" w14:textId="3EC62343"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providing high quality mentoring to supervising teachers; </w:t>
      </w:r>
    </w:p>
    <w:p w14:paraId="7A98EB54" w14:textId="50D05096"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time release (including funding for backfill); </w:t>
      </w:r>
    </w:p>
    <w:p w14:paraId="5788EF6C" w14:textId="658C7A83"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opportunities for teachers to engage in professional development; </w:t>
      </w:r>
    </w:p>
    <w:p w14:paraId="3B55F074" w14:textId="42580160"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selecting suitable mentors to participate in the program; </w:t>
      </w:r>
    </w:p>
    <w:p w14:paraId="6AF67365" w14:textId="20C5DD4F"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developing resources; and </w:t>
      </w:r>
    </w:p>
    <w:p w14:paraId="0BB5E10E" w14:textId="44CA3ACD"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supporting students to undertake research projects and undertake placements in “pairs”. Enabling students to undertake placements in pairs has helped reduce the dropout rate and supported better placement experiences. </w:t>
      </w:r>
    </w:p>
    <w:p w14:paraId="5B879733" w14:textId="77777777"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Some funding has also been used to support students’ travel and accommodation costs in undertaking placements (particularly in rural areas). </w:t>
      </w:r>
    </w:p>
    <w:p w14:paraId="7BC05372" w14:textId="36EC6AC4"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Each university is funded up to approximately $250,000 to run the program for two years ($1 million/two years).</w:t>
      </w:r>
    </w:p>
    <w:p w14:paraId="1C4E270A" w14:textId="26C8A3AB"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Victoria University’s (VU) approach to the Early Childhood Professional Practice Partnership Program has involved partnering with </w:t>
      </w:r>
      <w:proofErr w:type="spellStart"/>
      <w:r w:rsidRPr="007B192F">
        <w:rPr>
          <w:rFonts w:ascii="Helvetica Neue Light" w:hAnsi="Helvetica Neue Light" w:cs="Helvetica Neue"/>
          <w:color w:val="000000"/>
          <w:spacing w:val="2"/>
          <w:sz w:val="20"/>
          <w:szCs w:val="20"/>
          <w:lang w:val="en-GB"/>
        </w:rPr>
        <w:t>Goodstart</w:t>
      </w:r>
      <w:proofErr w:type="spellEnd"/>
      <w:r w:rsidRPr="007B192F">
        <w:rPr>
          <w:rFonts w:ascii="Helvetica Neue Light" w:hAnsi="Helvetica Neue Light" w:cs="Helvetica Neue"/>
          <w:color w:val="000000"/>
          <w:spacing w:val="2"/>
          <w:sz w:val="20"/>
          <w:szCs w:val="20"/>
          <w:lang w:val="en-GB"/>
        </w:rPr>
        <w:t xml:space="preserve"> Early Learning centre to enable students to spend 25 days of their required 60-day minimum work placement at a regional or rural </w:t>
      </w:r>
      <w:proofErr w:type="spellStart"/>
      <w:r w:rsidRPr="007B192F">
        <w:rPr>
          <w:rFonts w:ascii="Helvetica Neue Light" w:hAnsi="Helvetica Neue Light" w:cs="Helvetica Neue"/>
          <w:color w:val="000000"/>
          <w:spacing w:val="2"/>
          <w:sz w:val="20"/>
          <w:szCs w:val="20"/>
          <w:lang w:val="en-GB"/>
        </w:rPr>
        <w:t>Goodstart</w:t>
      </w:r>
      <w:proofErr w:type="spellEnd"/>
      <w:r w:rsidRPr="007B192F">
        <w:rPr>
          <w:rFonts w:ascii="Helvetica Neue Light" w:hAnsi="Helvetica Neue Light" w:cs="Helvetica Neue"/>
          <w:color w:val="000000"/>
          <w:spacing w:val="2"/>
          <w:sz w:val="20"/>
          <w:szCs w:val="20"/>
          <w:lang w:val="en-GB"/>
        </w:rPr>
        <w:t xml:space="preserve"> Early Learning centre in areas that have a shortage of early childhood teachers such as Mildura, Bendigo, </w:t>
      </w:r>
      <w:proofErr w:type="spellStart"/>
      <w:r w:rsidRPr="007B192F">
        <w:rPr>
          <w:rFonts w:ascii="Helvetica Neue Light" w:hAnsi="Helvetica Neue Light" w:cs="Helvetica Neue"/>
          <w:color w:val="000000"/>
          <w:spacing w:val="2"/>
          <w:sz w:val="20"/>
          <w:szCs w:val="20"/>
          <w:lang w:val="en-GB"/>
        </w:rPr>
        <w:t>Traralgon</w:t>
      </w:r>
      <w:proofErr w:type="spellEnd"/>
      <w:r w:rsidRPr="007B192F">
        <w:rPr>
          <w:rFonts w:ascii="Helvetica Neue Light" w:hAnsi="Helvetica Neue Light" w:cs="Helvetica Neue"/>
          <w:color w:val="000000"/>
          <w:spacing w:val="2"/>
          <w:sz w:val="20"/>
          <w:szCs w:val="20"/>
          <w:lang w:val="en-GB"/>
        </w:rPr>
        <w:t xml:space="preserve"> and Ballarat. </w:t>
      </w:r>
    </w:p>
    <w:p w14:paraId="7D3C7063" w14:textId="1B68E776"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The program “is designed to provide high-quality placements, coaching and visits from VU lecturers, mentoring from </w:t>
      </w:r>
      <w:proofErr w:type="spellStart"/>
      <w:r w:rsidRPr="007B192F">
        <w:rPr>
          <w:rFonts w:ascii="Helvetica Neue Light" w:hAnsi="Helvetica Neue Light" w:cs="Helvetica Neue"/>
          <w:color w:val="000000"/>
          <w:spacing w:val="2"/>
          <w:sz w:val="20"/>
          <w:szCs w:val="20"/>
          <w:lang w:val="en-GB"/>
        </w:rPr>
        <w:t>Goodstart</w:t>
      </w:r>
      <w:proofErr w:type="spellEnd"/>
      <w:r w:rsidRPr="007B192F">
        <w:rPr>
          <w:rFonts w:ascii="Helvetica Neue Light" w:hAnsi="Helvetica Neue Light" w:cs="Helvetica Neue"/>
          <w:color w:val="000000"/>
          <w:spacing w:val="2"/>
          <w:sz w:val="20"/>
          <w:szCs w:val="20"/>
          <w:lang w:val="en-GB"/>
        </w:rPr>
        <w:t xml:space="preserve"> educators, funding for travel and accommodation during the placement, and an orientation program to help students build relationships and fit into life in the community. After students successfully complete the placement and receive their qualification from the Victorian Institute of Teaching, they are guaranteed a job with </w:t>
      </w:r>
      <w:proofErr w:type="spellStart"/>
      <w:r w:rsidRPr="007B192F">
        <w:rPr>
          <w:rFonts w:ascii="Helvetica Neue Light" w:hAnsi="Helvetica Neue Light" w:cs="Helvetica Neue"/>
          <w:color w:val="000000"/>
          <w:spacing w:val="2"/>
          <w:sz w:val="20"/>
          <w:szCs w:val="20"/>
          <w:lang w:val="en-GB"/>
        </w:rPr>
        <w:t>Goodstart</w:t>
      </w:r>
      <w:proofErr w:type="spellEnd"/>
      <w:r w:rsidRPr="007B192F">
        <w:rPr>
          <w:rFonts w:ascii="Helvetica Neue Light" w:hAnsi="Helvetica Neue Light" w:cs="Helvetica Neue"/>
          <w:color w:val="000000"/>
          <w:spacing w:val="2"/>
          <w:sz w:val="20"/>
          <w:szCs w:val="20"/>
          <w:lang w:val="en-GB"/>
        </w:rPr>
        <w:t xml:space="preserve"> in the same region.”</w:t>
      </w:r>
      <w:r w:rsidR="00E55B65" w:rsidRPr="007B192F">
        <w:rPr>
          <w:rStyle w:val="FootnoteReference"/>
          <w:rFonts w:ascii="Helvetica Neue Light" w:hAnsi="Helvetica Neue Light" w:cs="Helvetica Neue"/>
          <w:color w:val="000000"/>
          <w:spacing w:val="2"/>
          <w:sz w:val="20"/>
          <w:szCs w:val="20"/>
          <w:lang w:val="en-GB"/>
        </w:rPr>
        <w:footnoteReference w:id="57"/>
      </w:r>
      <w:r w:rsidRPr="007B192F">
        <w:rPr>
          <w:rFonts w:ascii="Helvetica Neue Light" w:hAnsi="Helvetica Neue Light" w:cs="Helvetica Neue"/>
          <w:color w:val="000000"/>
          <w:spacing w:val="2"/>
          <w:sz w:val="20"/>
          <w:szCs w:val="20"/>
          <w:lang w:val="en-GB"/>
        </w:rPr>
        <w:t xml:space="preserve"> </w:t>
      </w:r>
    </w:p>
    <w:p w14:paraId="12B08A4B" w14:textId="5CD422CD"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sidRPr="00B80C8D">
        <w:rPr>
          <w:rFonts w:ascii="DINRoundOT-Medium" w:hAnsi="DINRoundOT-Medium" w:cs="DINRoundOT-Medium"/>
          <w:color w:val="006D77"/>
          <w:sz w:val="22"/>
          <w:szCs w:val="22"/>
          <w:lang w:val="en-GB"/>
        </w:rPr>
        <w:t>Early Childhood scholarships to become a teacher or educator</w:t>
      </w:r>
    </w:p>
    <w:p w14:paraId="19B60A2F" w14:textId="77777777"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The Victorian Government provides a range of scholarships to support students complete their courses. </w:t>
      </w:r>
    </w:p>
    <w:p w14:paraId="77B1639E" w14:textId="77777777" w:rsidR="00B80C8D" w:rsidRPr="007B192F" w:rsidRDefault="00B80C8D" w:rsidP="00B80C8D">
      <w:pPr>
        <w:suppressAutoHyphens/>
        <w:autoSpaceDE w:val="0"/>
        <w:autoSpaceDN w:val="0"/>
        <w:adjustRightInd w:val="0"/>
        <w:spacing w:after="4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The Early Childhood Scholarships Program has two streams: </w:t>
      </w:r>
    </w:p>
    <w:p w14:paraId="6B47AD97" w14:textId="243B8BE1"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43" w:line="270" w:lineRule="atLeast"/>
        <w:ind w:left="170" w:hanging="170"/>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“Early childhood scholarships to become a teacher: This option is available for eligible people wanting to study to become a registered early childhood teacher and work in a Victorian approved centre-based early childhood service. </w:t>
      </w:r>
    </w:p>
    <w:p w14:paraId="37DB6A2C" w14:textId="6EB1D268" w:rsidR="00B80C8D" w:rsidRPr="007B192F" w:rsidRDefault="00B80C8D" w:rsidP="00B80C8D">
      <w:pPr>
        <w:pStyle w:val="ListParagraph"/>
        <w:numPr>
          <w:ilvl w:val="0"/>
          <w:numId w:val="2"/>
        </w:numPr>
        <w:tabs>
          <w:tab w:val="left" w:pos="170"/>
          <w:tab w:val="left" w:pos="400"/>
        </w:tabs>
        <w:suppressAutoHyphens/>
        <w:autoSpaceDE w:val="0"/>
        <w:autoSpaceDN w:val="0"/>
        <w:adjustRightInd w:val="0"/>
        <w:spacing w:after="113" w:line="270" w:lineRule="atLeast"/>
        <w:ind w:left="170" w:hanging="170"/>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Early childhood Aboriginal pathway scholarships: This option is available for eligible Aboriginal people wanting to become an early childhood teacher or educator and work in the early childhood sector.”</w:t>
      </w:r>
    </w:p>
    <w:p w14:paraId="7784FE9C" w14:textId="24AA1137"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lastRenderedPageBreak/>
        <w:t>The funds available vary between $2,500 and $34,000 and can be “used for course fees, living costs while studying or on placements, or other costs associated with your education such as the purchase of a new laptop to help you study.”</w:t>
      </w:r>
      <w:r w:rsidR="0072266A" w:rsidRPr="007B192F">
        <w:rPr>
          <w:rStyle w:val="FootnoteReference"/>
          <w:rFonts w:ascii="Helvetica Neue Light" w:hAnsi="Helvetica Neue Light" w:cs="Helvetica Neue"/>
          <w:color w:val="000000"/>
          <w:spacing w:val="2"/>
          <w:sz w:val="20"/>
          <w:szCs w:val="20"/>
          <w:lang w:val="en-GB"/>
        </w:rPr>
        <w:footnoteReference w:id="58"/>
      </w:r>
      <w:r w:rsidRPr="007B192F">
        <w:rPr>
          <w:rFonts w:ascii="Helvetica Neue Light" w:hAnsi="Helvetica Neue Light" w:cs="Helvetica Neue"/>
          <w:color w:val="000000"/>
          <w:spacing w:val="2"/>
          <w:sz w:val="20"/>
          <w:szCs w:val="20"/>
          <w:lang w:val="en-GB"/>
        </w:rPr>
        <w:t xml:space="preserve"> </w:t>
      </w:r>
    </w:p>
    <w:p w14:paraId="66EFFC5B" w14:textId="77777777" w:rsidR="00B80C8D" w:rsidRDefault="00B80C8D" w:rsidP="00B80C8D">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p>
    <w:p w14:paraId="79C87FFB" w14:textId="77777777"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6"/>
          <w:szCs w:val="26"/>
          <w:lang w:val="en-GB"/>
        </w:rPr>
      </w:pPr>
      <w:r w:rsidRPr="00B80C8D">
        <w:rPr>
          <w:rFonts w:ascii="DINRoundOT-Medium" w:hAnsi="DINRoundOT-Medium" w:cs="DINRoundOT-Medium"/>
          <w:color w:val="006D77"/>
          <w:sz w:val="26"/>
          <w:szCs w:val="26"/>
          <w:lang w:val="en-GB"/>
        </w:rPr>
        <w:t>Department of Health</w:t>
      </w:r>
    </w:p>
    <w:p w14:paraId="0D16FA05" w14:textId="77777777" w:rsidR="00B80C8D" w:rsidRPr="00B80C8D" w:rsidRDefault="00B80C8D" w:rsidP="00B80C8D">
      <w:pPr>
        <w:suppressAutoHyphens/>
        <w:autoSpaceDE w:val="0"/>
        <w:autoSpaceDN w:val="0"/>
        <w:adjustRightInd w:val="0"/>
        <w:spacing w:before="170" w:after="113" w:line="320" w:lineRule="atLeast"/>
        <w:textAlignment w:val="center"/>
        <w:rPr>
          <w:rFonts w:ascii="DINRoundOT-Bold" w:hAnsi="DINRoundOT-Bold" w:cs="DINRoundOT-Bold"/>
          <w:b/>
          <w:bCs/>
          <w:color w:val="006D77"/>
          <w:lang w:val="en-GB"/>
        </w:rPr>
      </w:pPr>
      <w:r w:rsidRPr="00B80C8D">
        <w:rPr>
          <w:rFonts w:ascii="DINRoundOT-Bold" w:hAnsi="DINRoundOT-Bold" w:cs="DINRoundOT-Bold"/>
          <w:b/>
          <w:bCs/>
          <w:color w:val="006D77"/>
          <w:lang w:val="en-GB"/>
        </w:rPr>
        <w:t>Health</w:t>
      </w:r>
    </w:p>
    <w:p w14:paraId="458237CE" w14:textId="77777777"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The Department of Health provides Training and Development funding to Victorian public health services to contribute to the costs associated with teaching and training to support the development of a high-quality future health workforce for Victoria. </w:t>
      </w:r>
    </w:p>
    <w:p w14:paraId="2FA3B733" w14:textId="71FAD38E"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As part of Training and Development Fund grants to public services, VCOSS understands that public hospitals receive $40–45 per day per placement (different amounts for nursing/medical/allied health – including social workers in public hospitals).</w:t>
      </w:r>
      <w:r w:rsidR="00B045AA" w:rsidRPr="007B192F">
        <w:rPr>
          <w:rStyle w:val="FootnoteReference"/>
          <w:rFonts w:ascii="Helvetica Neue Light" w:hAnsi="Helvetica Neue Light" w:cs="Helvetica Neue"/>
          <w:color w:val="000000"/>
          <w:spacing w:val="2"/>
          <w:sz w:val="20"/>
          <w:szCs w:val="20"/>
          <w:lang w:val="en-GB"/>
        </w:rPr>
        <w:footnoteReference w:id="59"/>
      </w:r>
      <w:r w:rsidRPr="007B192F">
        <w:rPr>
          <w:rFonts w:ascii="Helvetica Neue Light" w:hAnsi="Helvetica Neue Light" w:cs="Helvetica Neue"/>
          <w:color w:val="000000"/>
          <w:spacing w:val="2"/>
          <w:sz w:val="20"/>
          <w:szCs w:val="20"/>
          <w:lang w:val="en-GB"/>
        </w:rPr>
        <w:t xml:space="preserve"> </w:t>
      </w:r>
    </w:p>
    <w:p w14:paraId="36B7DF71" w14:textId="77777777" w:rsidR="00B80C8D" w:rsidRPr="00B80C8D" w:rsidRDefault="00B80C8D" w:rsidP="00B80C8D">
      <w:pPr>
        <w:suppressAutoHyphens/>
        <w:autoSpaceDE w:val="0"/>
        <w:autoSpaceDN w:val="0"/>
        <w:adjustRightInd w:val="0"/>
        <w:spacing w:before="170" w:line="320" w:lineRule="atLeast"/>
        <w:textAlignment w:val="center"/>
        <w:rPr>
          <w:rFonts w:ascii="DINRoundOT-Bold" w:hAnsi="DINRoundOT-Bold" w:cs="DINRoundOT-Bold"/>
          <w:b/>
          <w:bCs/>
          <w:color w:val="006D77"/>
          <w:lang w:val="en-GB"/>
        </w:rPr>
      </w:pPr>
      <w:r w:rsidRPr="00B80C8D">
        <w:rPr>
          <w:rFonts w:ascii="DINRoundOT-Bold" w:hAnsi="DINRoundOT-Bold" w:cs="DINRoundOT-Bold"/>
          <w:b/>
          <w:bCs/>
          <w:color w:val="006D77"/>
          <w:lang w:val="en-GB"/>
        </w:rPr>
        <w:t>Mental Health</w:t>
      </w:r>
    </w:p>
    <w:p w14:paraId="4703C991" w14:textId="77777777"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sidRPr="00B80C8D">
        <w:rPr>
          <w:rFonts w:ascii="DINRoundOT-Medium" w:hAnsi="DINRoundOT-Medium" w:cs="DINRoundOT-Medium"/>
          <w:color w:val="006D77"/>
          <w:sz w:val="22"/>
          <w:szCs w:val="22"/>
          <w:lang w:val="en-GB"/>
        </w:rPr>
        <w:t>Student Placement Coordinator Program</w:t>
      </w:r>
    </w:p>
    <w:p w14:paraId="77589F82" w14:textId="0439DE0B"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 xml:space="preserve">The Student Placement Coordinator Program is a two-year program providing $50,000 per year to five education institutions to employ placement coordinators. The purpose of the program is to increase the number of mental health student placements and improve the quality of the placement experience, which will help support attraction </w:t>
      </w:r>
      <w:r w:rsidRPr="007B192F">
        <w:rPr>
          <w:rFonts w:ascii="Helvetica Neue Light" w:hAnsi="Helvetica Neue Light" w:cs="Helvetica Neue"/>
          <w:color w:val="000000"/>
          <w:spacing w:val="2"/>
          <w:sz w:val="20"/>
          <w:szCs w:val="20"/>
          <w:lang w:val="en-GB"/>
        </w:rPr>
        <w:br/>
        <w:t xml:space="preserve">and retention of staff to the mental health sector. </w:t>
      </w:r>
    </w:p>
    <w:p w14:paraId="1DEC2448" w14:textId="77777777"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The activities designed to be supported through the package were going to broadly focus on preparing students to undertake placements in the mental health sector through building their understanding of what to expect on placement.</w:t>
      </w:r>
    </w:p>
    <w:p w14:paraId="0738A0C5" w14:textId="77777777" w:rsidR="00B80C8D" w:rsidRPr="00B80C8D" w:rsidRDefault="00B80C8D" w:rsidP="00B80C8D">
      <w:pPr>
        <w:suppressAutoHyphens/>
        <w:autoSpaceDE w:val="0"/>
        <w:autoSpaceDN w:val="0"/>
        <w:adjustRightInd w:val="0"/>
        <w:spacing w:before="113" w:after="113" w:line="300" w:lineRule="atLeast"/>
        <w:textAlignment w:val="center"/>
        <w:rPr>
          <w:rFonts w:ascii="DINRoundOT-Medium" w:hAnsi="DINRoundOT-Medium" w:cs="DINRoundOT-Medium"/>
          <w:color w:val="006D77"/>
          <w:sz w:val="22"/>
          <w:szCs w:val="22"/>
          <w:lang w:val="en-GB"/>
        </w:rPr>
      </w:pPr>
      <w:r w:rsidRPr="00B80C8D">
        <w:rPr>
          <w:rFonts w:ascii="DINRoundOT-Medium" w:hAnsi="DINRoundOT-Medium" w:cs="DINRoundOT-Medium"/>
          <w:color w:val="006D77"/>
          <w:sz w:val="22"/>
          <w:szCs w:val="22"/>
          <w:lang w:val="en-GB"/>
        </w:rPr>
        <w:t>Mental Health Tertiary Education Reference Group</w:t>
      </w:r>
    </w:p>
    <w:p w14:paraId="227C6B67" w14:textId="77777777" w:rsidR="00B80C8D" w:rsidRPr="007B192F" w:rsidRDefault="00B80C8D" w:rsidP="00B80C8D">
      <w:pPr>
        <w:tabs>
          <w:tab w:val="left" w:pos="170"/>
        </w:tabs>
        <w:suppressAutoHyphens/>
        <w:autoSpaceDE w:val="0"/>
        <w:autoSpaceDN w:val="0"/>
        <w:adjustRightInd w:val="0"/>
        <w:spacing w:after="113" w:line="270" w:lineRule="atLeast"/>
        <w:textAlignment w:val="center"/>
        <w:rPr>
          <w:rFonts w:ascii="Helvetica Neue Light" w:hAnsi="Helvetica Neue Light" w:cs="Helvetica Neue"/>
          <w:color w:val="000000"/>
          <w:spacing w:val="2"/>
          <w:sz w:val="20"/>
          <w:szCs w:val="20"/>
          <w:lang w:val="en-GB"/>
        </w:rPr>
      </w:pPr>
      <w:r w:rsidRPr="007B192F">
        <w:rPr>
          <w:rFonts w:ascii="Helvetica Neue Light" w:hAnsi="Helvetica Neue Light" w:cs="Helvetica Neue"/>
          <w:color w:val="000000"/>
          <w:spacing w:val="2"/>
          <w:sz w:val="20"/>
          <w:szCs w:val="20"/>
          <w:lang w:val="en-GB"/>
        </w:rPr>
        <w:t>A tertiary reference group comprising university, TAFE and community sector representatives has focused on the issue of student placements in mental health settings. The two main issues identified have been the stigma around mental health and the ability of services to provide appropriate supervision and support to students. Additionally, the group has reflected on the importance of students undergoing placements having access to a peer network.</w:t>
      </w:r>
    </w:p>
    <w:p w14:paraId="1F2AB62B" w14:textId="77777777" w:rsidR="00B80C8D" w:rsidRPr="00B80C8D" w:rsidRDefault="00B80C8D" w:rsidP="00B80C8D">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lang w:val="en-GB"/>
        </w:rPr>
      </w:pPr>
    </w:p>
    <w:p w14:paraId="1D5EFB34" w14:textId="77777777" w:rsidR="00B80C8D" w:rsidRPr="00FA7870" w:rsidRDefault="00B80C8D" w:rsidP="00893F86">
      <w:pPr>
        <w:tabs>
          <w:tab w:val="left" w:pos="170"/>
        </w:tabs>
        <w:suppressAutoHyphens/>
        <w:autoSpaceDE w:val="0"/>
        <w:autoSpaceDN w:val="0"/>
        <w:adjustRightInd w:val="0"/>
        <w:spacing w:after="113" w:line="270" w:lineRule="atLeast"/>
        <w:textAlignment w:val="center"/>
        <w:rPr>
          <w:rFonts w:ascii="Helvetica Neue" w:hAnsi="Helvetica Neue" w:cs="Helvetica Neue"/>
          <w:color w:val="000000"/>
          <w:spacing w:val="2"/>
          <w:sz w:val="20"/>
          <w:szCs w:val="20"/>
        </w:rPr>
      </w:pPr>
    </w:p>
    <w:sectPr w:rsidR="00B80C8D" w:rsidRPr="00FA7870" w:rsidSect="00AE19DB">
      <w:footerReference w:type="even" r:id="rId23"/>
      <w:footerReference w:type="default" r:id="rId24"/>
      <w:pgSz w:w="11906" w:h="16838"/>
      <w:pgMar w:top="720" w:right="720" w:bottom="720" w:left="720" w:header="720" w:footer="39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78E09" w14:textId="77777777" w:rsidR="003E14B3" w:rsidRDefault="003E14B3" w:rsidP="002470D0">
      <w:r>
        <w:separator/>
      </w:r>
    </w:p>
  </w:endnote>
  <w:endnote w:type="continuationSeparator" w:id="0">
    <w:p w14:paraId="7EF83239" w14:textId="77777777" w:rsidR="003E14B3" w:rsidRDefault="003E14B3" w:rsidP="002470D0">
      <w:r>
        <w:continuationSeparator/>
      </w:r>
    </w:p>
  </w:endnote>
  <w:endnote w:type="continuationNotice" w:id="1">
    <w:p w14:paraId="625EC856" w14:textId="77777777" w:rsidR="003E14B3" w:rsidRDefault="003E14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Neue-Light">
    <w:altName w:val="Arial"/>
    <w:panose1 w:val="02000403000000020004"/>
    <w:charset w:val="00"/>
    <w:family w:val="auto"/>
    <w:pitch w:val="variable"/>
    <w:sig w:usb0="A00002FF" w:usb1="5000205B" w:usb2="00000002" w:usb3="00000000" w:csb0="0000000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DINRoundOT">
    <w:altName w:val="Calibri"/>
    <w:panose1 w:val="020B0604020202020204"/>
    <w:charset w:val="4D"/>
    <w:family w:val="swiss"/>
    <w:notTrueType/>
    <w:pitch w:val="variable"/>
    <w:sig w:usb0="800000AF" w:usb1="4000207B" w:usb2="00000008" w:usb3="00000000" w:csb0="00000001" w:csb1="00000000"/>
  </w:font>
  <w:font w:name="HelveticaNeue-Bold">
    <w:altName w:val="Sylfaen"/>
    <w:panose1 w:val="02000803000000090004"/>
    <w:charset w:val="00"/>
    <w:family w:val="auto"/>
    <w:pitch w:val="variable"/>
    <w:sig w:usb0="E50002FF" w:usb1="500079DB" w:usb2="00001010" w:usb3="00000000" w:csb0="00000001" w:csb1="00000000"/>
  </w:font>
  <w:font w:name="HelveticaNeue-Medium">
    <w:altName w:val="Arial"/>
    <w:panose1 w:val="020B0604020202020204"/>
    <w:charset w:val="4D"/>
    <w:family w:val="swiss"/>
    <w:pitch w:val="variable"/>
    <w:sig w:usb0="A00002FF" w:usb1="5000205B" w:usb2="00000002" w:usb3="00000000" w:csb0="0000009B" w:csb1="00000000"/>
  </w:font>
  <w:font w:name="HelveticaNeue-LightItalic">
    <w:altName w:val="Arial"/>
    <w:panose1 w:val="02000403000000090004"/>
    <w:charset w:val="00"/>
    <w:family w:val="auto"/>
    <w:pitch w:val="variable"/>
    <w:sig w:usb0="A00002FF" w:usb1="5000205B" w:usb2="00000002" w:usb3="00000000" w:csb0="00000007" w:csb1="00000000"/>
  </w:font>
  <w:font w:name="HelveticaNeue-MediumItalic">
    <w:altName w:val="Arial"/>
    <w:panose1 w:val="020B0604020202020204"/>
    <w:charset w:val="4D"/>
    <w:family w:val="swiss"/>
    <w:pitch w:val="variable"/>
    <w:sig w:usb0="A00002FF" w:usb1="5000205B" w:usb2="00000002" w:usb3="00000000" w:csb0="0000009B" w:csb1="00000000"/>
  </w:font>
  <w:font w:name="DINRoundOT-Medium">
    <w:altName w:val="Calibri"/>
    <w:panose1 w:val="020B0604020202020204"/>
    <w:charset w:val="4D"/>
    <w:family w:val="swiss"/>
    <w:notTrueType/>
    <w:pitch w:val="variable"/>
    <w:sig w:usb0="800000AF" w:usb1="4000207B" w:usb2="00000008" w:usb3="00000000" w:csb0="0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DINRoundOT-Bold">
    <w:altName w:val="Calibri"/>
    <w:panose1 w:val="020B0604020202020204"/>
    <w:charset w:val="4D"/>
    <w:family w:val="swiss"/>
    <w:notTrueType/>
    <w:pitch w:val="variable"/>
    <w:sig w:usb0="800000AF" w:usb1="4000207B" w:usb2="00000008" w:usb3="00000000" w:csb0="00000001" w:csb1="00000000"/>
  </w:font>
  <w:font w:name="DINRoundOT-Light">
    <w:altName w:val="Calibri"/>
    <w:panose1 w:val="020B0604020202020204"/>
    <w:charset w:val="4D"/>
    <w:family w:val="swiss"/>
    <w:notTrueType/>
    <w:pitch w:val="variable"/>
    <w:sig w:usb0="800000AF" w:usb1="4000207B"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530"/>
      <w:gridCol w:w="9936"/>
    </w:tblGrid>
    <w:tr w:rsidR="005C7DC7" w:rsidRPr="0025191F" w14:paraId="4C5E36BD" w14:textId="77777777" w:rsidTr="00EB73CF">
      <w:tc>
        <w:tcPr>
          <w:tcW w:w="253" w:type="pct"/>
          <w:tcBorders>
            <w:bottom w:val="nil"/>
            <w:right w:val="single" w:sz="4" w:space="0" w:color="BFBFBF"/>
          </w:tcBorders>
        </w:tcPr>
        <w:p w14:paraId="571ACEB6" w14:textId="77777777" w:rsidR="005C7DC7" w:rsidRPr="002470D0" w:rsidRDefault="005C7DC7" w:rsidP="002470D0">
          <w:pPr>
            <w:rPr>
              <w:rFonts w:ascii="Helvetica Neue Light" w:eastAsia="Cambria" w:hAnsi="Helvetica Neue Light"/>
              <w:color w:val="595959" w:themeColor="text1" w:themeTint="A6"/>
              <w:sz w:val="18"/>
              <w:szCs w:val="18"/>
            </w:rPr>
          </w:pPr>
          <w:r w:rsidRPr="002470D0">
            <w:rPr>
              <w:rFonts w:ascii="Helvetica Neue Light" w:hAnsi="Helvetica Neue Light"/>
              <w:color w:val="595959" w:themeColor="text1" w:themeTint="A6"/>
              <w:sz w:val="18"/>
              <w:szCs w:val="18"/>
            </w:rPr>
            <w:fldChar w:fldCharType="begin"/>
          </w:r>
          <w:r w:rsidRPr="002470D0">
            <w:rPr>
              <w:rFonts w:ascii="Helvetica Neue Light" w:hAnsi="Helvetica Neue Light"/>
              <w:color w:val="595959" w:themeColor="text1" w:themeTint="A6"/>
              <w:sz w:val="18"/>
              <w:szCs w:val="18"/>
            </w:rPr>
            <w:instrText xml:space="preserve"> PAGE   \* MERGEFORMAT </w:instrText>
          </w:r>
          <w:r w:rsidRPr="002470D0">
            <w:rPr>
              <w:rFonts w:ascii="Helvetica Neue Light" w:hAnsi="Helvetica Neue Light"/>
              <w:color w:val="595959" w:themeColor="text1" w:themeTint="A6"/>
              <w:sz w:val="18"/>
              <w:szCs w:val="18"/>
            </w:rPr>
            <w:fldChar w:fldCharType="separate"/>
          </w:r>
          <w:r w:rsidR="0022664A">
            <w:rPr>
              <w:rFonts w:ascii="Helvetica Neue Light" w:hAnsi="Helvetica Neue Light"/>
              <w:noProof/>
              <w:color w:val="595959" w:themeColor="text1" w:themeTint="A6"/>
              <w:sz w:val="18"/>
              <w:szCs w:val="18"/>
            </w:rPr>
            <w:t>38</w:t>
          </w:r>
          <w:r w:rsidRPr="002470D0">
            <w:rPr>
              <w:rFonts w:ascii="Helvetica Neue Light" w:hAnsi="Helvetica Neue Light"/>
              <w:color w:val="595959" w:themeColor="text1" w:themeTint="A6"/>
              <w:sz w:val="18"/>
              <w:szCs w:val="18"/>
            </w:rPr>
            <w:fldChar w:fldCharType="end"/>
          </w:r>
        </w:p>
      </w:tc>
      <w:tc>
        <w:tcPr>
          <w:tcW w:w="4747" w:type="pct"/>
          <w:tcBorders>
            <w:left w:val="single" w:sz="4" w:space="0" w:color="BFBFBF"/>
            <w:bottom w:val="nil"/>
          </w:tcBorders>
        </w:tcPr>
        <w:p w14:paraId="3A78EE64" w14:textId="16EE6E8B" w:rsidR="005C7DC7" w:rsidRPr="00FA7870" w:rsidRDefault="006344BE" w:rsidP="00FA7870">
          <w:pPr>
            <w:rPr>
              <w:rFonts w:ascii="Arial" w:eastAsia="Cambria" w:hAnsi="Arial" w:cs="Arial"/>
              <w:iCs/>
              <w:color w:val="595959" w:themeColor="text1" w:themeTint="A6"/>
              <w:sz w:val="18"/>
              <w:szCs w:val="18"/>
            </w:rPr>
          </w:pPr>
          <w:sdt>
            <w:sdtPr>
              <w:rPr>
                <w:rFonts w:ascii="Helvetica Neue Light" w:hAnsi="Helvetica Neue Light" w:cs="Arial"/>
                <w:caps/>
                <w:sz w:val="18"/>
                <w:szCs w:val="18"/>
              </w:rPr>
              <w:alias w:val="Title"/>
              <w:id w:val="-1126386786"/>
              <w:placeholder>
                <w:docPart w:val="FA1F9988A5EC284CA44E67A0FE83424E"/>
              </w:placeholder>
              <w:dataBinding w:prefixMappings="xmlns:ns0='http://schemas.openxmlformats.org/package/2006/metadata/core-properties' xmlns:ns1='http://purl.org/dc/elements/1.1/'" w:xpath="/ns0:coreProperties[1]/ns1:title[1]" w:storeItemID="{6C3C8BC8-F283-45AE-878A-BAB7291924A1}"/>
              <w:text/>
            </w:sdtPr>
            <w:sdtEndPr/>
            <w:sdtContent>
              <w:r w:rsidR="00FA7870" w:rsidRPr="00FA7870">
                <w:rPr>
                  <w:rFonts w:ascii="Helvetica Neue Light" w:hAnsi="Helvetica Neue Light" w:cs="Arial"/>
                  <w:sz w:val="18"/>
                  <w:szCs w:val="18"/>
                </w:rPr>
                <w:t>Supporting High-Quality Placements in the Community Services Sector</w:t>
              </w:r>
            </w:sdtContent>
          </w:sdt>
        </w:p>
      </w:tc>
    </w:tr>
  </w:tbl>
  <w:p w14:paraId="2EC4869D" w14:textId="77777777" w:rsidR="005C7DC7" w:rsidRDefault="005C7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43" w:type="pct"/>
      <w:tblBorders>
        <w:bottom w:val="single" w:sz="4" w:space="0" w:color="BFBFBF"/>
      </w:tblBorders>
      <w:tblCellMar>
        <w:left w:w="115" w:type="dxa"/>
        <w:right w:w="115" w:type="dxa"/>
      </w:tblCellMar>
      <w:tblLook w:val="04A0" w:firstRow="1" w:lastRow="0" w:firstColumn="1" w:lastColumn="0" w:noHBand="0" w:noVBand="1"/>
    </w:tblPr>
    <w:tblGrid>
      <w:gridCol w:w="511"/>
      <w:gridCol w:w="10689"/>
      <w:gridCol w:w="9403"/>
    </w:tblGrid>
    <w:tr w:rsidR="00FA7870" w:rsidRPr="002470D0" w14:paraId="74138FF6" w14:textId="77777777" w:rsidTr="00FA7870">
      <w:tc>
        <w:tcPr>
          <w:tcW w:w="124" w:type="pct"/>
          <w:tcBorders>
            <w:bottom w:val="nil"/>
            <w:right w:val="single" w:sz="4" w:space="0" w:color="BFBFBF"/>
          </w:tcBorders>
        </w:tcPr>
        <w:p w14:paraId="1BAFF18E" w14:textId="77777777" w:rsidR="00FA7870" w:rsidRPr="002470D0" w:rsidRDefault="00FA7870" w:rsidP="00FA7870">
          <w:pPr>
            <w:rPr>
              <w:rFonts w:ascii="Helvetica Neue Light" w:eastAsia="Cambria" w:hAnsi="Helvetica Neue Light"/>
              <w:color w:val="595959" w:themeColor="text1" w:themeTint="A6"/>
              <w:sz w:val="18"/>
              <w:szCs w:val="18"/>
            </w:rPr>
          </w:pPr>
          <w:r w:rsidRPr="002470D0">
            <w:rPr>
              <w:rFonts w:ascii="Helvetica Neue Light" w:hAnsi="Helvetica Neue Light"/>
              <w:color w:val="595959" w:themeColor="text1" w:themeTint="A6"/>
              <w:sz w:val="18"/>
              <w:szCs w:val="18"/>
            </w:rPr>
            <w:fldChar w:fldCharType="begin"/>
          </w:r>
          <w:r w:rsidRPr="002470D0">
            <w:rPr>
              <w:rFonts w:ascii="Helvetica Neue Light" w:hAnsi="Helvetica Neue Light"/>
              <w:color w:val="595959" w:themeColor="text1" w:themeTint="A6"/>
              <w:sz w:val="18"/>
              <w:szCs w:val="18"/>
            </w:rPr>
            <w:instrText xml:space="preserve"> PAGE   \* MERGEFORMAT </w:instrText>
          </w:r>
          <w:r w:rsidRPr="002470D0">
            <w:rPr>
              <w:rFonts w:ascii="Helvetica Neue Light" w:hAnsi="Helvetica Neue Light"/>
              <w:color w:val="595959" w:themeColor="text1" w:themeTint="A6"/>
              <w:sz w:val="18"/>
              <w:szCs w:val="18"/>
            </w:rPr>
            <w:fldChar w:fldCharType="separate"/>
          </w:r>
          <w:r>
            <w:rPr>
              <w:rFonts w:ascii="Helvetica Neue Light" w:hAnsi="Helvetica Neue Light"/>
              <w:noProof/>
              <w:color w:val="595959" w:themeColor="text1" w:themeTint="A6"/>
              <w:sz w:val="18"/>
              <w:szCs w:val="18"/>
            </w:rPr>
            <w:t>1</w:t>
          </w:r>
          <w:r w:rsidRPr="002470D0">
            <w:rPr>
              <w:rFonts w:ascii="Helvetica Neue Light" w:hAnsi="Helvetica Neue Light"/>
              <w:color w:val="595959" w:themeColor="text1" w:themeTint="A6"/>
              <w:sz w:val="18"/>
              <w:szCs w:val="18"/>
            </w:rPr>
            <w:fldChar w:fldCharType="end"/>
          </w:r>
        </w:p>
      </w:tc>
      <w:tc>
        <w:tcPr>
          <w:tcW w:w="2594" w:type="pct"/>
          <w:tcBorders>
            <w:bottom w:val="nil"/>
            <w:right w:val="single" w:sz="4" w:space="0" w:color="BFBFBF"/>
          </w:tcBorders>
        </w:tcPr>
        <w:p w14:paraId="4BE02C76" w14:textId="5FA537BA" w:rsidR="00FA7870" w:rsidRDefault="006344BE" w:rsidP="00FA7870">
          <w:pPr>
            <w:rPr>
              <w:rFonts w:ascii="Helvetica Neue Light" w:hAnsi="Helvetica Neue Light"/>
              <w:bCs/>
              <w:i/>
              <w:caps/>
              <w:color w:val="595959" w:themeColor="text1" w:themeTint="A6"/>
              <w:sz w:val="18"/>
              <w:szCs w:val="18"/>
            </w:rPr>
          </w:pPr>
          <w:sdt>
            <w:sdtPr>
              <w:rPr>
                <w:rFonts w:ascii="Helvetica Neue Light" w:hAnsi="Helvetica Neue Light" w:cs="Arial"/>
                <w:caps/>
                <w:sz w:val="18"/>
                <w:szCs w:val="18"/>
              </w:rPr>
              <w:alias w:val="Title"/>
              <w:id w:val="1474716352"/>
              <w:placeholder>
                <w:docPart w:val="2C7DAC8E5A75904E97148CD4A3846E81"/>
              </w:placeholder>
              <w:dataBinding w:prefixMappings="xmlns:ns0='http://schemas.openxmlformats.org/package/2006/metadata/core-properties' xmlns:ns1='http://purl.org/dc/elements/1.1/'" w:xpath="/ns0:coreProperties[1]/ns1:title[1]" w:storeItemID="{6C3C8BC8-F283-45AE-878A-BAB7291924A1}"/>
              <w:text/>
            </w:sdtPr>
            <w:sdtEndPr/>
            <w:sdtContent>
              <w:r w:rsidR="00FA7870" w:rsidRPr="00FA7870">
                <w:rPr>
                  <w:rFonts w:ascii="Helvetica Neue Light" w:hAnsi="Helvetica Neue Light" w:cs="Arial"/>
                  <w:sz w:val="18"/>
                  <w:szCs w:val="18"/>
                </w:rPr>
                <w:t>Supporting High-Quality Placements in the Community Services Sector</w:t>
              </w:r>
            </w:sdtContent>
          </w:sdt>
        </w:p>
      </w:tc>
      <w:tc>
        <w:tcPr>
          <w:tcW w:w="2282" w:type="pct"/>
          <w:tcBorders>
            <w:left w:val="single" w:sz="4" w:space="0" w:color="BFBFBF"/>
            <w:bottom w:val="nil"/>
          </w:tcBorders>
        </w:tcPr>
        <w:p w14:paraId="47D2910E" w14:textId="7291BCEB" w:rsidR="00FA7870" w:rsidRPr="002470D0" w:rsidRDefault="00FA7870" w:rsidP="00FA7870">
          <w:pPr>
            <w:rPr>
              <w:rFonts w:ascii="Helvetica Neue Light" w:eastAsia="Cambria" w:hAnsi="Helvetica Neue Light"/>
              <w:color w:val="595959" w:themeColor="text1" w:themeTint="A6"/>
              <w:sz w:val="18"/>
              <w:szCs w:val="18"/>
            </w:rPr>
          </w:pPr>
        </w:p>
      </w:tc>
    </w:tr>
  </w:tbl>
  <w:p w14:paraId="0B64E24C" w14:textId="77777777" w:rsidR="005C7DC7" w:rsidRDefault="005C7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77F2F" w14:textId="77777777" w:rsidR="003E14B3" w:rsidRDefault="003E14B3" w:rsidP="002470D0">
      <w:r>
        <w:separator/>
      </w:r>
    </w:p>
  </w:footnote>
  <w:footnote w:type="continuationSeparator" w:id="0">
    <w:p w14:paraId="3096F58E" w14:textId="77777777" w:rsidR="003E14B3" w:rsidRDefault="003E14B3" w:rsidP="002470D0">
      <w:r>
        <w:continuationSeparator/>
      </w:r>
    </w:p>
  </w:footnote>
  <w:footnote w:type="continuationNotice" w:id="1">
    <w:p w14:paraId="682D2B2B" w14:textId="77777777" w:rsidR="003E14B3" w:rsidRDefault="003E14B3"/>
  </w:footnote>
  <w:footnote w:id="2">
    <w:p w14:paraId="6418D309" w14:textId="100C5E75" w:rsidR="004E6FEC" w:rsidRPr="00535431" w:rsidRDefault="004E6FEC" w:rsidP="00535431">
      <w:pPr>
        <w:pStyle w:val="Endnotes"/>
      </w:pPr>
      <w:r w:rsidRPr="00535431">
        <w:rPr>
          <w:rStyle w:val="FootnoteReference"/>
          <w:vertAlign w:val="baseline"/>
        </w:rPr>
        <w:footnoteRef/>
      </w:r>
      <w:r w:rsidRPr="00535431">
        <w:t xml:space="preserve"> Department of Jobs, Skills, Industry and Regions, Victorian Skills Authority, </w:t>
      </w:r>
      <w:r w:rsidRPr="00535431">
        <w:rPr>
          <w:rStyle w:val="Hyperlink"/>
          <w:u w:val="none"/>
        </w:rPr>
        <w:t>https://www.vic.gov.au/employment-forecast-dashboard</w:t>
      </w:r>
    </w:p>
  </w:footnote>
  <w:footnote w:id="3">
    <w:p w14:paraId="13E6F37F" w14:textId="733E8762" w:rsidR="004E6FEC" w:rsidRPr="00535431" w:rsidRDefault="004E6FEC" w:rsidP="00535431">
      <w:pPr>
        <w:pStyle w:val="Endnotes"/>
      </w:pPr>
      <w:r w:rsidRPr="00535431">
        <w:rPr>
          <w:rStyle w:val="FootnoteReference"/>
          <w:vertAlign w:val="baseline"/>
        </w:rPr>
        <w:footnoteRef/>
      </w:r>
      <w:r w:rsidRPr="00535431">
        <w:t xml:space="preserve"> Workforce data for the community sector is amalgamated with health in most major datasets (i.e. ABS), creating challenges in understanding trends specific to the community services sector. Without a specific industry-wide data set, it’s difficult for organisations and the Victorian Government to adequately plan for this workforce growth.</w:t>
      </w:r>
    </w:p>
  </w:footnote>
  <w:footnote w:id="4">
    <w:p w14:paraId="262DDB2E" w14:textId="26DC79EF" w:rsidR="004E6FEC" w:rsidRPr="00535431" w:rsidRDefault="004E6FEC" w:rsidP="00535431">
      <w:pPr>
        <w:pStyle w:val="Endnotes"/>
      </w:pPr>
      <w:r w:rsidRPr="00535431">
        <w:rPr>
          <w:rStyle w:val="FootnoteReference"/>
          <w:vertAlign w:val="baseline"/>
        </w:rPr>
        <w:footnoteRef/>
      </w:r>
      <w:r w:rsidRPr="00535431">
        <w:t xml:space="preserve"> Department of Jobs, Skills, Industry and Regions, Victorian Skills Authority, </w:t>
      </w:r>
      <w:r w:rsidRPr="00535431">
        <w:rPr>
          <w:rStyle w:val="Hyperlink"/>
          <w:u w:val="none"/>
        </w:rPr>
        <w:t>https://www.vic.gov.au/employment-forecast-dashboard</w:t>
      </w:r>
    </w:p>
  </w:footnote>
  <w:footnote w:id="5">
    <w:p w14:paraId="0AE30F02" w14:textId="09B683BF" w:rsidR="004E6FEC" w:rsidRPr="00535431" w:rsidRDefault="004E6FEC" w:rsidP="00535431">
      <w:pPr>
        <w:pStyle w:val="Endnotes"/>
      </w:pPr>
      <w:r w:rsidRPr="00535431">
        <w:rPr>
          <w:rStyle w:val="FootnoteReference"/>
          <w:vertAlign w:val="baseline"/>
        </w:rPr>
        <w:footnoteRef/>
      </w:r>
      <w:r w:rsidRPr="00535431">
        <w:t xml:space="preserve"> Australian Council of Heads of Social Work Education, Submission to the Australian Universities Accord, April 2023, </w:t>
      </w:r>
      <w:r w:rsidRPr="00535431">
        <w:rPr>
          <w:rStyle w:val="Hyperlink"/>
          <w:u w:val="none"/>
        </w:rPr>
        <w:t>https://achssw.org.au/wp-content/uploads/2023/08/ACHSWE-submission-to-Universities-Accord-April-2023.pdf</w:t>
      </w:r>
    </w:p>
  </w:footnote>
  <w:footnote w:id="6">
    <w:p w14:paraId="6B8CAE27" w14:textId="7B4F5FDE" w:rsidR="004E6FEC" w:rsidRPr="004E6FEC" w:rsidRDefault="004E6FEC" w:rsidP="00535431">
      <w:pPr>
        <w:pStyle w:val="Endnotes"/>
      </w:pPr>
      <w:r w:rsidRPr="00535431">
        <w:rPr>
          <w:rStyle w:val="FootnoteReference"/>
          <w:vertAlign w:val="baseline"/>
        </w:rPr>
        <w:footnoteRef/>
      </w:r>
      <w:r w:rsidRPr="00535431">
        <w:t xml:space="preserve"> Ibid.</w:t>
      </w:r>
    </w:p>
  </w:footnote>
  <w:footnote w:id="7">
    <w:p w14:paraId="39E48474" w14:textId="510DBC0E" w:rsidR="00D37C7E" w:rsidRPr="00535431" w:rsidRDefault="00D37C7E" w:rsidP="00535431">
      <w:pPr>
        <w:pStyle w:val="Endnotes"/>
      </w:pPr>
      <w:r w:rsidRPr="00535431">
        <w:rPr>
          <w:rStyle w:val="FootnoteReference"/>
          <w:vertAlign w:val="baseline"/>
        </w:rPr>
        <w:footnoteRef/>
      </w:r>
      <w:r w:rsidRPr="00535431">
        <w:t xml:space="preserve"> Department of Health, Training and Development Funding, </w:t>
      </w:r>
      <w:r w:rsidRPr="00535431">
        <w:rPr>
          <w:rStyle w:val="Hyperlink"/>
          <w:u w:val="none"/>
        </w:rPr>
        <w:t>https://www.health.vic.gov.au/education-and-training/training-and-development-funding</w:t>
      </w:r>
    </w:p>
  </w:footnote>
  <w:footnote w:id="8">
    <w:p w14:paraId="4EFF5F16" w14:textId="5C953341" w:rsidR="00DD6C22" w:rsidRPr="00535431" w:rsidRDefault="00DD6C22" w:rsidP="00535431">
      <w:pPr>
        <w:pStyle w:val="Endnotes"/>
      </w:pPr>
      <w:r w:rsidRPr="00535431">
        <w:rPr>
          <w:rStyle w:val="FootnoteReference"/>
          <w:vertAlign w:val="baseline"/>
        </w:rPr>
        <w:footnoteRef/>
      </w:r>
      <w:r w:rsidRPr="00535431">
        <w:t xml:space="preserve"> Commonwealth Government, Budget 2024-25, Budget Measures Budget Paper No. 2, page 62, </w:t>
      </w:r>
      <w:r w:rsidRPr="00535431">
        <w:rPr>
          <w:rStyle w:val="Hyperlink"/>
          <w:u w:val="none"/>
        </w:rPr>
        <w:t>https://budget.gov.au/content/bp2/download/bp2_2024-25.pdf</w:t>
      </w:r>
    </w:p>
  </w:footnote>
  <w:footnote w:id="9">
    <w:p w14:paraId="4E015CD1" w14:textId="72E02D78" w:rsidR="00D11AF4" w:rsidRPr="00535431" w:rsidRDefault="00D11AF4" w:rsidP="00535431">
      <w:pPr>
        <w:pStyle w:val="Endnotes"/>
      </w:pPr>
      <w:r w:rsidRPr="00535431">
        <w:rPr>
          <w:rStyle w:val="FootnoteReference"/>
          <w:vertAlign w:val="baseline"/>
        </w:rPr>
        <w:footnoteRef/>
      </w:r>
      <w:r w:rsidRPr="00535431">
        <w:t xml:space="preserve"> Australian Government, Australian Universities Accord, Final Report, p.6.</w:t>
      </w:r>
    </w:p>
  </w:footnote>
  <w:footnote w:id="10">
    <w:p w14:paraId="0750A2A2" w14:textId="30EF997D" w:rsidR="00E2474D" w:rsidRPr="00E2474D" w:rsidRDefault="00E2474D" w:rsidP="00535431">
      <w:pPr>
        <w:pStyle w:val="Endnotes"/>
        <w:rPr>
          <w:u w:val="thick"/>
        </w:rPr>
      </w:pPr>
      <w:r w:rsidRPr="00535431">
        <w:rPr>
          <w:rStyle w:val="FootnoteReference"/>
          <w:vertAlign w:val="baseline"/>
        </w:rPr>
        <w:footnoteRef/>
      </w:r>
      <w:r w:rsidRPr="00535431">
        <w:t xml:space="preserve"> Commonwealth Government, Budget 2024-25, Budget Measures Budget Paper No. 2, page 62, </w:t>
      </w:r>
      <w:r w:rsidRPr="00535431">
        <w:rPr>
          <w:rStyle w:val="Hyperlink"/>
          <w:u w:val="none"/>
        </w:rPr>
        <w:t>https://budget.gov.au/content/bp2/download/bp2_2024-25.pdf</w:t>
      </w:r>
    </w:p>
  </w:footnote>
  <w:footnote w:id="11">
    <w:p w14:paraId="17F40AF8" w14:textId="1D86BFAE" w:rsidR="00673F3D" w:rsidRPr="00673F3D" w:rsidRDefault="00673F3D" w:rsidP="00673F3D">
      <w:pPr>
        <w:pStyle w:val="Endnotes"/>
      </w:pPr>
      <w:r w:rsidRPr="00673F3D">
        <w:rPr>
          <w:rStyle w:val="FootnoteReference"/>
          <w:vertAlign w:val="baseline"/>
        </w:rPr>
        <w:footnoteRef/>
      </w:r>
      <w:r w:rsidRPr="00673F3D">
        <w:t xml:space="preserve"> Note: ACWA is the Australian Community Workers Association. The Master of Social Work and Bachelor of Social Work involve two 500-hour placements, the Diploma of Community Services (ACWA accredited) is generally two 200-hour placements, Diploma of Community Services (non ACWA accredited) is generally one 200-hour placement, and Certificate III in Individual Support is minimum of 120 hours (varies across institutions) and can be up to two placements with hours varying.</w:t>
      </w:r>
    </w:p>
  </w:footnote>
  <w:footnote w:id="12">
    <w:p w14:paraId="30B00427" w14:textId="1E18F617" w:rsidR="00673F3D" w:rsidRPr="00673F3D" w:rsidRDefault="00673F3D" w:rsidP="00673F3D">
      <w:pPr>
        <w:pStyle w:val="Endnotes"/>
      </w:pPr>
      <w:r w:rsidRPr="00673F3D">
        <w:rPr>
          <w:rStyle w:val="FootnoteReference"/>
          <w:vertAlign w:val="baseline"/>
        </w:rPr>
        <w:footnoteRef/>
      </w:r>
      <w:r w:rsidRPr="00673F3D">
        <w:t xml:space="preserve"> There was limited response to the Bachelor of Social Work focus group compared with the Master of Social Work, so VCOSS conducted two 1:1 interviews with three Bachelor of Social Work students in place of a focus group. VCOSS did not have any interest from Certificate III in Individual Support students to participate in a focus group or 1:1 interview.</w:t>
      </w:r>
    </w:p>
  </w:footnote>
  <w:footnote w:id="13">
    <w:p w14:paraId="31A4826A" w14:textId="42C2BBE0" w:rsidR="005E0593" w:rsidRPr="005E0593" w:rsidRDefault="005E0593" w:rsidP="005E0593">
      <w:pPr>
        <w:pStyle w:val="Endnotes"/>
      </w:pPr>
      <w:r w:rsidRPr="005E0593">
        <w:rPr>
          <w:rStyle w:val="FootnoteReference"/>
          <w:vertAlign w:val="baseline"/>
        </w:rPr>
        <w:footnoteRef/>
      </w:r>
      <w:r w:rsidRPr="005E0593">
        <w:t xml:space="preserve"> This included participants from both TAFE and RTOs.</w:t>
      </w:r>
    </w:p>
  </w:footnote>
  <w:footnote w:id="14">
    <w:p w14:paraId="3262F0DD" w14:textId="1A7AA665" w:rsidR="00E13B98" w:rsidRPr="00E13B98" w:rsidRDefault="00E13B98" w:rsidP="00E13B98">
      <w:pPr>
        <w:pStyle w:val="Endnotes"/>
      </w:pPr>
      <w:r w:rsidRPr="00E13B98">
        <w:rPr>
          <w:rStyle w:val="FootnoteReference"/>
          <w:vertAlign w:val="baseline"/>
        </w:rPr>
        <w:footnoteRef/>
      </w:r>
      <w:r w:rsidRPr="00E13B98">
        <w:t xml:space="preserve"> This included participants from an RTO.</w:t>
      </w:r>
    </w:p>
  </w:footnote>
  <w:footnote w:id="15">
    <w:p w14:paraId="29774BB5" w14:textId="1700D4DC" w:rsidR="00E13B98" w:rsidRPr="00E13B98" w:rsidRDefault="00E13B98" w:rsidP="00E13B98">
      <w:pPr>
        <w:pStyle w:val="Endnotes"/>
      </w:pPr>
      <w:r w:rsidRPr="00E13B98">
        <w:rPr>
          <w:rStyle w:val="FootnoteReference"/>
          <w:vertAlign w:val="baseline"/>
        </w:rPr>
        <w:footnoteRef/>
      </w:r>
      <w:r w:rsidRPr="00E13B98">
        <w:t xml:space="preserve"> This included respondents from both TAFE and RTOs.</w:t>
      </w:r>
    </w:p>
  </w:footnote>
  <w:footnote w:id="16">
    <w:p w14:paraId="595A6156" w14:textId="476E6D20" w:rsidR="00027497" w:rsidRPr="002F5975" w:rsidRDefault="00027497" w:rsidP="002F5975">
      <w:pPr>
        <w:pStyle w:val="Endnotes"/>
      </w:pPr>
      <w:r w:rsidRPr="00027497">
        <w:rPr>
          <w:rStyle w:val="FootnoteReference"/>
          <w:vertAlign w:val="baseline"/>
        </w:rPr>
        <w:footnoteRef/>
      </w:r>
      <w:r w:rsidRPr="00027497">
        <w:t xml:space="preserve"> Department of Health, Training and Development Funding, </w:t>
      </w:r>
      <w:r w:rsidRPr="00027497">
        <w:rPr>
          <w:rStyle w:val="Hyperlink"/>
          <w:u w:val="none"/>
        </w:rPr>
        <w:t>https://www.health.vic.gov.au/education-and-training/training-and-development-</w:t>
      </w:r>
      <w:r w:rsidRPr="002F5975">
        <w:rPr>
          <w:rStyle w:val="Hyperlink"/>
          <w:u w:val="none"/>
        </w:rPr>
        <w:t>funding</w:t>
      </w:r>
    </w:p>
  </w:footnote>
  <w:footnote w:id="17">
    <w:p w14:paraId="7016B97F" w14:textId="1F70DA2B" w:rsidR="002F5975" w:rsidRPr="002F5975" w:rsidRDefault="002F5975" w:rsidP="002F5975">
      <w:pPr>
        <w:pStyle w:val="Endnotes"/>
        <w:rPr>
          <w:rFonts w:ascii="Helvetica Neue" w:hAnsi="Helvetica Neue"/>
          <w:sz w:val="20"/>
        </w:rPr>
      </w:pPr>
      <w:r w:rsidRPr="002F5975">
        <w:rPr>
          <w:rStyle w:val="FootnoteReference"/>
          <w:vertAlign w:val="baseline"/>
        </w:rPr>
        <w:footnoteRef/>
      </w:r>
      <w:r w:rsidRPr="002F5975">
        <w:t xml:space="preserve"> Ibid.</w:t>
      </w:r>
    </w:p>
  </w:footnote>
  <w:footnote w:id="18">
    <w:p w14:paraId="057322C9" w14:textId="4ACBCC88" w:rsidR="00F27A95" w:rsidRPr="00F27A95" w:rsidRDefault="00F27A95" w:rsidP="00F27A95">
      <w:pPr>
        <w:pStyle w:val="Endnotes"/>
      </w:pPr>
      <w:r w:rsidRPr="00F27A95">
        <w:rPr>
          <w:rStyle w:val="FootnoteReference"/>
          <w:vertAlign w:val="baseline"/>
        </w:rPr>
        <w:footnoteRef/>
      </w:r>
      <w:r w:rsidRPr="00F27A95">
        <w:t xml:space="preserve"> Department of Health, Standardised Schedule of Fees for Clinical Placement of Students in Victorian Public Health Services for 2024, January 2024, </w:t>
      </w:r>
      <w:r w:rsidRPr="00F27A95">
        <w:rPr>
          <w:rStyle w:val="Hyperlink"/>
          <w:u w:val="none"/>
        </w:rPr>
        <w:t>https://www.health.vic.gov.au/education-and-training/fee-schedule-for-clinical-placement-in-public-health-services</w:t>
      </w:r>
    </w:p>
  </w:footnote>
  <w:footnote w:id="19">
    <w:p w14:paraId="45BDABD6" w14:textId="190E906E" w:rsidR="00F27A95" w:rsidRPr="00F27A95" w:rsidRDefault="00F27A95" w:rsidP="00F27A95">
      <w:pPr>
        <w:pStyle w:val="Endnotes"/>
        <w:rPr>
          <w:rStyle w:val="Hyperlink"/>
          <w:u w:val="none"/>
        </w:rPr>
      </w:pPr>
      <w:r w:rsidRPr="00F27A95">
        <w:rPr>
          <w:rStyle w:val="FootnoteReference"/>
          <w:vertAlign w:val="baseline"/>
        </w:rPr>
        <w:footnoteRef/>
      </w:r>
      <w:r w:rsidRPr="00F27A95">
        <w:t xml:space="preserve"> Department of Health, Standardised Schedule of Fees for Clinical Placement of Students in Victorian Public Health Services for 2024, January 2024, page 9, </w:t>
      </w:r>
      <w:r w:rsidRPr="00F27A95">
        <w:rPr>
          <w:rStyle w:val="Hyperlink"/>
          <w:u w:val="none"/>
        </w:rPr>
        <w:t>https://www.health.vic.gov.au/education-and-training/fee-schedule-for-clinical-placement-in-public-health-services</w:t>
      </w:r>
    </w:p>
    <w:p w14:paraId="1BA313F0" w14:textId="18760557" w:rsidR="00F27A95" w:rsidRPr="00F27A95" w:rsidRDefault="00F27A95">
      <w:pPr>
        <w:pStyle w:val="FootnoteText"/>
        <w:rPr>
          <w:lang w:val="en-AU"/>
        </w:rPr>
      </w:pPr>
    </w:p>
  </w:footnote>
  <w:footnote w:id="20">
    <w:p w14:paraId="0ED139B5" w14:textId="5F3A0A86" w:rsidR="00862192" w:rsidRPr="00862192" w:rsidRDefault="00862192" w:rsidP="00862192">
      <w:pPr>
        <w:pStyle w:val="Endnotes"/>
      </w:pPr>
      <w:r w:rsidRPr="00862192">
        <w:rPr>
          <w:rStyle w:val="FootnoteReference"/>
          <w:vertAlign w:val="baseline"/>
        </w:rPr>
        <w:footnoteRef/>
      </w:r>
      <w:r w:rsidRPr="00862192">
        <w:t xml:space="preserve"> An outlier in the data was the Neighbourhood House sector. Some Neighbourhood Houses said they prefer hosting vocational education students as their organisations do not deliver case management, their work is more ‘hands-on’, and they are very diverse.</w:t>
      </w:r>
    </w:p>
  </w:footnote>
  <w:footnote w:id="21">
    <w:p w14:paraId="150834DC" w14:textId="77777777" w:rsidR="00862192" w:rsidRPr="00862192" w:rsidRDefault="00862192" w:rsidP="00862192">
      <w:pPr>
        <w:pStyle w:val="Endnotes"/>
      </w:pPr>
      <w:r w:rsidRPr="00862192">
        <w:rPr>
          <w:rStyle w:val="FootnoteReference"/>
          <w:vertAlign w:val="baseline"/>
        </w:rPr>
        <w:footnoteRef/>
      </w:r>
      <w:r w:rsidRPr="00862192">
        <w:t xml:space="preserve"> VCOSS notes that data supplied by the Department of Jobs, Skills, Precincts and Regions however showed that a number of TAFEs do currently have backlogs for the Diploma of Community Services and the Certificate III in Individual Support.</w:t>
      </w:r>
    </w:p>
    <w:p w14:paraId="280AE2A6" w14:textId="76E0A07A" w:rsidR="00862192" w:rsidRPr="00862192" w:rsidRDefault="00862192">
      <w:pPr>
        <w:pStyle w:val="FootnoteText"/>
        <w:rPr>
          <w:lang w:val="en-AU"/>
        </w:rPr>
      </w:pPr>
    </w:p>
  </w:footnote>
  <w:footnote w:id="22">
    <w:p w14:paraId="428C0C41" w14:textId="4D26521A" w:rsidR="00053AEC" w:rsidRPr="004E4D4A" w:rsidRDefault="00053AEC" w:rsidP="004E4D4A">
      <w:pPr>
        <w:pStyle w:val="Endnotes"/>
      </w:pPr>
      <w:r w:rsidRPr="00053AEC">
        <w:rPr>
          <w:rStyle w:val="FootnoteReference"/>
          <w:vertAlign w:val="baseline"/>
        </w:rPr>
        <w:footnoteRef/>
      </w:r>
      <w:r w:rsidRPr="00053AEC">
        <w:t xml:space="preserve"> Australian Association of Social Workers, Introduction to Best Practice for Supervision, </w:t>
      </w:r>
      <w:r w:rsidRPr="00053AEC">
        <w:rPr>
          <w:rStyle w:val="Hyperlink"/>
          <w:u w:val="none"/>
        </w:rPr>
        <w:t>https://www.aasw.asn.au/event/introduction-to-best-</w:t>
      </w:r>
      <w:r w:rsidRPr="004E4D4A">
        <w:rPr>
          <w:rStyle w:val="Hyperlink"/>
          <w:u w:val="none"/>
        </w:rPr>
        <w:t>practice-for-supervision-september/</w:t>
      </w:r>
    </w:p>
  </w:footnote>
  <w:footnote w:id="23">
    <w:p w14:paraId="43B970B6" w14:textId="084B91D3" w:rsidR="004E4D4A" w:rsidRPr="00B346A8" w:rsidRDefault="004E4D4A" w:rsidP="004E4D4A">
      <w:pPr>
        <w:pStyle w:val="Endnotes"/>
        <w:rPr>
          <w:rStyle w:val="Copymedital"/>
        </w:rPr>
      </w:pPr>
      <w:r w:rsidRPr="004E4D4A">
        <w:rPr>
          <w:rStyle w:val="FootnoteReference"/>
          <w:vertAlign w:val="baseline"/>
        </w:rPr>
        <w:footnoteRef/>
      </w:r>
      <w:r w:rsidRPr="004E4D4A">
        <w:t xml:space="preserve"> Education and Training Reform Act 2006 Teaching Service (Employment Conditions, Salaries, Allowances, Selection and Conduct) Ministerial Order No. 1388 </w:t>
      </w:r>
      <w:r w:rsidRPr="004E4D4A">
        <w:rPr>
          <w:rStyle w:val="Hyperlink"/>
          <w:u w:val="none"/>
        </w:rPr>
        <w:t>https://www.education.vic.gov.au/hrweb/Documents/Ministerial-Order-1388.pdf</w:t>
      </w:r>
    </w:p>
    <w:p w14:paraId="2668111C" w14:textId="3C25DFD7" w:rsidR="004E4D4A" w:rsidRPr="004E4D4A" w:rsidRDefault="004E4D4A">
      <w:pPr>
        <w:pStyle w:val="FootnoteText"/>
        <w:rPr>
          <w:lang w:val="en-AU"/>
        </w:rPr>
      </w:pPr>
    </w:p>
  </w:footnote>
  <w:footnote w:id="24">
    <w:p w14:paraId="72B6B3E4" w14:textId="26E3421B" w:rsidR="00B346A8" w:rsidRPr="00B346A8" w:rsidRDefault="00B346A8" w:rsidP="00B346A8">
      <w:pPr>
        <w:pStyle w:val="Endnotes"/>
      </w:pPr>
      <w:r w:rsidRPr="00B346A8">
        <w:rPr>
          <w:rStyle w:val="FootnoteReference"/>
          <w:vertAlign w:val="baseline"/>
        </w:rPr>
        <w:footnoteRef/>
      </w:r>
      <w:r w:rsidRPr="00B346A8">
        <w:t xml:space="preserve"> Education and Training Reform Act 2006 Teaching Service (Employment Conditions, Salaries, Allowances, Selection and Conduct) Ministerial Order No. 1388</w:t>
      </w:r>
      <w:r w:rsidR="00DF0B5D">
        <w:t>,</w:t>
      </w:r>
      <w:r w:rsidRPr="00B346A8">
        <w:t xml:space="preserve"> </w:t>
      </w:r>
      <w:hyperlink r:id="rId1" w:history="1">
        <w:r w:rsidR="00DF0B5D" w:rsidRPr="0085071A">
          <w:rPr>
            <w:rStyle w:val="Hyperlink"/>
          </w:rPr>
          <w:t>https://www.education.vic.gov.au/hrweb/Documents/Ministerial-Order-1388.pdf</w:t>
        </w:r>
      </w:hyperlink>
      <w:r w:rsidR="00DF0B5D">
        <w:rPr>
          <w:rStyle w:val="Hyperlink"/>
          <w:u w:val="none"/>
        </w:rPr>
        <w:t xml:space="preserve"> </w:t>
      </w:r>
    </w:p>
  </w:footnote>
  <w:footnote w:id="25">
    <w:p w14:paraId="431F29CD" w14:textId="57D96319" w:rsidR="009C7215" w:rsidRPr="009C7215" w:rsidRDefault="009C7215" w:rsidP="009C7215">
      <w:pPr>
        <w:pStyle w:val="Endnotes"/>
      </w:pPr>
      <w:r w:rsidRPr="009C7215">
        <w:rPr>
          <w:rStyle w:val="FootnoteReference"/>
          <w:vertAlign w:val="baseline"/>
        </w:rPr>
        <w:footnoteRef/>
      </w:r>
      <w:r w:rsidRPr="009C7215">
        <w:t xml:space="preserve"> Victorian State Government, Placeright, </w:t>
      </w:r>
      <w:r w:rsidRPr="009C7215">
        <w:rPr>
          <w:rStyle w:val="Hyperlink"/>
          <w:u w:val="none"/>
        </w:rPr>
        <w:t>https://placeright.net.au/About</w:t>
      </w:r>
    </w:p>
  </w:footnote>
  <w:footnote w:id="26">
    <w:p w14:paraId="2C38561C" w14:textId="3A76365D" w:rsidR="009C7215" w:rsidRPr="009C7215" w:rsidRDefault="009C7215" w:rsidP="009C7215">
      <w:pPr>
        <w:pStyle w:val="Endnotes"/>
      </w:pPr>
      <w:r w:rsidRPr="009C7215">
        <w:rPr>
          <w:rStyle w:val="FootnoteReference"/>
          <w:vertAlign w:val="baseline"/>
        </w:rPr>
        <w:footnoteRef/>
      </w:r>
      <w:r w:rsidRPr="009C7215">
        <w:t xml:space="preserve"> See also Australian Government, Australian Universities Accord, Final Report, p. 141.</w:t>
      </w:r>
    </w:p>
  </w:footnote>
  <w:footnote w:id="27">
    <w:p w14:paraId="2DF23CD6" w14:textId="42E0F0B4" w:rsidR="000515A9" w:rsidRPr="000515A9" w:rsidRDefault="000515A9" w:rsidP="000515A9">
      <w:pPr>
        <w:pStyle w:val="Endnotes"/>
      </w:pPr>
      <w:r w:rsidRPr="000515A9">
        <w:rPr>
          <w:rStyle w:val="FootnoteReference"/>
          <w:vertAlign w:val="baseline"/>
        </w:rPr>
        <w:footnoteRef/>
      </w:r>
      <w:r w:rsidRPr="000515A9">
        <w:t xml:space="preserve"> Australian Government, Australian Universities Accord, Final Report, p. 141.</w:t>
      </w:r>
    </w:p>
  </w:footnote>
  <w:footnote w:id="28">
    <w:p w14:paraId="27383361" w14:textId="18126870" w:rsidR="00473A00" w:rsidRPr="00612F11" w:rsidRDefault="00473A00" w:rsidP="00612F11">
      <w:pPr>
        <w:pStyle w:val="Endnotes"/>
      </w:pPr>
      <w:r w:rsidRPr="00612F11">
        <w:rPr>
          <w:rStyle w:val="FootnoteReference"/>
          <w:vertAlign w:val="baseline"/>
        </w:rPr>
        <w:footnoteRef/>
      </w:r>
      <w:r w:rsidRPr="00612F11">
        <w:t xml:space="preserve"> End Unpaid Placements for Community Services Degrees, ASU, </w:t>
      </w:r>
      <w:r w:rsidRPr="00612F11">
        <w:rPr>
          <w:rStyle w:val="Hyperlink"/>
          <w:u w:val="none"/>
        </w:rPr>
        <w:t>http://www.asu.asn.au/campaigns/unpaidplacements</w:t>
      </w:r>
    </w:p>
  </w:footnote>
  <w:footnote w:id="29">
    <w:p w14:paraId="6475F585" w14:textId="35B56378" w:rsidR="00612F11" w:rsidRPr="000369D0" w:rsidRDefault="00612F11" w:rsidP="000369D0">
      <w:pPr>
        <w:pStyle w:val="Endnotes"/>
      </w:pPr>
      <w:r w:rsidRPr="000369D0">
        <w:rPr>
          <w:rStyle w:val="FootnoteReference"/>
          <w:vertAlign w:val="baseline"/>
        </w:rPr>
        <w:footnoteRef/>
      </w:r>
      <w:r w:rsidRPr="000369D0">
        <w:t xml:space="preserve"> Australian Government, Australian Universities Accord, Final Report.</w:t>
      </w:r>
    </w:p>
  </w:footnote>
  <w:footnote w:id="30">
    <w:p w14:paraId="15EA3FCE" w14:textId="59AC7FAB" w:rsidR="000369D0" w:rsidRPr="000369D0" w:rsidRDefault="000369D0" w:rsidP="000369D0">
      <w:pPr>
        <w:pStyle w:val="Endnotes"/>
        <w:rPr>
          <w:u w:val="thick"/>
        </w:rPr>
      </w:pPr>
      <w:r w:rsidRPr="000369D0">
        <w:rPr>
          <w:rStyle w:val="FootnoteReference"/>
          <w:vertAlign w:val="baseline"/>
        </w:rPr>
        <w:footnoteRef/>
      </w:r>
      <w:r w:rsidRPr="000369D0">
        <w:t xml:space="preserve"> Per Capita, A Thousand Hours for Free? Ending Unpaid Placements in Social Work Education, March 2024, </w:t>
      </w:r>
      <w:r w:rsidRPr="000369D0">
        <w:rPr>
          <w:rStyle w:val="Hyperlink"/>
          <w:u w:val="none"/>
        </w:rPr>
        <w:t>https://percapita.org.au/wp-content/uploads/2024/03/A-Thousand-Hours-for-Free-for-screen.pdf</w:t>
      </w:r>
    </w:p>
  </w:footnote>
  <w:footnote w:id="31">
    <w:p w14:paraId="310BEEB8" w14:textId="476D1F37" w:rsidR="00B71878" w:rsidRPr="00B71878" w:rsidRDefault="00B71878" w:rsidP="00B71878">
      <w:pPr>
        <w:pStyle w:val="Endnotes"/>
      </w:pPr>
      <w:r w:rsidRPr="00B71878">
        <w:rPr>
          <w:rStyle w:val="FootnoteReference"/>
          <w:vertAlign w:val="baseline"/>
        </w:rPr>
        <w:footnoteRef/>
      </w:r>
      <w:r w:rsidRPr="00B71878">
        <w:t xml:space="preserve"> Women’s Economic Equality Taskforce, A 10-Year Plan to unleash the full capacity and contribution of women to the Australian economy, </w:t>
      </w:r>
      <w:r w:rsidRPr="00B71878">
        <w:rPr>
          <w:rStyle w:val="Hyperlink"/>
          <w:u w:val="none"/>
        </w:rPr>
        <w:t>https://www.pmc.gov.au/sites/default/files/resource/download/womens-economic-equality-taskforce-final-report.pdf</w:t>
      </w:r>
    </w:p>
  </w:footnote>
  <w:footnote w:id="32">
    <w:p w14:paraId="46A15751" w14:textId="27660636" w:rsidR="00BB024F" w:rsidRPr="00BB024F" w:rsidRDefault="00BB024F" w:rsidP="00BB024F">
      <w:pPr>
        <w:pStyle w:val="Endnotes"/>
      </w:pPr>
      <w:r w:rsidRPr="00BB024F">
        <w:rPr>
          <w:rStyle w:val="FootnoteReference"/>
          <w:vertAlign w:val="baseline"/>
        </w:rPr>
        <w:footnoteRef/>
      </w:r>
      <w:r w:rsidRPr="00BB024F">
        <w:t xml:space="preserve"> Ministers’ Media Centre, Ministers of the Education Portfolio, Cost-of-living support for teaching, nursing and social work students, Joint Media Release, 6 May 2024, </w:t>
      </w:r>
      <w:r w:rsidRPr="00BB024F">
        <w:rPr>
          <w:rStyle w:val="Hyperlink"/>
          <w:u w:val="none"/>
        </w:rPr>
        <w:t>https://ministers.education.gov.au/clare/cost-living-support-teaching-nursing-and-social-work-students</w:t>
      </w:r>
    </w:p>
  </w:footnote>
  <w:footnote w:id="33">
    <w:p w14:paraId="6055B413" w14:textId="199C10F6" w:rsidR="001F17AE" w:rsidRPr="001F17AE" w:rsidRDefault="001F17AE" w:rsidP="001F17AE">
      <w:pPr>
        <w:pStyle w:val="Endnotes"/>
      </w:pPr>
      <w:r w:rsidRPr="001F17AE">
        <w:rPr>
          <w:rStyle w:val="FootnoteReference"/>
          <w:vertAlign w:val="baseline"/>
        </w:rPr>
        <w:footnoteRef/>
      </w:r>
      <w:r w:rsidRPr="001F17AE">
        <w:t xml:space="preserve"> MIGAS, Apprentices and Trainees, How Much do Apprentices Get Paid in 2024? </w:t>
      </w:r>
      <w:r w:rsidRPr="001F17AE">
        <w:rPr>
          <w:rStyle w:val="Hyperlink"/>
          <w:u w:val="none"/>
        </w:rPr>
        <w:t>https://www.migas.com.au/news/how-much-do-apprentices-get-paid-in-2023/</w:t>
      </w:r>
    </w:p>
  </w:footnote>
  <w:footnote w:id="34">
    <w:p w14:paraId="35C1C56A" w14:textId="65BF3D3C" w:rsidR="005E0098" w:rsidRPr="00F944DB" w:rsidRDefault="005E0098" w:rsidP="00F944DB">
      <w:pPr>
        <w:pStyle w:val="Endnotes"/>
      </w:pPr>
      <w:r w:rsidRPr="00F944DB">
        <w:rPr>
          <w:rStyle w:val="FootnoteReference"/>
          <w:vertAlign w:val="baseline"/>
        </w:rPr>
        <w:footnoteRef/>
      </w:r>
      <w:r w:rsidRPr="00F944DB">
        <w:t xml:space="preserve"> Ibid.</w:t>
      </w:r>
    </w:p>
  </w:footnote>
  <w:footnote w:id="35">
    <w:p w14:paraId="0E6A2836" w14:textId="61F674EC" w:rsidR="00F944DB" w:rsidRPr="001C38AE" w:rsidRDefault="00F944DB" w:rsidP="001C38AE">
      <w:pPr>
        <w:pStyle w:val="Endnotes"/>
      </w:pPr>
      <w:r w:rsidRPr="00F944DB">
        <w:rPr>
          <w:rStyle w:val="FootnoteReference"/>
          <w:vertAlign w:val="baseline"/>
        </w:rPr>
        <w:footnoteRef/>
      </w:r>
      <w:r w:rsidRPr="00F944DB">
        <w:t xml:space="preserve"> MEGT, What financial help is available? </w:t>
      </w:r>
      <w:r w:rsidRPr="00F944DB">
        <w:rPr>
          <w:rStyle w:val="Hyperlink"/>
          <w:u w:val="none"/>
        </w:rPr>
        <w:t>https://www.megt.com.au/apprentices-and-trainees/find-out-more-or-get-in-touch/what-financial-</w:t>
      </w:r>
      <w:r w:rsidRPr="001C38AE">
        <w:rPr>
          <w:rStyle w:val="Hyperlink"/>
          <w:u w:val="none"/>
        </w:rPr>
        <w:t>support-is-available</w:t>
      </w:r>
    </w:p>
  </w:footnote>
  <w:footnote w:id="36">
    <w:p w14:paraId="691D7975" w14:textId="375DFCF9" w:rsidR="001C38AE" w:rsidRPr="001462C4" w:rsidRDefault="001C38AE" w:rsidP="001462C4">
      <w:pPr>
        <w:pStyle w:val="Endnotes"/>
      </w:pPr>
      <w:r w:rsidRPr="001462C4">
        <w:rPr>
          <w:rStyle w:val="FootnoteReference"/>
          <w:vertAlign w:val="baseline"/>
        </w:rPr>
        <w:footnoteRef/>
      </w:r>
      <w:r w:rsidRPr="001462C4">
        <w:t xml:space="preserve"> VicRoads, Trade apprentice registration discount, </w:t>
      </w:r>
      <w:r w:rsidRPr="001462C4">
        <w:rPr>
          <w:rStyle w:val="Hyperlink"/>
          <w:u w:val="none"/>
        </w:rPr>
        <w:t>https://www.vicroads.vic.gov.au/registration/registration-fees/concessions-and-discounts/trade-apprentice-registration-discount</w:t>
      </w:r>
    </w:p>
  </w:footnote>
  <w:footnote w:id="37">
    <w:p w14:paraId="24FD193F" w14:textId="2740068F" w:rsidR="001462C4" w:rsidRPr="00A03840" w:rsidRDefault="001462C4" w:rsidP="00A03840">
      <w:pPr>
        <w:pStyle w:val="Endnotes"/>
      </w:pPr>
      <w:r w:rsidRPr="001462C4">
        <w:rPr>
          <w:rStyle w:val="FootnoteReference"/>
          <w:vertAlign w:val="baseline"/>
        </w:rPr>
        <w:footnoteRef/>
      </w:r>
      <w:r w:rsidRPr="001462C4">
        <w:t xml:space="preserve"> SCHADS Award Pay Rates 2024-25 (effective 1 July 2024), </w:t>
      </w:r>
      <w:r w:rsidRPr="001462C4">
        <w:rPr>
          <w:rStyle w:val="Hyperlink"/>
          <w:u w:val="none"/>
        </w:rPr>
        <w:t>https://fairtime.com.au/wp-content/uploads/2024/06/SCHADS-Fairtime-Pay-Rate-</w:t>
      </w:r>
      <w:r w:rsidRPr="00A03840">
        <w:rPr>
          <w:rStyle w:val="Hyperlink"/>
          <w:u w:val="none"/>
        </w:rPr>
        <w:t>Guide-2024-1.pdf</w:t>
      </w:r>
    </w:p>
  </w:footnote>
  <w:footnote w:id="38">
    <w:p w14:paraId="44449C5A" w14:textId="340EC64E" w:rsidR="00A03840" w:rsidRPr="00A03840" w:rsidRDefault="00A03840" w:rsidP="00A03840">
      <w:pPr>
        <w:pStyle w:val="Endnotes"/>
      </w:pPr>
      <w:r w:rsidRPr="00A03840">
        <w:rPr>
          <w:rStyle w:val="FootnoteReference"/>
          <w:vertAlign w:val="baseline"/>
        </w:rPr>
        <w:footnoteRef/>
      </w:r>
      <w:r w:rsidRPr="00A03840">
        <w:t xml:space="preserve"> Please note, $128.40 was the cost at the time this research was undertaken.</w:t>
      </w:r>
    </w:p>
  </w:footnote>
  <w:footnote w:id="39">
    <w:p w14:paraId="3F01BB80" w14:textId="0FC54DE7" w:rsidR="00913C71" w:rsidRPr="00913C71" w:rsidRDefault="00913C71" w:rsidP="00913C71">
      <w:pPr>
        <w:pStyle w:val="Endnotes"/>
      </w:pPr>
      <w:r w:rsidRPr="00913C71">
        <w:rPr>
          <w:rStyle w:val="FootnoteReference"/>
          <w:vertAlign w:val="baseline"/>
        </w:rPr>
        <w:footnoteRef/>
      </w:r>
      <w:r w:rsidRPr="00913C71">
        <w:t xml:space="preserve"> Western Australian Government, Applying for an NDIS Check, 28 February 2024, </w:t>
      </w:r>
      <w:r w:rsidRPr="00913C71">
        <w:rPr>
          <w:rStyle w:val="Hyperlink"/>
          <w:u w:val="none"/>
        </w:rPr>
        <w:t>https://www.wa.gov.au/organisation/department-of-communities/applying-ndis-check</w:t>
      </w:r>
    </w:p>
  </w:footnote>
  <w:footnote w:id="40">
    <w:p w14:paraId="255B0249" w14:textId="275BF216" w:rsidR="00105BB6" w:rsidRPr="00105BB6" w:rsidRDefault="00105BB6" w:rsidP="00105BB6">
      <w:pPr>
        <w:pStyle w:val="Endnotes"/>
      </w:pPr>
      <w:r w:rsidRPr="00105BB6">
        <w:rPr>
          <w:rStyle w:val="FootnoteReference"/>
          <w:vertAlign w:val="baseline"/>
        </w:rPr>
        <w:footnoteRef/>
      </w:r>
      <w:r w:rsidRPr="00105BB6">
        <w:t xml:space="preserve"> Inclusion scholarships for social work placements, Department of Families, Fairness and Housing, </w:t>
      </w:r>
      <w:r w:rsidRPr="00105BB6">
        <w:rPr>
          <w:rStyle w:val="Hyperlink"/>
          <w:u w:val="none"/>
        </w:rPr>
        <w:t>https://www.dffh.vic.gov.au/inclusion-scholarships-social-work-placements</w:t>
      </w:r>
    </w:p>
  </w:footnote>
  <w:footnote w:id="41">
    <w:p w14:paraId="76879DCE" w14:textId="6C6B8A1B" w:rsidR="000B05EB" w:rsidRPr="000B05EB" w:rsidRDefault="000B05EB" w:rsidP="000B05EB">
      <w:pPr>
        <w:pStyle w:val="Endnotes"/>
      </w:pPr>
      <w:r w:rsidRPr="000B05EB">
        <w:rPr>
          <w:rStyle w:val="FootnoteReference"/>
          <w:vertAlign w:val="baseline"/>
        </w:rPr>
        <w:footnoteRef/>
      </w:r>
      <w:r w:rsidRPr="000B05EB">
        <w:t xml:space="preserve"> Australian Council of Heads of Social Work Education, Submission to the Australian Universities Accord, April 2023.</w:t>
      </w:r>
    </w:p>
  </w:footnote>
  <w:footnote w:id="42">
    <w:p w14:paraId="627AA6A0" w14:textId="5F6B854C" w:rsidR="00457445" w:rsidRPr="00457445" w:rsidRDefault="00457445" w:rsidP="00457445">
      <w:pPr>
        <w:pStyle w:val="Endnotes"/>
      </w:pPr>
      <w:r w:rsidRPr="00457445">
        <w:rPr>
          <w:rStyle w:val="FootnoteReference"/>
          <w:vertAlign w:val="baseline"/>
        </w:rPr>
        <w:footnoteRef/>
      </w:r>
      <w:r w:rsidRPr="00457445">
        <w:t xml:space="preserve"> VCOSS notes that the Victorian Government is currently investing in a pilot of a two-year earn and learn Masters program called ’Switch to Social Work’, designed and overseen by The Centre for Excellence in Child and Family Welfare, and delivered in partnership with La Trobe University.</w:t>
      </w:r>
    </w:p>
  </w:footnote>
  <w:footnote w:id="43">
    <w:p w14:paraId="0E5CC81F" w14:textId="702F1B8A" w:rsidR="002364F8" w:rsidRPr="002364F8" w:rsidRDefault="002364F8" w:rsidP="002364F8">
      <w:pPr>
        <w:pStyle w:val="Endnotes"/>
      </w:pPr>
      <w:r w:rsidRPr="002364F8">
        <w:rPr>
          <w:rStyle w:val="FootnoteReference"/>
          <w:vertAlign w:val="baseline"/>
        </w:rPr>
        <w:footnoteRef/>
      </w:r>
      <w:r w:rsidRPr="002364F8">
        <w:t xml:space="preserve"> TAFEs also raised other factors in rates of course enrolment, withdrawal and completion – these included: observations that some delivery involves blended online learning and this isn’t for everyone; the introduction of Free TAFE has improved access to TAFE and consequently there is increased complexity in the student cohort, including more students having lived experience, who need more tailored support to participate and complete; and problems with ‘non-compliant’ pre-placement documents that delay placement completion and course completion dates.</w:t>
      </w:r>
    </w:p>
  </w:footnote>
  <w:footnote w:id="44">
    <w:p w14:paraId="2C242AF6" w14:textId="0DC174C7" w:rsidR="0070546E" w:rsidRPr="00D53780" w:rsidRDefault="0070546E" w:rsidP="00D53780">
      <w:pPr>
        <w:pStyle w:val="Endnotes"/>
      </w:pPr>
      <w:r w:rsidRPr="00D53780">
        <w:rPr>
          <w:rStyle w:val="FootnoteReference"/>
          <w:vertAlign w:val="baseline"/>
        </w:rPr>
        <w:footnoteRef/>
      </w:r>
      <w:r w:rsidRPr="00D53780">
        <w:t xml:space="preserve"> NDIS Review, Working together to deliver the NDIS, Independent Review into the National Disability Insurance Scheme, Final Report, page 198.</w:t>
      </w:r>
    </w:p>
  </w:footnote>
  <w:footnote w:id="45">
    <w:p w14:paraId="66934906" w14:textId="3EB10D98" w:rsidR="00D53780" w:rsidRPr="00D53780" w:rsidRDefault="00D53780" w:rsidP="00D53780">
      <w:pPr>
        <w:pStyle w:val="Endnotes"/>
      </w:pPr>
      <w:r w:rsidRPr="00D53780">
        <w:rPr>
          <w:rStyle w:val="FootnoteReference"/>
          <w:vertAlign w:val="baseline"/>
        </w:rPr>
        <w:footnoteRef/>
      </w:r>
      <w:r w:rsidRPr="00D53780">
        <w:t xml:space="preserve"> Yooralla, DSW Taster Project, Final report, June 2023</w:t>
      </w:r>
    </w:p>
  </w:footnote>
  <w:footnote w:id="46">
    <w:p w14:paraId="6B597E00" w14:textId="47AF9D3A" w:rsidR="00D53780" w:rsidRPr="00BE032D" w:rsidRDefault="00D53780" w:rsidP="00BE032D">
      <w:pPr>
        <w:pStyle w:val="Endnotes"/>
      </w:pPr>
      <w:r w:rsidRPr="00D53780">
        <w:rPr>
          <w:rStyle w:val="FootnoteReference"/>
          <w:vertAlign w:val="baseline"/>
        </w:rPr>
        <w:footnoteRef/>
      </w:r>
      <w:r w:rsidRPr="00D53780">
        <w:t xml:space="preserve"> Workforce Innovation and Development Institute, The Skills in Employment (SKIP) and Higher Apprenticeships &amp; Traineeships (Social Services) Extension (HATSSEP) Project, Evaluation Briefing 3, June 2023.</w:t>
      </w:r>
    </w:p>
  </w:footnote>
  <w:footnote w:id="47">
    <w:p w14:paraId="36A9B2F4" w14:textId="372F8EF7" w:rsidR="00BE032D" w:rsidRPr="00523915" w:rsidRDefault="00BE032D" w:rsidP="00523915">
      <w:pPr>
        <w:pStyle w:val="Endnotes"/>
      </w:pPr>
      <w:r w:rsidRPr="00523915">
        <w:rPr>
          <w:rStyle w:val="FootnoteReference"/>
          <w:vertAlign w:val="baseline"/>
        </w:rPr>
        <w:footnoteRef/>
      </w:r>
      <w:r w:rsidRPr="00523915">
        <w:t xml:space="preserve"> Jobs Victoria, Earn and Learn jobs, </w:t>
      </w:r>
      <w:r w:rsidRPr="00523915">
        <w:rPr>
          <w:rStyle w:val="Hyperlink"/>
          <w:u w:val="none"/>
        </w:rPr>
        <w:t>https://jobs.vic.gov.au/help-for-jobseekers/earn-and-learn</w:t>
      </w:r>
    </w:p>
  </w:footnote>
  <w:footnote w:id="48">
    <w:p w14:paraId="33F5D90F" w14:textId="131FD834" w:rsidR="00523915" w:rsidRPr="00523915" w:rsidRDefault="00523915" w:rsidP="00523915">
      <w:pPr>
        <w:pStyle w:val="Endnotes"/>
        <w:rPr>
          <w:rFonts w:ascii="Helvetica Neue" w:hAnsi="Helvetica Neue"/>
          <w:sz w:val="20"/>
        </w:rPr>
      </w:pPr>
      <w:r w:rsidRPr="00523915">
        <w:rPr>
          <w:rStyle w:val="FootnoteReference"/>
          <w:vertAlign w:val="baseline"/>
        </w:rPr>
        <w:footnoteRef/>
      </w:r>
      <w:r w:rsidRPr="00523915">
        <w:t xml:space="preserve"> Ibid.</w:t>
      </w:r>
    </w:p>
  </w:footnote>
  <w:footnote w:id="49">
    <w:p w14:paraId="6A18615C" w14:textId="7EE93FF6" w:rsidR="00136A87" w:rsidRPr="00136A87" w:rsidRDefault="00136A87" w:rsidP="00136A87">
      <w:pPr>
        <w:pStyle w:val="Endnotes"/>
      </w:pPr>
      <w:r w:rsidRPr="00136A87">
        <w:rPr>
          <w:rStyle w:val="FootnoteReference"/>
          <w:vertAlign w:val="baseline"/>
        </w:rPr>
        <w:footnoteRef/>
      </w:r>
      <w:r w:rsidRPr="00136A87">
        <w:t xml:space="preserve"> Education and Training Reform Act 2006 Teaching Service (Employment Conditions, Salaries, Allowances, Selection and Conduct) Ministerial Order No. 1388 </w:t>
      </w:r>
      <w:r w:rsidRPr="00136A87">
        <w:rPr>
          <w:rStyle w:val="Hyperlink"/>
          <w:u w:val="none"/>
        </w:rPr>
        <w:t>https://www.education.vic.gov.au/hrweb/Documents/Ministerial-Order-1388.pdf</w:t>
      </w:r>
    </w:p>
  </w:footnote>
  <w:footnote w:id="50">
    <w:p w14:paraId="18CB09E2" w14:textId="15347EAD" w:rsidR="003E463E" w:rsidRPr="003E463E" w:rsidRDefault="003E463E" w:rsidP="003E463E">
      <w:pPr>
        <w:pStyle w:val="Endnotes"/>
      </w:pPr>
      <w:r w:rsidRPr="003E463E">
        <w:rPr>
          <w:rStyle w:val="FootnoteReference"/>
          <w:vertAlign w:val="baseline"/>
        </w:rPr>
        <w:footnoteRef/>
      </w:r>
      <w:r w:rsidRPr="003E463E">
        <w:t xml:space="preserve"> Department of Education, Workforce Support and Initiatives for Schools, </w:t>
      </w:r>
      <w:r w:rsidRPr="003E463E">
        <w:rPr>
          <w:rStyle w:val="Hyperlink"/>
          <w:u w:val="none"/>
        </w:rPr>
        <w:t>https://www2.education.vic.gov.au/pal/workforce-support-and-initiatives-schools/policy-and-guidelines/attraction</w:t>
      </w:r>
    </w:p>
  </w:footnote>
  <w:footnote w:id="51">
    <w:p w14:paraId="4DAA0A35" w14:textId="75F51D11" w:rsidR="00FD1A72" w:rsidRPr="00BC4298" w:rsidRDefault="00FD1A72" w:rsidP="00BC4298">
      <w:pPr>
        <w:pStyle w:val="Endnotes"/>
      </w:pPr>
      <w:r w:rsidRPr="00BC4298">
        <w:rPr>
          <w:rStyle w:val="FootnoteReference"/>
          <w:vertAlign w:val="baseline"/>
        </w:rPr>
        <w:footnoteRef/>
      </w:r>
      <w:r w:rsidRPr="00BC4298">
        <w:t xml:space="preserve"> Ibid.</w:t>
      </w:r>
    </w:p>
  </w:footnote>
  <w:footnote w:id="52">
    <w:p w14:paraId="1D941502" w14:textId="58948017" w:rsidR="00BC4298" w:rsidRPr="00686062" w:rsidRDefault="00BC4298" w:rsidP="00686062">
      <w:pPr>
        <w:pStyle w:val="Endnotes"/>
      </w:pPr>
      <w:r w:rsidRPr="00686062">
        <w:rPr>
          <w:rStyle w:val="FootnoteReference"/>
          <w:vertAlign w:val="baseline"/>
        </w:rPr>
        <w:footnoteRef/>
      </w:r>
      <w:r w:rsidRPr="00686062">
        <w:t xml:space="preserve"> Ibid.</w:t>
      </w:r>
    </w:p>
  </w:footnote>
  <w:footnote w:id="53">
    <w:p w14:paraId="49A82490" w14:textId="4C6642A9" w:rsidR="00686062" w:rsidRPr="00686062" w:rsidRDefault="00686062" w:rsidP="00686062">
      <w:pPr>
        <w:pStyle w:val="Endnotes"/>
        <w:rPr>
          <w:u w:val="thick"/>
        </w:rPr>
      </w:pPr>
      <w:r w:rsidRPr="00686062">
        <w:rPr>
          <w:rStyle w:val="FootnoteReference"/>
          <w:vertAlign w:val="baseline"/>
        </w:rPr>
        <w:footnoteRef/>
      </w:r>
      <w:r w:rsidRPr="00686062">
        <w:t xml:space="preserve"> Premier of Victoria The Hon Daniel Andrews, New Program Helping Victorian Student Teachers Go Rural, </w:t>
      </w:r>
      <w:r w:rsidRPr="00686062">
        <w:rPr>
          <w:rStyle w:val="Hyperlink"/>
          <w:u w:val="none"/>
        </w:rPr>
        <w:t>https://www.premier.vic.gov.au/site-4/new-program-helping-victorian-student-teachers-go-rural</w:t>
      </w:r>
    </w:p>
  </w:footnote>
  <w:footnote w:id="54">
    <w:p w14:paraId="62E46A86" w14:textId="355004CF" w:rsidR="00603999" w:rsidRPr="00603999" w:rsidRDefault="00603999" w:rsidP="00603999">
      <w:pPr>
        <w:pStyle w:val="Endnotes"/>
      </w:pPr>
      <w:r w:rsidRPr="00603999">
        <w:rPr>
          <w:rStyle w:val="FootnoteReference"/>
          <w:vertAlign w:val="baseline"/>
        </w:rPr>
        <w:footnoteRef/>
      </w:r>
      <w:r w:rsidRPr="00603999">
        <w:t xml:space="preserve"> Victorian Government, Rural and Regional Pre-Service Teacher Placements, </w:t>
      </w:r>
      <w:r w:rsidRPr="00603999">
        <w:rPr>
          <w:rStyle w:val="Hyperlink"/>
          <w:u w:val="none"/>
        </w:rPr>
        <w:t>https://www.vic.gov.au/rural-and-regional-pre-service-teacher-placements</w:t>
      </w:r>
    </w:p>
  </w:footnote>
  <w:footnote w:id="55">
    <w:p w14:paraId="12C97DA6" w14:textId="129D9D59" w:rsidR="004470FD" w:rsidRPr="004470FD" w:rsidRDefault="004470FD" w:rsidP="004470FD">
      <w:pPr>
        <w:pStyle w:val="Endnotes"/>
        <w:spacing w:after="142"/>
        <w:rPr>
          <w:u w:val="thick"/>
        </w:rPr>
      </w:pPr>
      <w:r>
        <w:rPr>
          <w:rStyle w:val="FootnoteReference"/>
        </w:rPr>
        <w:footnoteRef/>
      </w:r>
      <w:r>
        <w:t xml:space="preserve"> Country Education Partnership,</w:t>
      </w:r>
      <w:r>
        <w:rPr>
          <w:rStyle w:val="Hyperlink"/>
        </w:rPr>
        <w:t xml:space="preserve"> https://cep.org.au/teach-rural/</w:t>
      </w:r>
    </w:p>
  </w:footnote>
  <w:footnote w:id="56">
    <w:p w14:paraId="1005DF34" w14:textId="428E66DD" w:rsidR="001B0609" w:rsidRPr="001B0609" w:rsidRDefault="001B0609" w:rsidP="001B0609">
      <w:pPr>
        <w:pStyle w:val="Endnotes"/>
      </w:pPr>
      <w:r w:rsidRPr="001B0609">
        <w:rPr>
          <w:rStyle w:val="FootnoteReference"/>
          <w:vertAlign w:val="baseline"/>
        </w:rPr>
        <w:footnoteRef/>
      </w:r>
      <w:r w:rsidRPr="001B0609">
        <w:t xml:space="preserve"> Effective Mentoring Program, </w:t>
      </w:r>
      <w:r w:rsidRPr="001B0609">
        <w:rPr>
          <w:rStyle w:val="Hyperlink"/>
          <w:u w:val="none"/>
        </w:rPr>
        <w:t>https://www.vic.gov.au/effective-mentoring-program</w:t>
      </w:r>
    </w:p>
  </w:footnote>
  <w:footnote w:id="57">
    <w:p w14:paraId="22846A58" w14:textId="20320003" w:rsidR="00E55B65" w:rsidRPr="00E55B65" w:rsidRDefault="00E55B65" w:rsidP="00E55B65">
      <w:pPr>
        <w:pStyle w:val="Endnotes"/>
      </w:pPr>
      <w:r w:rsidRPr="00E55B65">
        <w:rPr>
          <w:rStyle w:val="FootnoteReference"/>
          <w:vertAlign w:val="baseline"/>
        </w:rPr>
        <w:footnoteRef/>
      </w:r>
      <w:r w:rsidRPr="00E55B65">
        <w:t xml:space="preserve"> VU helps tackle early childhood teacher shortage, 23 January 2020, </w:t>
      </w:r>
      <w:r w:rsidRPr="00E55B65">
        <w:rPr>
          <w:rStyle w:val="Hyperlink"/>
          <w:u w:val="none"/>
        </w:rPr>
        <w:t>https://www.miragenews.com/vu-helps-tackle-early-childhood-teacher-shortage/</w:t>
      </w:r>
    </w:p>
  </w:footnote>
  <w:footnote w:id="58">
    <w:p w14:paraId="2B6333F6" w14:textId="386468B4" w:rsidR="0072266A" w:rsidRPr="0072266A" w:rsidRDefault="0072266A" w:rsidP="0072266A">
      <w:pPr>
        <w:pStyle w:val="Endnotes"/>
      </w:pPr>
      <w:r w:rsidRPr="0072266A">
        <w:rPr>
          <w:rStyle w:val="FootnoteReference"/>
          <w:vertAlign w:val="baseline"/>
        </w:rPr>
        <w:footnoteRef/>
      </w:r>
      <w:r w:rsidRPr="0072266A">
        <w:t xml:space="preserve"> Financial support to study and work in early childhood, </w:t>
      </w:r>
      <w:r w:rsidRPr="0072266A">
        <w:rPr>
          <w:rStyle w:val="Hyperlink"/>
          <w:u w:val="none"/>
        </w:rPr>
        <w:t>https://www.vic.gov.au/financial-support-study-and-work-early-childhood</w:t>
      </w:r>
    </w:p>
  </w:footnote>
  <w:footnote w:id="59">
    <w:p w14:paraId="3E92E7F8" w14:textId="3808B592" w:rsidR="00B045AA" w:rsidRPr="00B045AA" w:rsidRDefault="00B045AA" w:rsidP="00B045AA">
      <w:pPr>
        <w:pStyle w:val="Endnotes"/>
      </w:pPr>
      <w:r w:rsidRPr="00B045AA">
        <w:rPr>
          <w:rStyle w:val="FootnoteReference"/>
          <w:vertAlign w:val="baseline"/>
        </w:rPr>
        <w:footnoteRef/>
      </w:r>
      <w:r w:rsidRPr="00B045AA">
        <w:t xml:space="preserve"> Department of Health, Training and Development Funding, </w:t>
      </w:r>
      <w:r w:rsidRPr="00B045AA">
        <w:rPr>
          <w:rStyle w:val="Hyperlink"/>
          <w:u w:val="none"/>
        </w:rPr>
        <w:t>https://www.health.vic.gov.au/education-and-training/training-and-development-funding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91B0A"/>
    <w:multiLevelType w:val="hybridMultilevel"/>
    <w:tmpl w:val="EB6084DC"/>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7533A"/>
    <w:multiLevelType w:val="hybridMultilevel"/>
    <w:tmpl w:val="3564C532"/>
    <w:lvl w:ilvl="0" w:tplc="AEB4D110">
      <w:start w:val="10"/>
      <w:numFmt w:val="bullet"/>
      <w:lvlText w:val="–"/>
      <w:lvlJc w:val="left"/>
      <w:pPr>
        <w:ind w:left="540" w:hanging="360"/>
      </w:pPr>
      <w:rPr>
        <w:rFonts w:ascii="HelveticaNeue-Light" w:eastAsiaTheme="minorEastAsia" w:hAnsi="HelveticaNeue-Light" w:cs="HelveticaNeue-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22EB2"/>
    <w:multiLevelType w:val="hybridMultilevel"/>
    <w:tmpl w:val="244E4238"/>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91BAE"/>
    <w:multiLevelType w:val="hybridMultilevel"/>
    <w:tmpl w:val="25EAE470"/>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3681A"/>
    <w:multiLevelType w:val="hybridMultilevel"/>
    <w:tmpl w:val="D30C3178"/>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C12F5"/>
    <w:multiLevelType w:val="hybridMultilevel"/>
    <w:tmpl w:val="CDB0992C"/>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180E10"/>
    <w:multiLevelType w:val="hybridMultilevel"/>
    <w:tmpl w:val="6F86F104"/>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F1995"/>
    <w:multiLevelType w:val="hybridMultilevel"/>
    <w:tmpl w:val="6060C736"/>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3A15B3"/>
    <w:multiLevelType w:val="hybridMultilevel"/>
    <w:tmpl w:val="331663DE"/>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72766F"/>
    <w:multiLevelType w:val="hybridMultilevel"/>
    <w:tmpl w:val="BB66BA16"/>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A61488"/>
    <w:multiLevelType w:val="hybridMultilevel"/>
    <w:tmpl w:val="C0BA2A20"/>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5F426F"/>
    <w:multiLevelType w:val="hybridMultilevel"/>
    <w:tmpl w:val="047A33EA"/>
    <w:lvl w:ilvl="0" w:tplc="AEB4D110">
      <w:start w:val="10"/>
      <w:numFmt w:val="bullet"/>
      <w:lvlText w:val="–"/>
      <w:lvlJc w:val="left"/>
      <w:pPr>
        <w:ind w:left="540" w:hanging="360"/>
      </w:pPr>
      <w:rPr>
        <w:rFonts w:ascii="HelveticaNeue-Light" w:eastAsiaTheme="minorEastAsia" w:hAnsi="HelveticaNeue-Light" w:cs="HelveticaNeue-Light"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2" w15:restartNumberingAfterBreak="0">
    <w:nsid w:val="322F6613"/>
    <w:multiLevelType w:val="hybridMultilevel"/>
    <w:tmpl w:val="5510E036"/>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A44978"/>
    <w:multiLevelType w:val="hybridMultilevel"/>
    <w:tmpl w:val="91E6B986"/>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B837FD"/>
    <w:multiLevelType w:val="hybridMultilevel"/>
    <w:tmpl w:val="69AAF702"/>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D777F5"/>
    <w:multiLevelType w:val="hybridMultilevel"/>
    <w:tmpl w:val="7C64AC0A"/>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F63447"/>
    <w:multiLevelType w:val="hybridMultilevel"/>
    <w:tmpl w:val="AFA61BCE"/>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3336B1"/>
    <w:multiLevelType w:val="hybridMultilevel"/>
    <w:tmpl w:val="C302A950"/>
    <w:lvl w:ilvl="0" w:tplc="AEB4D110">
      <w:start w:val="10"/>
      <w:numFmt w:val="bullet"/>
      <w:lvlText w:val="–"/>
      <w:lvlJc w:val="left"/>
      <w:pPr>
        <w:ind w:left="540" w:hanging="360"/>
      </w:pPr>
      <w:rPr>
        <w:rFonts w:ascii="HelveticaNeue-Light" w:eastAsiaTheme="minorEastAsia" w:hAnsi="HelveticaNeue-Light" w:cs="HelveticaNeue-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9641F8"/>
    <w:multiLevelType w:val="hybridMultilevel"/>
    <w:tmpl w:val="275E9FF4"/>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677675"/>
    <w:multiLevelType w:val="hybridMultilevel"/>
    <w:tmpl w:val="4F18B294"/>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6D1FDC"/>
    <w:multiLevelType w:val="hybridMultilevel"/>
    <w:tmpl w:val="DA34A47C"/>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655128"/>
    <w:multiLevelType w:val="hybridMultilevel"/>
    <w:tmpl w:val="81A03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4B7EC0"/>
    <w:multiLevelType w:val="hybridMultilevel"/>
    <w:tmpl w:val="A05EC1F8"/>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0643BB"/>
    <w:multiLevelType w:val="hybridMultilevel"/>
    <w:tmpl w:val="29BA4318"/>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3377C0"/>
    <w:multiLevelType w:val="hybridMultilevel"/>
    <w:tmpl w:val="916EC590"/>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B04338"/>
    <w:multiLevelType w:val="hybridMultilevel"/>
    <w:tmpl w:val="D6C60968"/>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12097E"/>
    <w:multiLevelType w:val="hybridMultilevel"/>
    <w:tmpl w:val="77CC2A4C"/>
    <w:lvl w:ilvl="0" w:tplc="0A525994">
      <w:numFmt w:val="bullet"/>
      <w:lvlText w:val="•"/>
      <w:lvlJc w:val="left"/>
      <w:pPr>
        <w:ind w:left="360" w:hanging="360"/>
      </w:pPr>
      <w:rPr>
        <w:rFonts w:ascii="Helvetica Neue" w:eastAsiaTheme="minorEastAsia" w:hAnsi="Helvetica Neue" w:cs="Helvetica Neue" w:hint="default"/>
      </w:rPr>
    </w:lvl>
    <w:lvl w:ilvl="1" w:tplc="344C97BC">
      <w:numFmt w:val="bullet"/>
      <w:lvlText w:val="–"/>
      <w:lvlJc w:val="left"/>
      <w:pPr>
        <w:ind w:left="1080" w:hanging="360"/>
      </w:pPr>
      <w:rPr>
        <w:rFonts w:ascii="Helvetica Neue" w:eastAsiaTheme="minorEastAsia" w:hAnsi="Helvetica Neue" w:cs="Helvetica Neue"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B996F09"/>
    <w:multiLevelType w:val="hybridMultilevel"/>
    <w:tmpl w:val="0906A012"/>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6F140E"/>
    <w:multiLevelType w:val="hybridMultilevel"/>
    <w:tmpl w:val="21E6EA3A"/>
    <w:lvl w:ilvl="0" w:tplc="0A525994">
      <w:numFmt w:val="bullet"/>
      <w:lvlText w:val="•"/>
      <w:lvlJc w:val="left"/>
      <w:pPr>
        <w:ind w:left="360" w:hanging="360"/>
      </w:pPr>
      <w:rPr>
        <w:rFonts w:ascii="Helvetica Neue" w:eastAsiaTheme="minorEastAsia"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0343975">
    <w:abstractNumId w:val="21"/>
  </w:num>
  <w:num w:numId="2" w16cid:durableId="659424062">
    <w:abstractNumId w:val="26"/>
  </w:num>
  <w:num w:numId="3" w16cid:durableId="1282685269">
    <w:abstractNumId w:val="12"/>
  </w:num>
  <w:num w:numId="4" w16cid:durableId="807866085">
    <w:abstractNumId w:val="9"/>
  </w:num>
  <w:num w:numId="5" w16cid:durableId="1006633996">
    <w:abstractNumId w:val="24"/>
  </w:num>
  <w:num w:numId="6" w16cid:durableId="1754038171">
    <w:abstractNumId w:val="13"/>
  </w:num>
  <w:num w:numId="7" w16cid:durableId="167253415">
    <w:abstractNumId w:val="11"/>
  </w:num>
  <w:num w:numId="8" w16cid:durableId="933320993">
    <w:abstractNumId w:val="1"/>
  </w:num>
  <w:num w:numId="9" w16cid:durableId="942228626">
    <w:abstractNumId w:val="25"/>
  </w:num>
  <w:num w:numId="10" w16cid:durableId="1887059518">
    <w:abstractNumId w:val="3"/>
  </w:num>
  <w:num w:numId="11" w16cid:durableId="1985892488">
    <w:abstractNumId w:val="10"/>
  </w:num>
  <w:num w:numId="12" w16cid:durableId="2087455061">
    <w:abstractNumId w:val="14"/>
  </w:num>
  <w:num w:numId="13" w16cid:durableId="1618219249">
    <w:abstractNumId w:val="2"/>
  </w:num>
  <w:num w:numId="14" w16cid:durableId="1589581506">
    <w:abstractNumId w:val="15"/>
  </w:num>
  <w:num w:numId="15" w16cid:durableId="691297771">
    <w:abstractNumId w:val="19"/>
  </w:num>
  <w:num w:numId="16" w16cid:durableId="1628077937">
    <w:abstractNumId w:val="22"/>
  </w:num>
  <w:num w:numId="17" w16cid:durableId="2013295076">
    <w:abstractNumId w:val="27"/>
  </w:num>
  <w:num w:numId="18" w16cid:durableId="654408868">
    <w:abstractNumId w:val="23"/>
  </w:num>
  <w:num w:numId="19" w16cid:durableId="1928810422">
    <w:abstractNumId w:val="16"/>
  </w:num>
  <w:num w:numId="20" w16cid:durableId="1112672998">
    <w:abstractNumId w:val="17"/>
  </w:num>
  <w:num w:numId="21" w16cid:durableId="203295864">
    <w:abstractNumId w:val="4"/>
  </w:num>
  <w:num w:numId="22" w16cid:durableId="2039617827">
    <w:abstractNumId w:val="0"/>
  </w:num>
  <w:num w:numId="23" w16cid:durableId="23411636">
    <w:abstractNumId w:val="8"/>
  </w:num>
  <w:num w:numId="24" w16cid:durableId="7681354">
    <w:abstractNumId w:val="6"/>
  </w:num>
  <w:num w:numId="25" w16cid:durableId="347827494">
    <w:abstractNumId w:val="5"/>
  </w:num>
  <w:num w:numId="26" w16cid:durableId="797259215">
    <w:abstractNumId w:val="28"/>
  </w:num>
  <w:num w:numId="27" w16cid:durableId="2006787613">
    <w:abstractNumId w:val="18"/>
  </w:num>
  <w:num w:numId="28" w16cid:durableId="1180313561">
    <w:abstractNumId w:val="20"/>
  </w:num>
  <w:num w:numId="29" w16cid:durableId="16537531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651"/>
    <w:rsid w:val="000144DD"/>
    <w:rsid w:val="00015B99"/>
    <w:rsid w:val="00027497"/>
    <w:rsid w:val="00033178"/>
    <w:rsid w:val="000345B5"/>
    <w:rsid w:val="00036679"/>
    <w:rsid w:val="000369D0"/>
    <w:rsid w:val="00046401"/>
    <w:rsid w:val="000515A9"/>
    <w:rsid w:val="000527CB"/>
    <w:rsid w:val="00053AEC"/>
    <w:rsid w:val="00057155"/>
    <w:rsid w:val="00064A6D"/>
    <w:rsid w:val="00066289"/>
    <w:rsid w:val="00071A91"/>
    <w:rsid w:val="00076F6D"/>
    <w:rsid w:val="00076F90"/>
    <w:rsid w:val="00077C03"/>
    <w:rsid w:val="000854A3"/>
    <w:rsid w:val="000A267B"/>
    <w:rsid w:val="000B05EB"/>
    <w:rsid w:val="000C2615"/>
    <w:rsid w:val="000C49E0"/>
    <w:rsid w:val="000D6254"/>
    <w:rsid w:val="000D7750"/>
    <w:rsid w:val="000E4493"/>
    <w:rsid w:val="000E781C"/>
    <w:rsid w:val="0010468B"/>
    <w:rsid w:val="00105BB6"/>
    <w:rsid w:val="00111612"/>
    <w:rsid w:val="00113BC8"/>
    <w:rsid w:val="00120A0A"/>
    <w:rsid w:val="00121097"/>
    <w:rsid w:val="0012256A"/>
    <w:rsid w:val="00136A87"/>
    <w:rsid w:val="0014053E"/>
    <w:rsid w:val="001462C4"/>
    <w:rsid w:val="0015180F"/>
    <w:rsid w:val="001558F5"/>
    <w:rsid w:val="0016437C"/>
    <w:rsid w:val="00167CE8"/>
    <w:rsid w:val="0017110A"/>
    <w:rsid w:val="00177B51"/>
    <w:rsid w:val="00183361"/>
    <w:rsid w:val="00195FD5"/>
    <w:rsid w:val="001A1C3F"/>
    <w:rsid w:val="001B0609"/>
    <w:rsid w:val="001C38AE"/>
    <w:rsid w:val="001C66BA"/>
    <w:rsid w:val="001D2F23"/>
    <w:rsid w:val="001D4E83"/>
    <w:rsid w:val="001E7226"/>
    <w:rsid w:val="001F052C"/>
    <w:rsid w:val="001F17AE"/>
    <w:rsid w:val="0020170D"/>
    <w:rsid w:val="00201A0C"/>
    <w:rsid w:val="00215FEE"/>
    <w:rsid w:val="00220586"/>
    <w:rsid w:val="002219D4"/>
    <w:rsid w:val="0022664A"/>
    <w:rsid w:val="0023587F"/>
    <w:rsid w:val="002364F8"/>
    <w:rsid w:val="0023765C"/>
    <w:rsid w:val="00240063"/>
    <w:rsid w:val="00240C29"/>
    <w:rsid w:val="002452AF"/>
    <w:rsid w:val="0024674B"/>
    <w:rsid w:val="0024707C"/>
    <w:rsid w:val="002470D0"/>
    <w:rsid w:val="00252756"/>
    <w:rsid w:val="00253E8F"/>
    <w:rsid w:val="002822FC"/>
    <w:rsid w:val="0028464E"/>
    <w:rsid w:val="00284FC4"/>
    <w:rsid w:val="002854B9"/>
    <w:rsid w:val="002A2BCF"/>
    <w:rsid w:val="002A407B"/>
    <w:rsid w:val="002B1981"/>
    <w:rsid w:val="002B2544"/>
    <w:rsid w:val="002B69ED"/>
    <w:rsid w:val="002D19E1"/>
    <w:rsid w:val="002D1F71"/>
    <w:rsid w:val="002D2902"/>
    <w:rsid w:val="002E037C"/>
    <w:rsid w:val="002F0516"/>
    <w:rsid w:val="002F5975"/>
    <w:rsid w:val="00303597"/>
    <w:rsid w:val="00306A2C"/>
    <w:rsid w:val="00313B6A"/>
    <w:rsid w:val="003347E4"/>
    <w:rsid w:val="00357E57"/>
    <w:rsid w:val="00364AA3"/>
    <w:rsid w:val="003812DF"/>
    <w:rsid w:val="00382D9C"/>
    <w:rsid w:val="00384F9B"/>
    <w:rsid w:val="00394159"/>
    <w:rsid w:val="003B1F23"/>
    <w:rsid w:val="003B3B32"/>
    <w:rsid w:val="003C224C"/>
    <w:rsid w:val="003D08A7"/>
    <w:rsid w:val="003D6269"/>
    <w:rsid w:val="003E14B3"/>
    <w:rsid w:val="003E2FBB"/>
    <w:rsid w:val="003E463E"/>
    <w:rsid w:val="003E4E01"/>
    <w:rsid w:val="003F6909"/>
    <w:rsid w:val="004029B5"/>
    <w:rsid w:val="00422028"/>
    <w:rsid w:val="00425841"/>
    <w:rsid w:val="0043459F"/>
    <w:rsid w:val="00441C9B"/>
    <w:rsid w:val="004470FD"/>
    <w:rsid w:val="004525FE"/>
    <w:rsid w:val="00457445"/>
    <w:rsid w:val="00471E8C"/>
    <w:rsid w:val="0047267A"/>
    <w:rsid w:val="004738E5"/>
    <w:rsid w:val="00473A00"/>
    <w:rsid w:val="004765B2"/>
    <w:rsid w:val="004810F9"/>
    <w:rsid w:val="004877F3"/>
    <w:rsid w:val="004949CA"/>
    <w:rsid w:val="00497F64"/>
    <w:rsid w:val="004A0483"/>
    <w:rsid w:val="004B4D20"/>
    <w:rsid w:val="004C14F5"/>
    <w:rsid w:val="004C1D23"/>
    <w:rsid w:val="004C3307"/>
    <w:rsid w:val="004C4A01"/>
    <w:rsid w:val="004C7F1F"/>
    <w:rsid w:val="004D1151"/>
    <w:rsid w:val="004D17F5"/>
    <w:rsid w:val="004E1DC0"/>
    <w:rsid w:val="004E3CC2"/>
    <w:rsid w:val="004E4D4A"/>
    <w:rsid w:val="004E4D73"/>
    <w:rsid w:val="004E5242"/>
    <w:rsid w:val="004E6FEC"/>
    <w:rsid w:val="004F5ED7"/>
    <w:rsid w:val="004F7F27"/>
    <w:rsid w:val="00511858"/>
    <w:rsid w:val="00516871"/>
    <w:rsid w:val="005200F7"/>
    <w:rsid w:val="005220AF"/>
    <w:rsid w:val="00523915"/>
    <w:rsid w:val="00524A47"/>
    <w:rsid w:val="00524FAC"/>
    <w:rsid w:val="005313F9"/>
    <w:rsid w:val="00535431"/>
    <w:rsid w:val="0053652B"/>
    <w:rsid w:val="00550110"/>
    <w:rsid w:val="005502A7"/>
    <w:rsid w:val="00552274"/>
    <w:rsid w:val="00567CA5"/>
    <w:rsid w:val="0057597A"/>
    <w:rsid w:val="005822D0"/>
    <w:rsid w:val="00595B91"/>
    <w:rsid w:val="005A1331"/>
    <w:rsid w:val="005B43D4"/>
    <w:rsid w:val="005B602F"/>
    <w:rsid w:val="005B6CCE"/>
    <w:rsid w:val="005C0A86"/>
    <w:rsid w:val="005C0FE9"/>
    <w:rsid w:val="005C275D"/>
    <w:rsid w:val="005C7DC7"/>
    <w:rsid w:val="005D4F0E"/>
    <w:rsid w:val="005E0098"/>
    <w:rsid w:val="005E0593"/>
    <w:rsid w:val="005E43D0"/>
    <w:rsid w:val="005E7A40"/>
    <w:rsid w:val="005F59C1"/>
    <w:rsid w:val="00601287"/>
    <w:rsid w:val="00602D16"/>
    <w:rsid w:val="006037E9"/>
    <w:rsid w:val="00603999"/>
    <w:rsid w:val="00605D15"/>
    <w:rsid w:val="006102E7"/>
    <w:rsid w:val="00612F11"/>
    <w:rsid w:val="00613908"/>
    <w:rsid w:val="00614A33"/>
    <w:rsid w:val="00617092"/>
    <w:rsid w:val="00622136"/>
    <w:rsid w:val="00624EDA"/>
    <w:rsid w:val="00631168"/>
    <w:rsid w:val="006344BE"/>
    <w:rsid w:val="00635B8E"/>
    <w:rsid w:val="00646335"/>
    <w:rsid w:val="0065194E"/>
    <w:rsid w:val="00655A64"/>
    <w:rsid w:val="00661DBB"/>
    <w:rsid w:val="00662BEF"/>
    <w:rsid w:val="00666AF7"/>
    <w:rsid w:val="00673F3D"/>
    <w:rsid w:val="00677CAD"/>
    <w:rsid w:val="006827D6"/>
    <w:rsid w:val="006841F8"/>
    <w:rsid w:val="00685834"/>
    <w:rsid w:val="00686062"/>
    <w:rsid w:val="0069192C"/>
    <w:rsid w:val="00694D51"/>
    <w:rsid w:val="00695B1F"/>
    <w:rsid w:val="006A30FA"/>
    <w:rsid w:val="006A5F9E"/>
    <w:rsid w:val="006B10E4"/>
    <w:rsid w:val="006B6680"/>
    <w:rsid w:val="006C2369"/>
    <w:rsid w:val="006D01AE"/>
    <w:rsid w:val="006D0EC5"/>
    <w:rsid w:val="006D32D3"/>
    <w:rsid w:val="006F28FF"/>
    <w:rsid w:val="006F75C0"/>
    <w:rsid w:val="0070546E"/>
    <w:rsid w:val="0072266A"/>
    <w:rsid w:val="00723499"/>
    <w:rsid w:val="00734F81"/>
    <w:rsid w:val="00736C4D"/>
    <w:rsid w:val="00746673"/>
    <w:rsid w:val="00747336"/>
    <w:rsid w:val="00750053"/>
    <w:rsid w:val="00751DD2"/>
    <w:rsid w:val="00752323"/>
    <w:rsid w:val="0075316C"/>
    <w:rsid w:val="0076611A"/>
    <w:rsid w:val="007739CA"/>
    <w:rsid w:val="0077733D"/>
    <w:rsid w:val="007830FC"/>
    <w:rsid w:val="00783D0F"/>
    <w:rsid w:val="007A51EE"/>
    <w:rsid w:val="007B192F"/>
    <w:rsid w:val="007C26A6"/>
    <w:rsid w:val="007C3076"/>
    <w:rsid w:val="007D77FE"/>
    <w:rsid w:val="007E493D"/>
    <w:rsid w:val="007F4207"/>
    <w:rsid w:val="007F65A7"/>
    <w:rsid w:val="008019EE"/>
    <w:rsid w:val="00803904"/>
    <w:rsid w:val="0080484B"/>
    <w:rsid w:val="00807B95"/>
    <w:rsid w:val="008121FB"/>
    <w:rsid w:val="008131F5"/>
    <w:rsid w:val="008140B6"/>
    <w:rsid w:val="00832133"/>
    <w:rsid w:val="008341CC"/>
    <w:rsid w:val="00835F53"/>
    <w:rsid w:val="00837C76"/>
    <w:rsid w:val="00842DDC"/>
    <w:rsid w:val="00862192"/>
    <w:rsid w:val="00876F19"/>
    <w:rsid w:val="00884BCC"/>
    <w:rsid w:val="008869C9"/>
    <w:rsid w:val="00886B50"/>
    <w:rsid w:val="00890BC9"/>
    <w:rsid w:val="00891653"/>
    <w:rsid w:val="00892917"/>
    <w:rsid w:val="00893F86"/>
    <w:rsid w:val="0089427D"/>
    <w:rsid w:val="00896B51"/>
    <w:rsid w:val="008A750C"/>
    <w:rsid w:val="008C308A"/>
    <w:rsid w:val="008C30A4"/>
    <w:rsid w:val="008C75D9"/>
    <w:rsid w:val="008E0AD6"/>
    <w:rsid w:val="008E3C25"/>
    <w:rsid w:val="008E60EA"/>
    <w:rsid w:val="008F0A0B"/>
    <w:rsid w:val="008F1162"/>
    <w:rsid w:val="009030F8"/>
    <w:rsid w:val="00905085"/>
    <w:rsid w:val="00905B70"/>
    <w:rsid w:val="00905FA5"/>
    <w:rsid w:val="00906B64"/>
    <w:rsid w:val="00913C71"/>
    <w:rsid w:val="0093068E"/>
    <w:rsid w:val="00936A67"/>
    <w:rsid w:val="009437D4"/>
    <w:rsid w:val="00945A62"/>
    <w:rsid w:val="00947D70"/>
    <w:rsid w:val="00954D0C"/>
    <w:rsid w:val="00962F5A"/>
    <w:rsid w:val="00970A24"/>
    <w:rsid w:val="00971543"/>
    <w:rsid w:val="00977C67"/>
    <w:rsid w:val="00980019"/>
    <w:rsid w:val="00980A21"/>
    <w:rsid w:val="00993FE0"/>
    <w:rsid w:val="009A4543"/>
    <w:rsid w:val="009A4A3B"/>
    <w:rsid w:val="009A5E67"/>
    <w:rsid w:val="009A742D"/>
    <w:rsid w:val="009B76FD"/>
    <w:rsid w:val="009C372D"/>
    <w:rsid w:val="009C4D3D"/>
    <w:rsid w:val="009C4DD4"/>
    <w:rsid w:val="009C7215"/>
    <w:rsid w:val="009D523A"/>
    <w:rsid w:val="009D69C3"/>
    <w:rsid w:val="009D7153"/>
    <w:rsid w:val="009E43BE"/>
    <w:rsid w:val="009F60D1"/>
    <w:rsid w:val="009F707D"/>
    <w:rsid w:val="00A00E88"/>
    <w:rsid w:val="00A03840"/>
    <w:rsid w:val="00A1453A"/>
    <w:rsid w:val="00A235C4"/>
    <w:rsid w:val="00A2749D"/>
    <w:rsid w:val="00A42757"/>
    <w:rsid w:val="00A453C4"/>
    <w:rsid w:val="00A5189A"/>
    <w:rsid w:val="00A5322F"/>
    <w:rsid w:val="00A61D8A"/>
    <w:rsid w:val="00A625E4"/>
    <w:rsid w:val="00A63C59"/>
    <w:rsid w:val="00A824BD"/>
    <w:rsid w:val="00A84F1E"/>
    <w:rsid w:val="00AA2158"/>
    <w:rsid w:val="00AA2A94"/>
    <w:rsid w:val="00AA47CB"/>
    <w:rsid w:val="00AB6FCF"/>
    <w:rsid w:val="00AD3A48"/>
    <w:rsid w:val="00AE19DB"/>
    <w:rsid w:val="00AE63D4"/>
    <w:rsid w:val="00AF0747"/>
    <w:rsid w:val="00AF2DC8"/>
    <w:rsid w:val="00AF63D2"/>
    <w:rsid w:val="00AF6F4A"/>
    <w:rsid w:val="00B02312"/>
    <w:rsid w:val="00B045AA"/>
    <w:rsid w:val="00B06858"/>
    <w:rsid w:val="00B11C41"/>
    <w:rsid w:val="00B1529E"/>
    <w:rsid w:val="00B20489"/>
    <w:rsid w:val="00B346A8"/>
    <w:rsid w:val="00B3738E"/>
    <w:rsid w:val="00B4541D"/>
    <w:rsid w:val="00B45AEA"/>
    <w:rsid w:val="00B65044"/>
    <w:rsid w:val="00B71878"/>
    <w:rsid w:val="00B77B08"/>
    <w:rsid w:val="00B77B12"/>
    <w:rsid w:val="00B80C8D"/>
    <w:rsid w:val="00B821F8"/>
    <w:rsid w:val="00B90C9B"/>
    <w:rsid w:val="00B9772E"/>
    <w:rsid w:val="00BB024F"/>
    <w:rsid w:val="00BB60C8"/>
    <w:rsid w:val="00BB70E6"/>
    <w:rsid w:val="00BB767C"/>
    <w:rsid w:val="00BC2CAB"/>
    <w:rsid w:val="00BC31E0"/>
    <w:rsid w:val="00BC3271"/>
    <w:rsid w:val="00BC4298"/>
    <w:rsid w:val="00BC5378"/>
    <w:rsid w:val="00BD068E"/>
    <w:rsid w:val="00BD0EDB"/>
    <w:rsid w:val="00BD4E9D"/>
    <w:rsid w:val="00BD70FC"/>
    <w:rsid w:val="00BD75C6"/>
    <w:rsid w:val="00BE032D"/>
    <w:rsid w:val="00BE1838"/>
    <w:rsid w:val="00BE4A3F"/>
    <w:rsid w:val="00BF066B"/>
    <w:rsid w:val="00C002BF"/>
    <w:rsid w:val="00C00629"/>
    <w:rsid w:val="00C0283D"/>
    <w:rsid w:val="00C16814"/>
    <w:rsid w:val="00C26A3B"/>
    <w:rsid w:val="00C26FBE"/>
    <w:rsid w:val="00C31E60"/>
    <w:rsid w:val="00C407FC"/>
    <w:rsid w:val="00C42042"/>
    <w:rsid w:val="00C5310C"/>
    <w:rsid w:val="00C645A9"/>
    <w:rsid w:val="00C664C9"/>
    <w:rsid w:val="00C860F7"/>
    <w:rsid w:val="00C87DBE"/>
    <w:rsid w:val="00C91098"/>
    <w:rsid w:val="00CA4401"/>
    <w:rsid w:val="00CC4DBB"/>
    <w:rsid w:val="00CD07D9"/>
    <w:rsid w:val="00CD7322"/>
    <w:rsid w:val="00CE459E"/>
    <w:rsid w:val="00CF0651"/>
    <w:rsid w:val="00CF1FFD"/>
    <w:rsid w:val="00CF7A70"/>
    <w:rsid w:val="00D00DF4"/>
    <w:rsid w:val="00D05A7E"/>
    <w:rsid w:val="00D11AF4"/>
    <w:rsid w:val="00D257D3"/>
    <w:rsid w:val="00D37C7E"/>
    <w:rsid w:val="00D40E6A"/>
    <w:rsid w:val="00D415E7"/>
    <w:rsid w:val="00D509E5"/>
    <w:rsid w:val="00D53780"/>
    <w:rsid w:val="00D6264E"/>
    <w:rsid w:val="00D63489"/>
    <w:rsid w:val="00D756E7"/>
    <w:rsid w:val="00D80487"/>
    <w:rsid w:val="00D84C09"/>
    <w:rsid w:val="00D91A4F"/>
    <w:rsid w:val="00D95DA2"/>
    <w:rsid w:val="00DA25AD"/>
    <w:rsid w:val="00DA7D49"/>
    <w:rsid w:val="00DB41DE"/>
    <w:rsid w:val="00DB5518"/>
    <w:rsid w:val="00DC1194"/>
    <w:rsid w:val="00DC43E2"/>
    <w:rsid w:val="00DD2E03"/>
    <w:rsid w:val="00DD4E2F"/>
    <w:rsid w:val="00DD5E93"/>
    <w:rsid w:val="00DD6C22"/>
    <w:rsid w:val="00DD6ECF"/>
    <w:rsid w:val="00DE281C"/>
    <w:rsid w:val="00DE3A16"/>
    <w:rsid w:val="00DE684C"/>
    <w:rsid w:val="00DF0B5D"/>
    <w:rsid w:val="00E02737"/>
    <w:rsid w:val="00E04255"/>
    <w:rsid w:val="00E13B98"/>
    <w:rsid w:val="00E16F1F"/>
    <w:rsid w:val="00E22BDC"/>
    <w:rsid w:val="00E2474D"/>
    <w:rsid w:val="00E35B89"/>
    <w:rsid w:val="00E47037"/>
    <w:rsid w:val="00E47659"/>
    <w:rsid w:val="00E5070E"/>
    <w:rsid w:val="00E50DCE"/>
    <w:rsid w:val="00E51863"/>
    <w:rsid w:val="00E51DE8"/>
    <w:rsid w:val="00E545A9"/>
    <w:rsid w:val="00E55942"/>
    <w:rsid w:val="00E55B65"/>
    <w:rsid w:val="00E60C3B"/>
    <w:rsid w:val="00E706A8"/>
    <w:rsid w:val="00E70916"/>
    <w:rsid w:val="00E773A9"/>
    <w:rsid w:val="00E822E4"/>
    <w:rsid w:val="00E83FD2"/>
    <w:rsid w:val="00EA3A0D"/>
    <w:rsid w:val="00EA4982"/>
    <w:rsid w:val="00EA7253"/>
    <w:rsid w:val="00EB73CF"/>
    <w:rsid w:val="00EC574B"/>
    <w:rsid w:val="00EC5CC7"/>
    <w:rsid w:val="00ED1086"/>
    <w:rsid w:val="00ED4D36"/>
    <w:rsid w:val="00ED6CEA"/>
    <w:rsid w:val="00EE4BB7"/>
    <w:rsid w:val="00EE6592"/>
    <w:rsid w:val="00EF4638"/>
    <w:rsid w:val="00F054C5"/>
    <w:rsid w:val="00F06D0A"/>
    <w:rsid w:val="00F268C0"/>
    <w:rsid w:val="00F27A95"/>
    <w:rsid w:val="00F40521"/>
    <w:rsid w:val="00F40852"/>
    <w:rsid w:val="00F42A5E"/>
    <w:rsid w:val="00F55DFB"/>
    <w:rsid w:val="00F60042"/>
    <w:rsid w:val="00F6262A"/>
    <w:rsid w:val="00F63E8B"/>
    <w:rsid w:val="00F645B5"/>
    <w:rsid w:val="00F64807"/>
    <w:rsid w:val="00F67466"/>
    <w:rsid w:val="00F75F80"/>
    <w:rsid w:val="00F82C70"/>
    <w:rsid w:val="00F944DB"/>
    <w:rsid w:val="00FA0E4D"/>
    <w:rsid w:val="00FA7870"/>
    <w:rsid w:val="00FB2070"/>
    <w:rsid w:val="00FB57CC"/>
    <w:rsid w:val="00FC010F"/>
    <w:rsid w:val="00FC4853"/>
    <w:rsid w:val="00FC546F"/>
    <w:rsid w:val="00FC7A56"/>
    <w:rsid w:val="00FD1A72"/>
    <w:rsid w:val="00FD4612"/>
    <w:rsid w:val="00FE05B5"/>
    <w:rsid w:val="00FE3AC5"/>
    <w:rsid w:val="00FE43DC"/>
    <w:rsid w:val="00FF4692"/>
    <w:rsid w:val="0ED0D57F"/>
    <w:rsid w:val="14D5483D"/>
    <w:rsid w:val="34F95B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49C4AA"/>
  <w14:defaultImageDpi w14:val="300"/>
  <w15:docId w15:val="{4BB996AA-AA98-4602-AEC1-DF0A7150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F065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BalloonText">
    <w:name w:val="Balloon Text"/>
    <w:basedOn w:val="Normal"/>
    <w:link w:val="BalloonTextChar"/>
    <w:uiPriority w:val="99"/>
    <w:semiHidden/>
    <w:unhideWhenUsed/>
    <w:rsid w:val="009C4D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4D3D"/>
    <w:rPr>
      <w:rFonts w:ascii="Lucida Grande" w:hAnsi="Lucida Grande" w:cs="Lucida Grande"/>
      <w:sz w:val="18"/>
      <w:szCs w:val="18"/>
    </w:rPr>
  </w:style>
  <w:style w:type="paragraph" w:customStyle="1" w:styleId="Largepagehead">
    <w:name w:val="Large page head"/>
    <w:basedOn w:val="Normal"/>
    <w:next w:val="Normal"/>
    <w:uiPriority w:val="99"/>
    <w:rsid w:val="009C4D3D"/>
    <w:pPr>
      <w:widowControl w:val="0"/>
      <w:suppressAutoHyphens/>
      <w:autoSpaceDE w:val="0"/>
      <w:autoSpaceDN w:val="0"/>
      <w:adjustRightInd w:val="0"/>
      <w:spacing w:line="520" w:lineRule="atLeast"/>
      <w:textAlignment w:val="center"/>
    </w:pPr>
    <w:rPr>
      <w:rFonts w:ascii="DINRoundOT" w:hAnsi="DINRoundOT" w:cs="DINRoundOT"/>
      <w:color w:val="00003A"/>
      <w:sz w:val="48"/>
      <w:szCs w:val="48"/>
      <w:lang w:val="en-GB"/>
    </w:rPr>
  </w:style>
  <w:style w:type="paragraph" w:customStyle="1" w:styleId="Copy">
    <w:name w:val="Copy"/>
    <w:basedOn w:val="Normal"/>
    <w:next w:val="Normal"/>
    <w:uiPriority w:val="99"/>
    <w:rsid w:val="009C4D3D"/>
    <w:pPr>
      <w:widowControl w:val="0"/>
      <w:tabs>
        <w:tab w:val="left" w:pos="170"/>
      </w:tabs>
      <w:suppressAutoHyphens/>
      <w:autoSpaceDE w:val="0"/>
      <w:autoSpaceDN w:val="0"/>
      <w:adjustRightInd w:val="0"/>
      <w:spacing w:after="142" w:line="270" w:lineRule="atLeast"/>
      <w:textAlignment w:val="center"/>
    </w:pPr>
    <w:rPr>
      <w:rFonts w:ascii="HelveticaNeue-Light" w:hAnsi="HelveticaNeue-Light" w:cs="HelveticaNeue-Light"/>
      <w:color w:val="000000"/>
      <w:spacing w:val="2"/>
      <w:sz w:val="20"/>
      <w:szCs w:val="20"/>
      <w:lang w:val="en-GB"/>
    </w:rPr>
  </w:style>
  <w:style w:type="character" w:customStyle="1" w:styleId="Copybold">
    <w:name w:val="Copy_bold"/>
    <w:uiPriority w:val="99"/>
    <w:rsid w:val="009C4D3D"/>
    <w:rPr>
      <w:rFonts w:ascii="HelveticaNeue-Bold" w:hAnsi="HelveticaNeue-Bold" w:cs="HelveticaNeue-Bold"/>
      <w:b/>
      <w:bCs/>
    </w:rPr>
  </w:style>
  <w:style w:type="paragraph" w:customStyle="1" w:styleId="Intro">
    <w:name w:val="Intro"/>
    <w:basedOn w:val="Normal"/>
    <w:next w:val="Normal"/>
    <w:uiPriority w:val="99"/>
    <w:rsid w:val="00EF4638"/>
    <w:pPr>
      <w:widowControl w:val="0"/>
      <w:suppressAutoHyphens/>
      <w:autoSpaceDE w:val="0"/>
      <w:autoSpaceDN w:val="0"/>
      <w:adjustRightInd w:val="0"/>
      <w:spacing w:after="170" w:line="360" w:lineRule="atLeast"/>
      <w:textAlignment w:val="center"/>
    </w:pPr>
    <w:rPr>
      <w:rFonts w:ascii="DINRoundOT" w:hAnsi="DINRoundOT" w:cs="DINRoundOT"/>
      <w:color w:val="00003A"/>
      <w:lang w:val="en-GB"/>
    </w:rPr>
  </w:style>
  <w:style w:type="paragraph" w:customStyle="1" w:styleId="SubheadA">
    <w:name w:val="Subhead A"/>
    <w:basedOn w:val="Normal"/>
    <w:next w:val="Normal"/>
    <w:uiPriority w:val="99"/>
    <w:rsid w:val="00EF4638"/>
    <w:pPr>
      <w:widowControl w:val="0"/>
      <w:suppressAutoHyphens/>
      <w:autoSpaceDE w:val="0"/>
      <w:autoSpaceDN w:val="0"/>
      <w:adjustRightInd w:val="0"/>
      <w:spacing w:before="85" w:after="85" w:line="280" w:lineRule="atLeast"/>
      <w:textAlignment w:val="center"/>
    </w:pPr>
    <w:rPr>
      <w:rFonts w:ascii="HelveticaNeue-Medium" w:hAnsi="HelveticaNeue-Medium" w:cs="HelveticaNeue-Medium"/>
      <w:color w:val="00003A"/>
      <w:sz w:val="22"/>
      <w:szCs w:val="22"/>
      <w:lang w:val="en-GB"/>
    </w:rPr>
  </w:style>
  <w:style w:type="character" w:customStyle="1" w:styleId="Copymedium">
    <w:name w:val="Copy_medium"/>
    <w:uiPriority w:val="99"/>
    <w:rsid w:val="00EF4638"/>
    <w:rPr>
      <w:rFonts w:ascii="HelveticaNeue-Medium" w:hAnsi="HelveticaNeue-Medium" w:cs="HelveticaNeue-Medium"/>
    </w:rPr>
  </w:style>
  <w:style w:type="character" w:customStyle="1" w:styleId="Copyital">
    <w:name w:val="Copy_ital"/>
    <w:uiPriority w:val="99"/>
    <w:rsid w:val="00736C4D"/>
    <w:rPr>
      <w:rFonts w:ascii="HelveticaNeue-LightItalic" w:hAnsi="HelveticaNeue-LightItalic" w:cs="HelveticaNeue-LightItalic"/>
      <w:i/>
      <w:iCs/>
    </w:rPr>
  </w:style>
  <w:style w:type="paragraph" w:customStyle="1" w:styleId="CopyB4bullet">
    <w:name w:val="Copy B4 bullet"/>
    <w:basedOn w:val="Normal"/>
    <w:next w:val="Normal"/>
    <w:uiPriority w:val="99"/>
    <w:rsid w:val="003F6909"/>
    <w:pPr>
      <w:widowControl w:val="0"/>
      <w:suppressAutoHyphens/>
      <w:autoSpaceDE w:val="0"/>
      <w:autoSpaceDN w:val="0"/>
      <w:adjustRightInd w:val="0"/>
      <w:spacing w:after="43" w:line="270" w:lineRule="atLeast"/>
      <w:textAlignment w:val="center"/>
    </w:pPr>
    <w:rPr>
      <w:rFonts w:ascii="HelveticaNeue-Light" w:hAnsi="HelveticaNeue-Light" w:cs="HelveticaNeue-Light"/>
      <w:color w:val="000000"/>
      <w:spacing w:val="2"/>
      <w:sz w:val="20"/>
      <w:szCs w:val="20"/>
      <w:lang w:val="en-GB"/>
    </w:rPr>
  </w:style>
  <w:style w:type="paragraph" w:customStyle="1" w:styleId="Copybullet">
    <w:name w:val="Copy_bullet"/>
    <w:basedOn w:val="Normal"/>
    <w:next w:val="Normal"/>
    <w:uiPriority w:val="99"/>
    <w:rsid w:val="003F6909"/>
    <w:pPr>
      <w:widowControl w:val="0"/>
      <w:tabs>
        <w:tab w:val="left" w:pos="170"/>
      </w:tabs>
      <w:suppressAutoHyphens/>
      <w:autoSpaceDE w:val="0"/>
      <w:autoSpaceDN w:val="0"/>
      <w:adjustRightInd w:val="0"/>
      <w:spacing w:after="43" w:line="270" w:lineRule="atLeast"/>
      <w:textAlignment w:val="center"/>
    </w:pPr>
    <w:rPr>
      <w:rFonts w:ascii="HelveticaNeue-Light" w:hAnsi="HelveticaNeue-Light" w:cs="HelveticaNeue-Light"/>
      <w:color w:val="000000"/>
      <w:spacing w:val="2"/>
      <w:sz w:val="20"/>
      <w:szCs w:val="20"/>
      <w:lang w:val="en-GB"/>
    </w:rPr>
  </w:style>
  <w:style w:type="paragraph" w:customStyle="1" w:styleId="Copylastbullet">
    <w:name w:val="Copy_last bullet"/>
    <w:basedOn w:val="Normal"/>
    <w:next w:val="Normal"/>
    <w:uiPriority w:val="99"/>
    <w:rsid w:val="003F6909"/>
    <w:pPr>
      <w:widowControl w:val="0"/>
      <w:tabs>
        <w:tab w:val="left" w:pos="170"/>
      </w:tabs>
      <w:suppressAutoHyphens/>
      <w:autoSpaceDE w:val="0"/>
      <w:autoSpaceDN w:val="0"/>
      <w:adjustRightInd w:val="0"/>
      <w:spacing w:after="142" w:line="270" w:lineRule="atLeast"/>
      <w:textAlignment w:val="center"/>
    </w:pPr>
    <w:rPr>
      <w:rFonts w:ascii="HelveticaNeue-Light" w:hAnsi="HelveticaNeue-Light" w:cs="HelveticaNeue-Light"/>
      <w:color w:val="000000"/>
      <w:spacing w:val="2"/>
      <w:sz w:val="20"/>
      <w:szCs w:val="20"/>
      <w:lang w:val="en-GB"/>
    </w:rPr>
  </w:style>
  <w:style w:type="paragraph" w:customStyle="1" w:styleId="Pullout">
    <w:name w:val="Pullout"/>
    <w:basedOn w:val="Normal"/>
    <w:next w:val="Normal"/>
    <w:uiPriority w:val="99"/>
    <w:rsid w:val="003F6909"/>
    <w:pPr>
      <w:widowControl w:val="0"/>
      <w:pBdr>
        <w:top w:val="single" w:sz="48" w:space="22" w:color="F26721"/>
      </w:pBdr>
      <w:suppressAutoHyphens/>
      <w:autoSpaceDE w:val="0"/>
      <w:autoSpaceDN w:val="0"/>
      <w:adjustRightInd w:val="0"/>
      <w:spacing w:before="567" w:after="340" w:line="300" w:lineRule="atLeast"/>
      <w:textAlignment w:val="center"/>
    </w:pPr>
    <w:rPr>
      <w:rFonts w:ascii="DINRoundOT" w:hAnsi="DINRoundOT" w:cs="DINRoundOT"/>
      <w:color w:val="00003A"/>
      <w:sz w:val="20"/>
      <w:szCs w:val="20"/>
      <w:lang w:val="en-GB"/>
    </w:rPr>
  </w:style>
  <w:style w:type="table" w:styleId="TableGrid">
    <w:name w:val="Table Grid"/>
    <w:basedOn w:val="TableNormal"/>
    <w:uiPriority w:val="59"/>
    <w:rsid w:val="008F0A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B">
    <w:name w:val="Subhead B"/>
    <w:basedOn w:val="Normal"/>
    <w:next w:val="Normal"/>
    <w:uiPriority w:val="99"/>
    <w:rsid w:val="0016437C"/>
    <w:pPr>
      <w:widowControl w:val="0"/>
      <w:suppressAutoHyphens/>
      <w:autoSpaceDE w:val="0"/>
      <w:autoSpaceDN w:val="0"/>
      <w:adjustRightInd w:val="0"/>
      <w:spacing w:before="57" w:after="28" w:line="270" w:lineRule="atLeast"/>
      <w:textAlignment w:val="center"/>
    </w:pPr>
    <w:rPr>
      <w:rFonts w:ascii="HelveticaNeue-Bold" w:hAnsi="HelveticaNeue-Bold" w:cs="HelveticaNeue-Bold"/>
      <w:b/>
      <w:bCs/>
      <w:color w:val="000000"/>
      <w:sz w:val="20"/>
      <w:szCs w:val="20"/>
      <w:lang w:val="en-GB"/>
    </w:rPr>
  </w:style>
  <w:style w:type="character" w:customStyle="1" w:styleId="Copymedital">
    <w:name w:val="Copy_med ital"/>
    <w:uiPriority w:val="99"/>
    <w:rsid w:val="0016437C"/>
    <w:rPr>
      <w:rFonts w:ascii="HelveticaNeue-MediumItalic" w:hAnsi="HelveticaNeue-MediumItalic" w:cs="HelveticaNeue-MediumItalic"/>
      <w:i/>
      <w:iCs/>
    </w:rPr>
  </w:style>
  <w:style w:type="paragraph" w:customStyle="1" w:styleId="NoParagraphStyle">
    <w:name w:val="[No Paragraph Style]"/>
    <w:rsid w:val="00FE3AC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Footnotefollower">
    <w:name w:val="Footnote_follower"/>
    <w:basedOn w:val="NoParagraphStyle"/>
    <w:next w:val="NoParagraphStyle"/>
    <w:uiPriority w:val="99"/>
    <w:rsid w:val="00FE3AC5"/>
    <w:pPr>
      <w:tabs>
        <w:tab w:val="left" w:pos="283"/>
      </w:tabs>
      <w:suppressAutoHyphens/>
      <w:spacing w:after="85" w:line="230" w:lineRule="atLeast"/>
    </w:pPr>
    <w:rPr>
      <w:rFonts w:ascii="HelveticaNeue-Light" w:hAnsi="HelveticaNeue-Light" w:cs="HelveticaNeue-Light"/>
      <w:spacing w:val="2"/>
      <w:sz w:val="17"/>
      <w:szCs w:val="17"/>
    </w:rPr>
  </w:style>
  <w:style w:type="paragraph" w:styleId="Header">
    <w:name w:val="header"/>
    <w:basedOn w:val="Normal"/>
    <w:link w:val="HeaderChar"/>
    <w:uiPriority w:val="99"/>
    <w:unhideWhenUsed/>
    <w:rsid w:val="002470D0"/>
    <w:pPr>
      <w:tabs>
        <w:tab w:val="center" w:pos="4320"/>
        <w:tab w:val="right" w:pos="8640"/>
      </w:tabs>
    </w:pPr>
  </w:style>
  <w:style w:type="character" w:customStyle="1" w:styleId="HeaderChar">
    <w:name w:val="Header Char"/>
    <w:basedOn w:val="DefaultParagraphFont"/>
    <w:link w:val="Header"/>
    <w:uiPriority w:val="99"/>
    <w:rsid w:val="002470D0"/>
  </w:style>
  <w:style w:type="paragraph" w:styleId="Footer">
    <w:name w:val="footer"/>
    <w:basedOn w:val="Normal"/>
    <w:link w:val="FooterChar"/>
    <w:uiPriority w:val="99"/>
    <w:unhideWhenUsed/>
    <w:rsid w:val="002470D0"/>
    <w:pPr>
      <w:tabs>
        <w:tab w:val="center" w:pos="4320"/>
        <w:tab w:val="right" w:pos="8640"/>
      </w:tabs>
    </w:pPr>
  </w:style>
  <w:style w:type="character" w:customStyle="1" w:styleId="FooterChar">
    <w:name w:val="Footer Char"/>
    <w:basedOn w:val="DefaultParagraphFont"/>
    <w:link w:val="Footer"/>
    <w:uiPriority w:val="99"/>
    <w:rsid w:val="002470D0"/>
  </w:style>
  <w:style w:type="paragraph" w:styleId="FootnoteText">
    <w:name w:val="footnote text"/>
    <w:basedOn w:val="Normal"/>
    <w:link w:val="FootnoteTextChar"/>
    <w:uiPriority w:val="99"/>
    <w:unhideWhenUsed/>
    <w:rsid w:val="00AA2A94"/>
  </w:style>
  <w:style w:type="character" w:customStyle="1" w:styleId="FootnoteTextChar">
    <w:name w:val="Footnote Text Char"/>
    <w:basedOn w:val="DefaultParagraphFont"/>
    <w:link w:val="FootnoteText"/>
    <w:uiPriority w:val="99"/>
    <w:rsid w:val="00AA2A94"/>
  </w:style>
  <w:style w:type="character" w:styleId="FootnoteReference">
    <w:name w:val="footnote reference"/>
    <w:basedOn w:val="DefaultParagraphFont"/>
    <w:uiPriority w:val="99"/>
    <w:unhideWhenUsed/>
    <w:rsid w:val="00AA2A94"/>
    <w:rPr>
      <w:vertAlign w:val="superscript"/>
    </w:rPr>
  </w:style>
  <w:style w:type="paragraph" w:customStyle="1" w:styleId="SubheadC">
    <w:name w:val="Subhead C"/>
    <w:basedOn w:val="NoParagraphStyle"/>
    <w:next w:val="NoParagraphStyle"/>
    <w:uiPriority w:val="99"/>
    <w:rsid w:val="00C645A9"/>
    <w:pPr>
      <w:suppressAutoHyphens/>
      <w:spacing w:before="170" w:after="113" w:line="270" w:lineRule="atLeast"/>
    </w:pPr>
    <w:rPr>
      <w:rFonts w:ascii="HelveticaNeue-Bold" w:hAnsi="HelveticaNeue-Bold" w:cs="HelveticaNeue-Bold"/>
      <w:b/>
      <w:bCs/>
      <w:sz w:val="20"/>
      <w:szCs w:val="20"/>
    </w:rPr>
  </w:style>
  <w:style w:type="paragraph" w:customStyle="1" w:styleId="Copybulletb42nd">
    <w:name w:val="Copy_bullet b4 2nd"/>
    <w:basedOn w:val="NoParagraphStyle"/>
    <w:next w:val="NoParagraphStyle"/>
    <w:uiPriority w:val="99"/>
    <w:rsid w:val="00A5189A"/>
    <w:pPr>
      <w:tabs>
        <w:tab w:val="left" w:pos="170"/>
        <w:tab w:val="left" w:pos="340"/>
      </w:tabs>
      <w:suppressAutoHyphens/>
      <w:spacing w:after="28" w:line="270" w:lineRule="atLeast"/>
    </w:pPr>
    <w:rPr>
      <w:rFonts w:ascii="HelveticaNeue-Light" w:hAnsi="HelveticaNeue-Light" w:cs="HelveticaNeue-Light"/>
      <w:spacing w:val="2"/>
      <w:sz w:val="20"/>
      <w:szCs w:val="20"/>
    </w:rPr>
  </w:style>
  <w:style w:type="paragraph" w:customStyle="1" w:styleId="Copy2ndbullet">
    <w:name w:val="Copy_2nd bullet"/>
    <w:basedOn w:val="NoParagraphStyle"/>
    <w:next w:val="NoParagraphStyle"/>
    <w:uiPriority w:val="99"/>
    <w:rsid w:val="00A5189A"/>
    <w:pPr>
      <w:tabs>
        <w:tab w:val="left" w:pos="170"/>
        <w:tab w:val="left" w:pos="340"/>
      </w:tabs>
      <w:suppressAutoHyphens/>
      <w:spacing w:after="28" w:line="270" w:lineRule="atLeast"/>
    </w:pPr>
    <w:rPr>
      <w:rFonts w:ascii="HelveticaNeue-Light" w:hAnsi="HelveticaNeue-Light" w:cs="HelveticaNeue-Light"/>
      <w:spacing w:val="2"/>
      <w:sz w:val="20"/>
      <w:szCs w:val="20"/>
    </w:rPr>
  </w:style>
  <w:style w:type="paragraph" w:customStyle="1" w:styleId="Copy2ndbulletlast">
    <w:name w:val="Copy_2nd bullet last"/>
    <w:basedOn w:val="NoParagraphStyle"/>
    <w:next w:val="NoParagraphStyle"/>
    <w:uiPriority w:val="99"/>
    <w:rsid w:val="00A5189A"/>
    <w:pPr>
      <w:tabs>
        <w:tab w:val="left" w:pos="170"/>
        <w:tab w:val="left" w:pos="340"/>
      </w:tabs>
      <w:suppressAutoHyphens/>
      <w:spacing w:after="57" w:line="270" w:lineRule="atLeast"/>
    </w:pPr>
    <w:rPr>
      <w:rFonts w:ascii="HelveticaNeue-Light" w:hAnsi="HelveticaNeue-Light" w:cs="HelveticaNeue-Light"/>
      <w:spacing w:val="2"/>
      <w:sz w:val="20"/>
      <w:szCs w:val="20"/>
    </w:rPr>
  </w:style>
  <w:style w:type="character" w:customStyle="1" w:styleId="Footnote">
    <w:name w:val="Footnote"/>
    <w:uiPriority w:val="99"/>
    <w:rsid w:val="00D756E7"/>
    <w:rPr>
      <w:vertAlign w:val="superscript"/>
    </w:rPr>
  </w:style>
  <w:style w:type="paragraph" w:customStyle="1" w:styleId="Source">
    <w:name w:val="Source"/>
    <w:basedOn w:val="NoParagraphStyle"/>
    <w:uiPriority w:val="99"/>
    <w:rsid w:val="00FC7A56"/>
    <w:pPr>
      <w:tabs>
        <w:tab w:val="left" w:pos="283"/>
      </w:tabs>
      <w:suppressAutoHyphens/>
      <w:spacing w:before="454" w:after="227" w:line="190" w:lineRule="atLeast"/>
    </w:pPr>
    <w:rPr>
      <w:rFonts w:ascii="HelveticaNeue-Light" w:hAnsi="HelveticaNeue-Light" w:cs="HelveticaNeue-Light"/>
      <w:spacing w:val="2"/>
      <w:sz w:val="15"/>
      <w:szCs w:val="15"/>
    </w:rPr>
  </w:style>
  <w:style w:type="character" w:styleId="Hyperlink">
    <w:name w:val="Hyperlink"/>
    <w:basedOn w:val="DefaultParagraphFont"/>
    <w:uiPriority w:val="99"/>
    <w:rsid w:val="00FA7870"/>
    <w:rPr>
      <w:color w:val="000000"/>
      <w:u w:val="thick"/>
    </w:rPr>
  </w:style>
  <w:style w:type="character" w:styleId="UnresolvedMention">
    <w:name w:val="Unresolved Mention"/>
    <w:basedOn w:val="DefaultParagraphFont"/>
    <w:uiPriority w:val="99"/>
    <w:semiHidden/>
    <w:unhideWhenUsed/>
    <w:rsid w:val="00FA7870"/>
    <w:rPr>
      <w:color w:val="605E5C"/>
      <w:shd w:val="clear" w:color="auto" w:fill="E1DFDD"/>
    </w:rPr>
  </w:style>
  <w:style w:type="paragraph" w:customStyle="1" w:styleId="Sectionhead">
    <w:name w:val="Section head"/>
    <w:basedOn w:val="NoParagraphStyle"/>
    <w:next w:val="NoParagraphStyle"/>
    <w:uiPriority w:val="99"/>
    <w:rsid w:val="00FA7870"/>
    <w:pPr>
      <w:widowControl/>
      <w:suppressAutoHyphens/>
      <w:spacing w:line="640" w:lineRule="atLeast"/>
    </w:pPr>
    <w:rPr>
      <w:rFonts w:ascii="DINRoundOT-Medium" w:hAnsi="DINRoundOT-Medium" w:cs="DINRoundOT-Medium"/>
      <w:color w:val="006D83"/>
      <w:sz w:val="56"/>
      <w:szCs w:val="56"/>
    </w:rPr>
  </w:style>
  <w:style w:type="character" w:customStyle="1" w:styleId="Orgnamepeach">
    <w:name w:val="Org name peach"/>
    <w:uiPriority w:val="99"/>
    <w:rsid w:val="00FA7870"/>
    <w:rPr>
      <w:rFonts w:ascii="Helvetica Neue" w:hAnsi="Helvetica Neue" w:cs="Helvetica Neue"/>
      <w:color w:val="DE8575"/>
    </w:rPr>
  </w:style>
  <w:style w:type="character" w:customStyle="1" w:styleId="Orgnameorange">
    <w:name w:val="Org name orange"/>
    <w:uiPriority w:val="99"/>
    <w:rsid w:val="00FA7870"/>
    <w:rPr>
      <w:rFonts w:ascii="Helvetica Neue" w:hAnsi="Helvetica Neue" w:cs="Helvetica Neue"/>
      <w:color w:val="E6891B"/>
    </w:rPr>
  </w:style>
  <w:style w:type="character" w:customStyle="1" w:styleId="Copyregblue">
    <w:name w:val="Copy_reg blue"/>
    <w:uiPriority w:val="99"/>
    <w:rsid w:val="00E60C3B"/>
    <w:rPr>
      <w:rFonts w:ascii="Helvetica Neue" w:hAnsi="Helvetica Neue" w:cs="Helvetica Neue"/>
      <w:color w:val="006D83"/>
    </w:rPr>
  </w:style>
  <w:style w:type="paragraph" w:styleId="ListParagraph">
    <w:name w:val="List Paragraph"/>
    <w:basedOn w:val="Normal"/>
    <w:uiPriority w:val="34"/>
    <w:qFormat/>
    <w:rsid w:val="00E60C3B"/>
    <w:pPr>
      <w:ind w:left="720"/>
      <w:contextualSpacing/>
    </w:pPr>
  </w:style>
  <w:style w:type="paragraph" w:customStyle="1" w:styleId="Copyquotes">
    <w:name w:val="Copy_quotes"/>
    <w:basedOn w:val="NoParagraphStyle"/>
    <w:next w:val="NoParagraphStyle"/>
    <w:uiPriority w:val="99"/>
    <w:rsid w:val="007830FC"/>
    <w:pPr>
      <w:widowControl/>
      <w:tabs>
        <w:tab w:val="left" w:pos="397"/>
      </w:tabs>
      <w:suppressAutoHyphens/>
      <w:spacing w:after="113" w:line="270" w:lineRule="atLeast"/>
    </w:pPr>
    <w:rPr>
      <w:rFonts w:ascii="Helvetica Neue" w:hAnsi="Helvetica Neue" w:cs="Helvetica Neue"/>
      <w:i/>
      <w:iCs/>
      <w:color w:val="006D83"/>
      <w:spacing w:val="2"/>
      <w:sz w:val="20"/>
      <w:szCs w:val="20"/>
    </w:rPr>
  </w:style>
  <w:style w:type="character" w:customStyle="1" w:styleId="Copyitalregbluequote">
    <w:name w:val="Copy_ital reg blue quote"/>
    <w:uiPriority w:val="99"/>
    <w:rsid w:val="00E51863"/>
    <w:rPr>
      <w:rFonts w:ascii="Helvetica Neue" w:hAnsi="Helvetica Neue" w:cs="Helvetica Neue"/>
      <w:i/>
      <w:iCs/>
      <w:color w:val="006D77"/>
    </w:rPr>
  </w:style>
  <w:style w:type="character" w:customStyle="1" w:styleId="Orgnamepurple">
    <w:name w:val="Org name purple"/>
    <w:uiPriority w:val="99"/>
    <w:rsid w:val="00E35B89"/>
    <w:rPr>
      <w:rFonts w:ascii="Helvetica Neue" w:hAnsi="Helvetica Neue" w:cs="Helvetica Neue"/>
      <w:color w:val="5154E5"/>
    </w:rPr>
  </w:style>
  <w:style w:type="paragraph" w:customStyle="1" w:styleId="Endnotes">
    <w:name w:val="Endnotes"/>
    <w:basedOn w:val="NoParagraphStyle"/>
    <w:next w:val="NoParagraphStyle"/>
    <w:uiPriority w:val="99"/>
    <w:rsid w:val="00D11AF4"/>
    <w:pPr>
      <w:widowControl/>
      <w:tabs>
        <w:tab w:val="left" w:pos="380"/>
      </w:tabs>
      <w:suppressAutoHyphens/>
      <w:spacing w:after="113" w:line="270" w:lineRule="atLeast"/>
    </w:pPr>
    <w:rPr>
      <w:rFonts w:ascii="Helvetica Neue Light" w:hAnsi="Helvetica Neue Light" w:cs="Helvetica Neue"/>
      <w:spacing w:val="2"/>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3.jp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hyperlink" Target="mailto:vcoss@vcoss.org.au" TargetMode="External"/><Relationship Id="rId17" Type="http://schemas.openxmlformats.org/officeDocument/2006/relationships/hyperlink" Target="https://www.skills.vic.gov.au/s/account/0014a000007Un2pAAC/certificate-iii-in-individual-suppor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kills.vic.gov.au/s/coursedetails?type=course&amp;keyword=Diploma%20of%20Community%20Services&amp;id=CHC52021&amp;to=0&amp;ft=0&amp;jt=0"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kills.vic.gov.au/s/occupation/a0k4a0000009dT0AAI/social-worker"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kills.vic.gov.au/s/occupation/a0k4a0000009dT0AAI/social-worker" TargetMode="External"/><Relationship Id="rId22" Type="http://schemas.openxmlformats.org/officeDocument/2006/relationships/image" Target="media/image7.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ducation.vic.gov.au/hrweb/Documents/Ministerial-Order-1388.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A1F9988A5EC284CA44E67A0FE83424E"/>
        <w:category>
          <w:name w:val="General"/>
          <w:gallery w:val="placeholder"/>
        </w:category>
        <w:types>
          <w:type w:val="bbPlcHdr"/>
        </w:types>
        <w:behaviors>
          <w:behavior w:val="content"/>
        </w:behaviors>
        <w:guid w:val="{76614F08-4838-C943-B0E1-313E023CD28F}"/>
      </w:docPartPr>
      <w:docPartBody>
        <w:p w:rsidR="00EC5CC7" w:rsidRDefault="00EC5CC7" w:rsidP="00EC5CC7">
          <w:pPr>
            <w:pStyle w:val="FA1F9988A5EC284CA44E67A0FE83424E"/>
          </w:pPr>
          <w:r>
            <w:rPr>
              <w:b/>
              <w:bCs/>
              <w:caps/>
            </w:rPr>
            <w:t>Type the document title</w:t>
          </w:r>
        </w:p>
      </w:docPartBody>
    </w:docPart>
    <w:docPart>
      <w:docPartPr>
        <w:name w:val="2C7DAC8E5A75904E97148CD4A3846E81"/>
        <w:category>
          <w:name w:val="General"/>
          <w:gallery w:val="placeholder"/>
        </w:category>
        <w:types>
          <w:type w:val="bbPlcHdr"/>
        </w:types>
        <w:behaviors>
          <w:behavior w:val="content"/>
        </w:behaviors>
        <w:guid w:val="{BFB6FD80-C8A8-F642-9F96-60B8C3148EF9}"/>
      </w:docPartPr>
      <w:docPartBody>
        <w:p w:rsidR="004643FC" w:rsidRDefault="0075316C" w:rsidP="0075316C">
          <w:pPr>
            <w:pStyle w:val="2C7DAC8E5A75904E97148CD4A3846E81"/>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Neue-Light">
    <w:altName w:val="Arial"/>
    <w:panose1 w:val="02000403000000020004"/>
    <w:charset w:val="00"/>
    <w:family w:val="auto"/>
    <w:pitch w:val="variable"/>
    <w:sig w:usb0="A00002FF" w:usb1="5000205B" w:usb2="00000002" w:usb3="00000000" w:csb0="0000000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DINRoundOT">
    <w:altName w:val="Calibri"/>
    <w:panose1 w:val="020B0604020202020204"/>
    <w:charset w:val="4D"/>
    <w:family w:val="swiss"/>
    <w:notTrueType/>
    <w:pitch w:val="variable"/>
    <w:sig w:usb0="800000AF" w:usb1="4000207B" w:usb2="00000008" w:usb3="00000000" w:csb0="00000001" w:csb1="00000000"/>
  </w:font>
  <w:font w:name="HelveticaNeue-Bold">
    <w:altName w:val="Sylfaen"/>
    <w:panose1 w:val="02000803000000090004"/>
    <w:charset w:val="00"/>
    <w:family w:val="auto"/>
    <w:pitch w:val="variable"/>
    <w:sig w:usb0="E50002FF" w:usb1="500079DB" w:usb2="00001010" w:usb3="00000000" w:csb0="00000001" w:csb1="00000000"/>
  </w:font>
  <w:font w:name="HelveticaNeue-Medium">
    <w:altName w:val="Arial"/>
    <w:panose1 w:val="020B0604020202020204"/>
    <w:charset w:val="4D"/>
    <w:family w:val="swiss"/>
    <w:pitch w:val="variable"/>
    <w:sig w:usb0="A00002FF" w:usb1="5000205B" w:usb2="00000002" w:usb3="00000000" w:csb0="0000009B" w:csb1="00000000"/>
  </w:font>
  <w:font w:name="HelveticaNeue-LightItalic">
    <w:altName w:val="Arial"/>
    <w:panose1 w:val="02000403000000090004"/>
    <w:charset w:val="00"/>
    <w:family w:val="auto"/>
    <w:pitch w:val="variable"/>
    <w:sig w:usb0="A00002FF" w:usb1="5000205B" w:usb2="00000002" w:usb3="00000000" w:csb0="00000007" w:csb1="00000000"/>
  </w:font>
  <w:font w:name="HelveticaNeue-MediumItalic">
    <w:altName w:val="Arial"/>
    <w:panose1 w:val="020B0604020202020204"/>
    <w:charset w:val="4D"/>
    <w:family w:val="swiss"/>
    <w:pitch w:val="variable"/>
    <w:sig w:usb0="A00002FF" w:usb1="5000205B" w:usb2="00000002" w:usb3="00000000" w:csb0="0000009B" w:csb1="00000000"/>
  </w:font>
  <w:font w:name="DINRoundOT-Medium">
    <w:altName w:val="Calibri"/>
    <w:panose1 w:val="020B0604020202020204"/>
    <w:charset w:val="4D"/>
    <w:family w:val="swiss"/>
    <w:notTrueType/>
    <w:pitch w:val="variable"/>
    <w:sig w:usb0="800000AF" w:usb1="4000207B" w:usb2="00000008" w:usb3="00000000" w:csb0="0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DINRoundOT-Bold">
    <w:altName w:val="Calibri"/>
    <w:panose1 w:val="020B0604020202020204"/>
    <w:charset w:val="4D"/>
    <w:family w:val="swiss"/>
    <w:notTrueType/>
    <w:pitch w:val="variable"/>
    <w:sig w:usb0="800000AF" w:usb1="4000207B" w:usb2="00000008" w:usb3="00000000" w:csb0="00000001" w:csb1="00000000"/>
  </w:font>
  <w:font w:name="DINRoundOT-Light">
    <w:altName w:val="Calibri"/>
    <w:panose1 w:val="020B0604020202020204"/>
    <w:charset w:val="4D"/>
    <w:family w:val="swiss"/>
    <w:notTrueType/>
    <w:pitch w:val="variable"/>
    <w:sig w:usb0="800000AF" w:usb1="4000207B"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5CC7"/>
    <w:rsid w:val="00011193"/>
    <w:rsid w:val="00175DF7"/>
    <w:rsid w:val="001D2F23"/>
    <w:rsid w:val="00403E0C"/>
    <w:rsid w:val="004643FC"/>
    <w:rsid w:val="005C1150"/>
    <w:rsid w:val="0075316C"/>
    <w:rsid w:val="0080663B"/>
    <w:rsid w:val="008E60EA"/>
    <w:rsid w:val="00A21E4D"/>
    <w:rsid w:val="00A824BD"/>
    <w:rsid w:val="00AA47CB"/>
    <w:rsid w:val="00B67553"/>
    <w:rsid w:val="00BB3AD6"/>
    <w:rsid w:val="00C110DC"/>
    <w:rsid w:val="00D43AF9"/>
    <w:rsid w:val="00E47037"/>
    <w:rsid w:val="00E62DE5"/>
    <w:rsid w:val="00EC5CC7"/>
    <w:rsid w:val="00F674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1F9988A5EC284CA44E67A0FE83424E">
    <w:name w:val="FA1F9988A5EC284CA44E67A0FE83424E"/>
    <w:rsid w:val="00EC5CC7"/>
  </w:style>
  <w:style w:type="paragraph" w:customStyle="1" w:styleId="2C7DAC8E5A75904E97148CD4A3846E81">
    <w:name w:val="2C7DAC8E5A75904E97148CD4A3846E81"/>
    <w:rsid w:val="0075316C"/>
    <w:rPr>
      <w:kern w:val="2"/>
      <w:lang w:val="en-AU"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1766c8f4-a99f-4651-9de1-af5d8d636c3f" xsi:nil="true"/>
    <lcf76f155ced4ddcb4097134ff3c332f xmlns="1eaacb14-f858-45f8-b842-6c04f6531bb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8" ma:contentTypeDescription="Create a new document." ma:contentTypeScope="" ma:versionID="91c2817b3b47c42a1338f957ec1c9eed">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a3382c391d304f96f019cc936161d2c0"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d59a21-e079-4366-9046-1fe3b284447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6c40e2-95f5-46b9-838b-5fa2118451a6}" ma:internalName="TaxCatchAll" ma:showField="CatchAllData" ma:web="1766c8f4-a99f-4651-9de1-af5d8d636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FE4BA8-A959-124B-8E02-929892A41E38}">
  <ds:schemaRefs>
    <ds:schemaRef ds:uri="http://schemas.openxmlformats.org/officeDocument/2006/bibliography"/>
  </ds:schemaRefs>
</ds:datastoreItem>
</file>

<file path=customXml/itemProps2.xml><?xml version="1.0" encoding="utf-8"?>
<ds:datastoreItem xmlns:ds="http://schemas.openxmlformats.org/officeDocument/2006/customXml" ds:itemID="{20CE9993-4234-4363-98DB-9FBBA53FB6D9}">
  <ds:schemaRefs>
    <ds:schemaRef ds:uri="http://schemas.microsoft.com/office/2006/metadata/properties"/>
    <ds:schemaRef ds:uri="http://schemas.microsoft.com/office/infopath/2007/PartnerControls"/>
    <ds:schemaRef ds:uri="1766c8f4-a99f-4651-9de1-af5d8d636c3f"/>
    <ds:schemaRef ds:uri="1eaacb14-f858-45f8-b842-6c04f6531bb7"/>
  </ds:schemaRefs>
</ds:datastoreItem>
</file>

<file path=customXml/itemProps3.xml><?xml version="1.0" encoding="utf-8"?>
<ds:datastoreItem xmlns:ds="http://schemas.openxmlformats.org/officeDocument/2006/customXml" ds:itemID="{325A9763-4F4D-411D-8EF3-45984A46A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151823-852B-4479-8ED2-6624B34233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22811</Words>
  <Characters>126373</Characters>
  <Application>Microsoft Office Word</Application>
  <DocSecurity>0</DocSecurity>
  <Lines>2297</Lines>
  <Paragraphs>904</Paragraphs>
  <ScaleCrop>false</ScaleCrop>
  <HeadingPairs>
    <vt:vector size="2" baseType="variant">
      <vt:variant>
        <vt:lpstr>Title</vt:lpstr>
      </vt:variant>
      <vt:variant>
        <vt:i4>1</vt:i4>
      </vt:variant>
    </vt:vector>
  </HeadingPairs>
  <TitlesOfParts>
    <vt:vector size="1" baseType="lpstr">
      <vt:lpstr>Supporting High-Quality Placements in the Community Services Sector</vt:lpstr>
    </vt:vector>
  </TitlesOfParts>
  <Company/>
  <LinksUpToDate>false</LinksUpToDate>
  <CharactersWithSpaces>148280</CharactersWithSpaces>
  <SharedDoc>false</SharedDoc>
  <HLinks>
    <vt:vector size="36" baseType="variant">
      <vt:variant>
        <vt:i4>5963871</vt:i4>
      </vt:variant>
      <vt:variant>
        <vt:i4>12</vt:i4>
      </vt:variant>
      <vt:variant>
        <vt:i4>0</vt:i4>
      </vt:variant>
      <vt:variant>
        <vt:i4>5</vt:i4>
      </vt:variant>
      <vt:variant>
        <vt:lpwstr>https://www.skills.vic.gov.au/s/account/0014a000007Un2pAAC/certificate-iii-in-individual-support</vt:lpwstr>
      </vt:variant>
      <vt:variant>
        <vt:lpwstr/>
      </vt:variant>
      <vt:variant>
        <vt:i4>720903</vt:i4>
      </vt:variant>
      <vt:variant>
        <vt:i4>9</vt:i4>
      </vt:variant>
      <vt:variant>
        <vt:i4>0</vt:i4>
      </vt:variant>
      <vt:variant>
        <vt:i4>5</vt:i4>
      </vt:variant>
      <vt:variant>
        <vt:lpwstr>https://www.skills.vic.gov.au/s/coursedetails?type=course&amp;keyword=Diploma%20of%20Community%20Services&amp;id=CHC52021&amp;to=0&amp;ft=0&amp;jt=0</vt:lpwstr>
      </vt:variant>
      <vt:variant>
        <vt:lpwstr/>
      </vt:variant>
      <vt:variant>
        <vt:i4>6422649</vt:i4>
      </vt:variant>
      <vt:variant>
        <vt:i4>6</vt:i4>
      </vt:variant>
      <vt:variant>
        <vt:i4>0</vt:i4>
      </vt:variant>
      <vt:variant>
        <vt:i4>5</vt:i4>
      </vt:variant>
      <vt:variant>
        <vt:lpwstr>https://www.skills.vic.gov.au/s/occupation/a0k4a0000009dT0AAI/social-worker</vt:lpwstr>
      </vt:variant>
      <vt:variant>
        <vt:lpwstr/>
      </vt:variant>
      <vt:variant>
        <vt:i4>6422649</vt:i4>
      </vt:variant>
      <vt:variant>
        <vt:i4>3</vt:i4>
      </vt:variant>
      <vt:variant>
        <vt:i4>0</vt:i4>
      </vt:variant>
      <vt:variant>
        <vt:i4>5</vt:i4>
      </vt:variant>
      <vt:variant>
        <vt:lpwstr>https://www.skills.vic.gov.au/s/occupation/a0k4a0000009dT0AAI/social-worker</vt:lpwstr>
      </vt:variant>
      <vt:variant>
        <vt:lpwstr/>
      </vt:variant>
      <vt:variant>
        <vt:i4>721016</vt:i4>
      </vt:variant>
      <vt:variant>
        <vt:i4>0</vt:i4>
      </vt:variant>
      <vt:variant>
        <vt:i4>0</vt:i4>
      </vt:variant>
      <vt:variant>
        <vt:i4>5</vt:i4>
      </vt:variant>
      <vt:variant>
        <vt:lpwstr>mailto:vcoss@vcoss.org.au</vt:lpwstr>
      </vt:variant>
      <vt:variant>
        <vt:lpwstr/>
      </vt:variant>
      <vt:variant>
        <vt:i4>2687083</vt:i4>
      </vt:variant>
      <vt:variant>
        <vt:i4>0</vt:i4>
      </vt:variant>
      <vt:variant>
        <vt:i4>0</vt:i4>
      </vt:variant>
      <vt:variant>
        <vt:i4>5</vt:i4>
      </vt:variant>
      <vt:variant>
        <vt:lpwstr>https://www.education.vic.gov.au/hrweb/Documents/Ministerial-Order-1388.pdf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High-Quality Placements in the Community Services Sector</dc:title>
  <dc:subject/>
  <dc:creator>Louisa</dc:creator>
  <cp:keywords/>
  <dc:description/>
  <cp:lastModifiedBy>Miriam Sved</cp:lastModifiedBy>
  <cp:revision>2</cp:revision>
  <dcterms:created xsi:type="dcterms:W3CDTF">2025-10-23T04:38:00Z</dcterms:created>
  <dcterms:modified xsi:type="dcterms:W3CDTF">2025-10-23T04:38:00Z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0x010100BAA60F8477AC974E810981C0B52DB08F</vt:lpwstr>
  </property>
  <property fmtid="{D5CDD505-2E9C-101B-9397-08002B2CF9AE}" pid="3" name="MediaServiceImageTags">
    <vt:lpwstr/>
  </property>
</Properties>
</file>