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067C2" w14:textId="086FDFF5" w:rsidR="0034343E" w:rsidRDefault="00B56676">
      <w:pPr>
        <w:spacing w:before="0" w:after="160" w:line="259" w:lineRule="auto"/>
      </w:pPr>
      <w:bookmarkStart w:id="0" w:name="_Toc133496468"/>
      <w:bookmarkStart w:id="1" w:name="_Toc133496550"/>
      <w:bookmarkStart w:id="2" w:name="_Toc111630500"/>
      <w:r>
        <w:rPr>
          <w:noProof/>
        </w:rPr>
        <mc:AlternateContent>
          <mc:Choice Requires="wpg">
            <w:drawing>
              <wp:anchor distT="0" distB="0" distL="114300" distR="114300" simplePos="0" relativeHeight="251658246" behindDoc="1" locked="0" layoutInCell="1" allowOverlap="1" wp14:anchorId="11C3E60E" wp14:editId="4AA62593">
                <wp:simplePos x="0" y="0"/>
                <wp:positionH relativeFrom="page">
                  <wp:align>left</wp:align>
                </wp:positionH>
                <wp:positionV relativeFrom="page">
                  <wp:align>top</wp:align>
                </wp:positionV>
                <wp:extent cx="7599600" cy="10182236"/>
                <wp:effectExtent l="0" t="0" r="0" b="0"/>
                <wp:wrapNone/>
                <wp:docPr id="1078575170" name="Group 1078575170"/>
                <wp:cNvGraphicFramePr/>
                <a:graphic xmlns:a="http://schemas.openxmlformats.org/drawingml/2006/main">
                  <a:graphicData uri="http://schemas.microsoft.com/office/word/2010/wordprocessingGroup">
                    <wpg:wgp>
                      <wpg:cNvGrpSpPr/>
                      <wpg:grpSpPr>
                        <a:xfrm>
                          <a:off x="0" y="0"/>
                          <a:ext cx="7599600" cy="10182236"/>
                          <a:chOff x="0" y="0"/>
                          <a:chExt cx="7597915" cy="10184210"/>
                        </a:xfrm>
                      </wpg:grpSpPr>
                      <wps:wsp>
                        <wps:cNvPr id="162104970" name="Rectangle 6"/>
                        <wps:cNvSpPr/>
                        <wps:spPr>
                          <a:xfrm>
                            <a:off x="5817476" y="0"/>
                            <a:ext cx="1780439" cy="2680138"/>
                          </a:xfrm>
                          <a:prstGeom prst="rect">
                            <a:avLst/>
                          </a:prstGeom>
                          <a:solidFill>
                            <a:srgbClr val="E6EA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158320" name="Rectangle 6"/>
                        <wps:cNvSpPr/>
                        <wps:spPr>
                          <a:xfrm>
                            <a:off x="0" y="0"/>
                            <a:ext cx="5815190" cy="26797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3215181" name="Picture 11" descr="VCOSS Logo"/>
                          <pic:cNvPicPr>
                            <a:picLocks/>
                          </pic:cNvPicPr>
                        </pic:nvPicPr>
                        <pic:blipFill>
                          <a:blip r:embed="rId11" cstate="print">
                            <a:extLst>
                              <a:ext uri="{28A0092B-C50C-407E-A947-70E740481C1C}">
                                <a14:useLocalDpi xmlns:a14="http://schemas.microsoft.com/office/drawing/2010/main" val="0"/>
                              </a:ext>
                            </a:extLst>
                          </a:blip>
                          <a:stretch>
                            <a:fillRect/>
                          </a:stretch>
                        </pic:blipFill>
                        <pic:spPr>
                          <a:xfrm>
                            <a:off x="6243145" y="819817"/>
                            <a:ext cx="882650" cy="1071880"/>
                          </a:xfrm>
                          <a:prstGeom prst="rect">
                            <a:avLst/>
                          </a:prstGeom>
                        </pic:spPr>
                      </pic:pic>
                      <wps:wsp>
                        <wps:cNvPr id="1948195141" name="Text Box 2"/>
                        <wps:cNvSpPr txBox="1">
                          <a:spLocks noChangeArrowheads="1"/>
                        </wps:cNvSpPr>
                        <wps:spPr bwMode="auto">
                          <a:xfrm>
                            <a:off x="369101" y="463672"/>
                            <a:ext cx="4934125" cy="1865113"/>
                          </a:xfrm>
                          <a:prstGeom prst="rect">
                            <a:avLst/>
                          </a:prstGeom>
                          <a:noFill/>
                          <a:ln w="9525">
                            <a:noFill/>
                            <a:miter lim="800000"/>
                            <a:headEnd/>
                            <a:tailEnd/>
                          </a:ln>
                        </wps:spPr>
                        <wps:txbx>
                          <w:txbxContent>
                            <w:p w14:paraId="314A6711" w14:textId="58D6AF01" w:rsidR="001C51BF" w:rsidRPr="001C51BF" w:rsidRDefault="001C51BF" w:rsidP="001C51BF">
                              <w:pPr>
                                <w:rPr>
                                  <w:b/>
                                  <w:bCs/>
                                  <w:color w:val="FF0000"/>
                                </w:rPr>
                              </w:pPr>
                              <w:bookmarkStart w:id="3" w:name="_Toc210228463"/>
                              <w:bookmarkStart w:id="4" w:name="_Toc210230661"/>
                            </w:p>
                            <w:p w14:paraId="0E60CBA0" w14:textId="77777777" w:rsidR="0034343E" w:rsidRPr="006733DE" w:rsidRDefault="006733DE" w:rsidP="0034343E">
                              <w:pPr>
                                <w:pStyle w:val="Heading1"/>
                                <w:rPr>
                                  <w:color w:val="FFFFFF" w:themeColor="background1"/>
                                </w:rPr>
                              </w:pPr>
                              <w:r w:rsidRPr="006733DE">
                                <w:rPr>
                                  <w:color w:val="FFFFFF" w:themeColor="background1"/>
                                </w:rPr>
                                <w:t xml:space="preserve">Ripple </w:t>
                              </w:r>
                              <w:r w:rsidR="00541F68">
                                <w:rPr>
                                  <w:color w:val="FFFFFF" w:themeColor="background1"/>
                                </w:rPr>
                                <w:t>E</w:t>
                              </w:r>
                              <w:r w:rsidRPr="006733DE">
                                <w:rPr>
                                  <w:color w:val="FFFFFF" w:themeColor="background1"/>
                                </w:rPr>
                                <w:t>ffects: Spatial injustice and the 2022 Victorian floods</w:t>
                              </w:r>
                            </w:p>
                            <w:p w14:paraId="32706170" w14:textId="77777777" w:rsidR="0034343E" w:rsidRDefault="0034343E"/>
                            <w:p w14:paraId="33601AD1" w14:textId="62DED5BC" w:rsidR="001C51BF" w:rsidRPr="001C51BF" w:rsidRDefault="00706B36" w:rsidP="001C51BF">
                              <w:pPr>
                                <w:rPr>
                                  <w:b/>
                                  <w:bCs/>
                                  <w:color w:val="FF0000"/>
                                </w:rPr>
                              </w:pPr>
                              <w:r>
                                <w:t xml:space="preserve">February </w:t>
                              </w:r>
                              <w:r w:rsidR="006733DE">
                                <w:t>2</w:t>
                              </w:r>
                              <w:r w:rsidR="0034343E">
                                <w:t>02</w:t>
                              </w:r>
                              <w:r w:rsidR="001C51BF" w:rsidRPr="001C51BF">
                                <w:rPr>
                                  <w:b/>
                                  <w:bCs/>
                                  <w:color w:val="FF0000"/>
                                </w:rPr>
                                <w:t>DRAFT: NOT FOR DISTRIBUTION</w:t>
                              </w:r>
                            </w:p>
                            <w:p w14:paraId="274BF616" w14:textId="699FD29F" w:rsidR="0034343E" w:rsidRPr="006733DE" w:rsidRDefault="006733DE" w:rsidP="0034343E">
                              <w:pPr>
                                <w:pStyle w:val="Heading1"/>
                                <w:rPr>
                                  <w:color w:val="FFFFFF" w:themeColor="background1"/>
                                </w:rPr>
                              </w:pPr>
                              <w:r w:rsidRPr="006733DE">
                                <w:rPr>
                                  <w:color w:val="FFFFFF" w:themeColor="background1"/>
                                </w:rPr>
                                <w:t xml:space="preserve">Ripple </w:t>
                              </w:r>
                              <w:r w:rsidR="00541F68">
                                <w:rPr>
                                  <w:color w:val="FFFFFF" w:themeColor="background1"/>
                                </w:rPr>
                                <w:t>E</w:t>
                              </w:r>
                              <w:r w:rsidRPr="006733DE">
                                <w:rPr>
                                  <w:color w:val="FFFFFF" w:themeColor="background1"/>
                                </w:rPr>
                                <w:t>ffects: Spatial injustice and the 2022 Victorian floods</w:t>
                              </w:r>
                              <w:bookmarkEnd w:id="3"/>
                              <w:bookmarkEnd w:id="4"/>
                            </w:p>
                          </w:txbxContent>
                        </wps:txbx>
                        <wps:bodyPr rot="0" vert="horz" wrap="square" lIns="91440" tIns="45720" rIns="91440" bIns="45720" anchor="t" anchorCtr="0">
                          <a:noAutofit/>
                        </wps:bodyPr>
                      </wps:wsp>
                      <pic:pic xmlns:pic="http://schemas.openxmlformats.org/drawingml/2006/picture">
                        <pic:nvPicPr>
                          <pic:cNvPr id="605879919" name="Picture 10" descr="A blue and white logo with a star&#10;&#10;Description automatically generated with low confidence">
                            <a:extLst>
                              <a:ext uri="{FF2B5EF4-FFF2-40B4-BE49-F238E27FC236}">
                                <a16:creationId xmlns:a16="http://schemas.microsoft.com/office/drawing/2014/main" id="{30A378ED-C1AE-26FE-5AED-B5AA6992E0F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36028" y="9869186"/>
                            <a:ext cx="1412240" cy="246380"/>
                          </a:xfrm>
                          <a:prstGeom prst="rect">
                            <a:avLst/>
                          </a:prstGeom>
                        </pic:spPr>
                      </pic:pic>
                      <wps:wsp>
                        <wps:cNvPr id="983086300" name="Text Box 2"/>
                        <wps:cNvSpPr txBox="1">
                          <a:spLocks noChangeArrowheads="1"/>
                        </wps:cNvSpPr>
                        <wps:spPr bwMode="auto">
                          <a:xfrm>
                            <a:off x="4589089" y="9774307"/>
                            <a:ext cx="2461997" cy="409903"/>
                          </a:xfrm>
                          <a:prstGeom prst="rect">
                            <a:avLst/>
                          </a:prstGeom>
                          <a:noFill/>
                          <a:ln w="9525">
                            <a:noFill/>
                            <a:miter lim="800000"/>
                            <a:headEnd/>
                            <a:tailEnd/>
                          </a:ln>
                        </wps:spPr>
                        <wps:txbx>
                          <w:txbxContent>
                            <w:p w14:paraId="62D67965" w14:textId="0606AA18" w:rsidR="0034343E" w:rsidRDefault="004A7F76" w:rsidP="00B56676">
                              <w:pPr>
                                <w:pStyle w:val="Heading2"/>
                                <w:spacing w:before="0" w:after="0"/>
                                <w:jc w:val="right"/>
                              </w:pPr>
                              <w:bookmarkStart w:id="5" w:name="_Toc141690899"/>
                              <w:bookmarkStart w:id="6" w:name="_Toc141690947"/>
                              <w:bookmarkStart w:id="7" w:name="_Toc210225823"/>
                              <w:r>
                                <w:t>March</w:t>
                              </w:r>
                              <w:r w:rsidR="00706B36">
                                <w:t xml:space="preserve"> </w:t>
                              </w:r>
                              <w:r w:rsidR="006733DE">
                                <w:t>2</w:t>
                              </w:r>
                              <w:r w:rsidR="0034343E">
                                <w:t>02</w:t>
                              </w:r>
                              <w:r w:rsidR="00B02E3A">
                                <w:t>6</w:t>
                              </w:r>
                            </w:p>
                            <w:p w14:paraId="58FC09F5" w14:textId="77777777" w:rsidR="00B02E3A" w:rsidRPr="00B02E3A" w:rsidRDefault="00B02E3A" w:rsidP="00B02E3A"/>
                            <w:p w14:paraId="5816D5EB" w14:textId="77777777" w:rsidR="00B02E3A" w:rsidRDefault="00B02E3A"/>
                            <w:p w14:paraId="4B7D3A12" w14:textId="2192E29B" w:rsidR="0034343E" w:rsidRDefault="00706B36" w:rsidP="00B56676">
                              <w:pPr>
                                <w:pStyle w:val="Heading2"/>
                                <w:spacing w:before="0" w:after="0"/>
                                <w:jc w:val="right"/>
                              </w:pPr>
                              <w:bookmarkStart w:id="8" w:name="_Hlk221273459"/>
                              <w:r>
                                <w:t xml:space="preserve">February </w:t>
                              </w:r>
                              <w:bookmarkEnd w:id="8"/>
                              <w:r w:rsidR="006733DE">
                                <w:t>2</w:t>
                              </w:r>
                              <w:r w:rsidR="0034343E">
                                <w:t>02</w:t>
                              </w:r>
                              <w:bookmarkEnd w:id="5"/>
                              <w:bookmarkEnd w:id="6"/>
                              <w:bookmarkEnd w:id="7"/>
                              <w:r w:rsidR="00B02E3A">
                                <w:t>6</w:t>
                              </w:r>
                            </w:p>
                            <w:p w14:paraId="52627B42" w14:textId="77777777" w:rsidR="00B02E3A" w:rsidRPr="00B02E3A" w:rsidRDefault="00B02E3A" w:rsidP="00B02E3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C3E60E" id="Group 1078575170" o:spid="_x0000_s1026" style="position:absolute;margin-left:0;margin-top:0;width:598.4pt;height:801.75pt;z-index:-251658234;mso-position-horizontal:left;mso-position-horizontal-relative:page;mso-position-vertical:top;mso-position-vertical-relative:page;mso-width-relative:margin;mso-height-relative:margin" coordsize="75979,1018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RzSXoAUAAN4UAAAOAAAAZHJzL2Uyb0RvYy54bWzsWF1v2zYUfR+w/0Bo&#13;&#10;wN5aS7IkS16dwstHUSBrg6Zbn2mKsoRKokbRsbNfv3NJyUmcbCvSrV2ABrBCieTlvUf3Hh7xxctd&#13;&#10;U7MrqftKtQsveO57TLZC5VW7Xni/vj97lnqsN7zNea1aufCuZe+9PPr+uxfbbi5DVao6l5rBSNvP&#13;&#10;t93CK43p5pNJL0rZ8P656mSLzkLphhvc6vUk13wL6009CX0/mWyVzjuthOx7PD1xnd6RtV8UUpi3&#13;&#10;RdFLw+qFB9+MvWp7XdF1cvSCz9ead2UlBjf4I7xoeNVi0b2pE2442+jqnqmmElr1qjDPhWomqigq&#13;&#10;IW0MiCbwD6J5pdWms7Gs59t1t4cJ0B7g9Giz4s3VK91ddhcaSGy7NbCwdxTLrtAN/YeXbGchu95D&#13;&#10;JneGCTycxVmW+EBWoC/wgzQMp4lDVZSA/t5EUZ7eTJ1lQXwzNQoD+0Im49KTOw5tO6RIf4NC/3ko&#13;&#10;XJa8kxbcfg4ULjSrcoSQwIkomyGiljdI2HdIId6ua8lsWOQERu8B6+c9sHsArTgNZtEs8dh9zIJZ&#13;&#10;6kfTzAUeJqkfTFOCbB83n3e6N6+kahg1Fp6GEza9+NV5b9zQcQit3au6ys+qurY3er06rjW74sj5&#13;&#10;0+R0eXo2WL8zrG5pcKtomrNITwD5GJJtmeta0ri6fScLIIRXHlpPbIXK/TpcCNmawHWVPJdu+djH&#13;&#10;37g61TTNsJFag2S5wPp724OBcaQzMtp2Xg7jaaq0Bb6f7P+dY27yfoZdWbVmP7mpWqUfMlAjqmFl&#13;&#10;N34EyUFDKK1Ufo380crRS9+Jswrv7Zz35oJr8AmyCRxp3uJS1Gq78NTQ8lip9B8PPafxSHD0emwL&#13;&#10;flp4/e8brqXH6tctUj8LoogIzd5E8SzEjb7ds7rd026aY4V0CMDGnbBNGm/qsVlo1XwAlS5pVXTx&#13;&#10;VmDthSeMHm+OjeNNkLGQy6UdBhLruDlvLztBxglVysv3uw9cd0PyGnDFGzWWG58f5LAbSzNbtdwY&#13;&#10;VVQ2wW9wHfBG6RNDfQEOCP04CuJ0SpB+HgnAwP3yBzPEQYYuoswwmYFsxhIZGXes7UeV/93iMbsx&#13;&#10;fb9V/7fqf9rV31Vijt+gg9C6pwD+WS9iltkQjTrN2XySjYbrj5vumWO7alXVlbm28hOMR061VxeV&#13;&#10;IBlANzdiIvGnIWo9Bes6HsEoWpwFeJLLXoBQfzt+e3nJztVa0S4zznfWQKaVOFfiY08b0N0+e3tn&#13;&#10;3VVddaMGoPYQIdY4EIsPgOSE6IkSmwbbuFPWWtbcQNb3ZdX12CzmslnJHGLkdQ73BVS9gT7qdNUa&#13;&#10;ch0qxGhpRGm3Vrupi0Gq7Dus0zd+UkR/IZ+SMJoGEcQhODINMogpt8aoO9M0TOKBQwN/FqTpZ3Go&#13;&#10;dcy5Ypvw7AttNkEWIb44iPZJ8p5i/FntWEgh0443CE5mdng87rN9ZzODteq4hECVS63VtpQ8hzhw&#13;&#10;lH9rqrNDAbLV9heV48Vx7LV2wx43nUHmT5MMOt4CHyXTZGa9gNYaVHuUTaMgHFV7msRBMCU/Hy9e&#13;&#10;9xKUVCaDOMpi2HeCYBCnfN5UBt+JddUgHUhT2rfN5xTvaZvb9DO8ql0bvjygZc1utRsAPRBs/67W&#13;&#10;GqWTORBOnyhxqCjwe0IkF6ezLAvwPXNAcijPgeSWbFVvJERlzrYl3iSrwXdsW5mScToe0D/+sFv+&#13;&#10;ZC8nRItVR8TDKEXx3V8JXtfXbC1bqcE5sEEToaOZUG1R5ThwkJSChByR7yF53pRI3+FDaiyPu8O/&#13;&#10;Kp+G/zmfxtPED3EWAzrNUlR4Onykj2UN/glD+qCwohSF/1T5NEunfppM6UjCpeNXptMoTjM/RXEQ&#13;&#10;8rNZNPUPdrIwSoIsmznkIz/L/CfEp+7MZNyn/s+0as+ScIhmd6rhwI9O6W7fo337WPLoTwAAAP//&#13;&#10;AwBQSwMECgAAAAAAAAAhANrMFlh6NAAAejQAABQAAABkcnMvbWVkaWEvaW1hZ2UxLnBuZ4lQTkcN&#13;&#10;ChoKAAAADUlIRFIAAACGAAAArQgGAAAAdRIHZAAAAAFzUkdCAK7OHOkAAAAEZ0FNQQAAsY8L/GEF&#13;&#10;AAAACXBIWXMAACHVAAAh1QEEnLSdAAA0D0lEQVR4Xu1dB5gbxdkWNRQHY/tOxe18d9KubIN7xcbG&#13;&#10;uOJyRdrdA0zvEGN6C53QCQaDARvbd5IOk0AaIYGQCoGEloQkJIEfSAiEEgMBjH130p3h9v/e2Rlp&#13;&#10;tRo1n87GWO/zvI92VzOzuzPfznwz8803rjLKKKOMMsooo4wyyiijjDLKKKN3oYTP40dllGGDqre5&#13;&#10;/KEl/KyMMjhUvcsVNLpdangCv1JGGTP3cQ1vMhmDRgdd2N26XsaujYDxvaRggKrxAf+njF0aivF+&#13;&#10;mmAw4dCf5v+Wscsi2PR5hmAw4TCu4yHK2OXgb1wqFQrBmvByHrKMXQpB/a9SgRBEb2VYncpDl7HL&#13;&#10;QNG6pAJhZ1CP89Bl7BKoblCkgiCjamyiGLtZEcv4akPVfisVAhv3Pkg3fRMbzP7jGsw+B9c/0Bbx&#13;&#10;vJGIet+LR31bOlsHmom1/YebD1f24SmW8ZWAYnTKhAHcc6Runn/iVBOF/+OrR5gjZywyrz59kvnB&#13;&#10;2sEfdUbcq7qaB0w0W/bzxlu9f0GYeKziNJ5qGTs1ahoPlwmERcNcf9FoJhQ3njXRfOSqEexYyoj7&#13;&#10;ls6Y5w4cJ2Kej82ry6OmOzeC2qNyoWgyh02pY4X+yl3V5k1nTcgUBhkjlnB0Rj3v8DuUsVNC1b+Q&#13;&#10;CQWoTF/MCruu7vBMAcjC9hYP0znArpjnYn6XMnYqBLVlMoEQVLlgjD3siLTCz0VSRrs7o+5TrWPP&#13;&#10;n/mdytipENB+IxMIQVFjDJlsNSmFEIJhtlR6cUy9lnJzsvNB35vZXUgEQhBdVBTwUn0GKZRyQXAy&#13;&#10;HvMmOqIVM3GciHh/z29Wxk4DJXy9TBicNEKzzA/XDjFPOupQqSA4ee5xU9+Mx3xdqDnaWit8/G5l&#13;&#10;7DRQtMwpdikNM3rJKPP9NUPME5pyC8e1p0807zp3bDeOt8YqyzOyOx2GNY6WC0E2GuYFJ041O6ID&#13;&#10;zSeuC5pfoybGSYT5aO1g1uR4J9Z38zsxxGPum6iJiXfG3Ev5JRcdfy8e8T5sXu3ak18qY4dD1W6W&#13;&#10;CcBuVLgo5H0P1ph+gcJ2hqmassS8/swJ5rhZR2T8Z+eAMY1bO6K+rkTM+2xnpPI4Z+0CxmOV/i2x&#13;&#10;yhfQ7HTcs88Q/nRl7BjM3DNVgIY5dHK9uddI3Qw3HmYGDlls1tXNMtupZnj97mpWeG/cPcysnlrH&#13;&#10;wtoLPjsNc8GiOVToA80fXjn83fYW6r46BMLO9ubKzrZWEh4ct/i28IcsY7tDCZ2Jwjti8WzWNJxC&#13;&#10;SuVLK2qlhXb1aZPM52/1s+P/rRtsDqPaQi4MKZ7MldSnblTS0srFeMR9Szzq7cRxx3r3XfxJy9ie&#13;&#10;GDih7q3nbg2wArngBGtyLBf/dc8w86ITpyTPg9MXSQUCHEK1D8JsbslMJx87+FB6IubbzB+1jO2G&#13;&#10;mvCEJ29UWUHctmyc2R6RF5KTf/i233zo8oPY8WvUxMiEAvyEahWEefkOqxkqht1rXf3xS/rG5/xp&#13;&#10;y9heOOe4KTFREPecPzajcHJxxvy5yWPvhAapYGxuGcT+X7BodjJsoex68IAJ+E1EfTAEKqM30Bmt&#13;&#10;GMsPUxg8r39TeBYrhE3NA817zx+TUTi5eNnJk5lOguMJWXokn3HBOOWo6WlxC2Ei4v6I/UY99/In&#13;&#10;LmNb0RFzL21r8X63s6VyjLnGtR9sIBJRd3085jkZmRyPeD9LRDwxFtgfXmxwwfh4/SBzxfLxGYWT&#13;&#10;i2ccM838hOLhWCYUoGhuXqeejD1uPiai3ufirb4vSM/4BI/aGet/HDUpD3U2Vx7f/dAB/Tuj7qPp&#13;&#10;vc5vW9d3bCLmaY2v936nI9pvKHuvMiyYD7v2oEz7LWnysfZmb3M85v0zMjUzs33PJSIV93Vt8Cyj&#13;&#10;8FvvO3fMF33HhKz/qCt5jD4zLXw+9hllxV113lipUAguP+4Q1t0NN1pCmItU2Fd1NPsOJYHojEfd&#13;&#10;c9rXe5+MRwdS99ZzW0fE/cdEq/fTjDitvg8TEe979PtfeseNnbHKh3nW7LpINPdbGG/1tnVGKo6i&#13;&#10;KpdVvXkZ9W6877yDGnH8tztrzMtPncyun750uvmz64ZnhpfwT7f7zcaGw811F42mws8/noFxj/fW&#13;&#10;DDbPISFxpnXbsvGs9+IZt/hfHZHKC9tb+w9m7xb1bWEDXc2Vh9DvJmc8JyEUHTHPu+yYhIVl0K6I&#13;&#10;rdHK+fGYb2t7xKshA50ZlYv4gqfPtZTH286egPkMVmscTbXGC7dZ4xS5OGHWAvM4YwYVeqGDXKBh&#13;&#10;HjimkZqXEeaLdI91F4429x+lmQ9fMdKcNm8+O3YFtPvwbomY97/sXtH9xnYU8W7xqLcDQsGOqdZk&#13;&#10;GbUroW11hQ8vn4hVLLdnTDF89a5h5toLLIUThTZ4Uj0TGEyODRjXYH6wdggbrbTzw7XZBrUwumkN&#13;&#10;kCHckzcq5g1njiehG2fuMUInXWSg+crKYWYFpZsSJsM8+chDzTuWj2ND7iKtvWobx+GZihX2JGOV&#13;&#10;x9EHw5pS1KI8y3YNdDYfeDBefGurb15aphTJk460egtNoVnJghHckwoUg1cnUeGhO7qWvnBlmlMo&#13;&#10;DFMPHcbS+GjdEPOBSw9OS9/Om74xgXo/g1jNhPmV9HRS/CM1UwhvrnL1caZRKNujAzaK441rXR6e&#13;&#10;bV99kJ5wI3tx0i1EBmwLf3y1pVNcddpkaSGBewzH5FnmdQiO6Mk0k67x0u3yYXQ7375vKBMMHPsm&#13;&#10;1kvTfWmFJRjnHztKsccthiyPxHnMczvLtF0BbdGKxXjpntYYsJfA7+K6w6WFlItiQAwK6/evHJmW&#13;&#10;bi5ef6Z1zx9cOUKa7obLrC7u3gdpafGKIfJIHMdbBsxmmbYrIL7eXYOXbmv2PiQyoFh+vH6weaQ2&#13;&#10;0/yUqndZAeWiTk0P0qCupDl7wZyMtHPx5TtqkseytEH89/XRVne4WCZi6LZWsNoGE3E8y3YNWANX&#13;&#10;vi3E9+NRzwpn5hTCZcdNM7dEBrLZT1nh5CKUVKTxwGUHFz2Ubp+PkaUNvkcK8Fv3Vpkvfjt/D8nJ&#13;&#10;T9YdWNXR4v0Mx4mId9ebmd28vk8l6RrvdUQ8f0lE3OudGZSNaOMhDBsuG8UKVlYwuWiv4lecMz45&#13;&#10;LF4ot0Ss0dL/kL4hSx90j29gz1moXWmSMd+3Ey3uBvRoulq9LTyrdj2YG/pUJCK+tzqinlfj0cqz&#13;&#10;4i2el6QZxvnL64Pm/EVzzJ9eO9zUGjN7IoUQ3U+RHgTDnn4hfPOeKva7grqpsvQFTz1qOhOOhy8f&#13;&#10;yZosZzp2xiPe78Rj7rntUc/ZlBd3Jlp9jTyLdm20t7inULW5Kt7q+xtp4b+MR9ynYY6EzSk84Fl8&#13;&#10;xKLZXQfNWGiOPHSRuWDxHFa4ssIolI9fF2QF8sjVI8xnbrZsOQrl73l49/hGadp2QngRFjYguE/r&#13;&#10;N4d/gvNExPNcR4v7qs4W9ytUSzxOx1d2tFROs3KjjAzAkLbzgcoxXSQona3uu9si7o4Ljp+0trKA&#13;&#10;QiiG/cY2sgLDFz3niMKVz6Wk7OJ3/cUYSpen7WTN1CVspFSkEY95PoaCGY8MmNXd3K9sF1oIzCdd&#13;&#10;+2CKvSPqfVlkJPjGqmqWwRiEgmHNynNyV+OFcNLsBSxtpOmd2MAURvs97fzrimpz+fGHMEF6nJox&#13;&#10;WXr5iFpObzzMXLxkdrwj5n4sHnW/09XqeQDv3X2262tt6yrnUT+17MDFjnhLxcnCzUAi5mWK6OZo&#13;&#10;5fS+wxfPhpU3XBegB9JvbKoLCKXxhjMnSguhUO4xwjD7ULfym6dMNuvrDjfXXDDa/Nud1ebf7qg2&#13;&#10;zz7uEHPfg8NmY8OspF3GpSdjIK2Y+RWL5x0/lZoSxZwyZwETrqGT6towq4wPAF3SrS19D2tfX/lp&#13;&#10;R8R9zIcr9vO1x7ybO6LulSxzdjV03+7aN97svnUzKaDUO3m9bb37clStbEYy1u+Q7odc+3bEfF+8&#13;&#10;uWoo+9owgrnx/sHm16hXsanZMrkTHHPYQiqA4gtMxn0O1sz7SUBgPzprwRzz4pOmmJXUy4CRMabq&#13;&#10;+4wOs1FTWdx0GkwQ8Hz/vX8IW8qA45ZLRjPhsJ7dc00i5nkGx+0t3l+LORKQ8uFzEhatM+r5MR1v&#13;&#10;wfJIePghgdqbZ+FXC5iWJqXy8c5I/xNTmeC5oTPadyxeHr2TTWsPYPaSdiKzK8c1mP9YWc2WB7x9&#13;&#10;n9U7EHzmFsX8OhVaZgEVQoPVHsq0RazQfkeKIgayMGaRruga5o+uGsHmTHDPe88fS01cnbn/qPT7&#13;&#10;Vk2pT3aDMWaCeHMWzmXHP3CMsiZi7vM6Y+5XcRyPDTicapCXOyK+tAk42HR0RT1r2yMkKK2+N0mY&#13;&#10;/tkZqxxttrj24dm68yK+ttKfiFW+kGj1/jrtpWOe26nLetmWdQNmobYwddcenTHvb+xhwINnWtbc&#13;&#10;F5441QyRto8v8B8rU6OQgkdQr8VeSLlpMCHbj5oMFDCEAguPcK/Rhy0y+5OS2kbCMXQy1qGkxz1z&#13;&#10;6TRmDyLue9c5Y1lP5eUVqWtIDxN5u5PQ4fzVu7IYFbMZVQ8z4mlrrmjraPG+3NZc2ckMd5xhQfqQ&#13;&#10;EhsGBDtbvY+2RyrO2SnX1G6Jedxdre4rqRv6becL0tdyTyLq/VXHugOrEi3uCLOAirqnOsOB1pdn&#13;&#10;FeafV9Sae1OB4lw2unjFqZOZry17QTo5nLq+GBPBMXQXrDOZOmc+87qDqXeks1SfafYb08i+/snU&#13;&#10;LDjTsHPOwszezf0XWr2XEYcuZunbBclJjHhiNBjHJCSHk4L6PRyT3nG1aG6cpPx7G5ZiiQfcd3VE&#13;&#10;PJeZa1x78Wz/ciMRcZ/T3uJ+jdrOzc6Xamvx3B6PVb7dHdl3UHuk/yBc626uCJDy+U9nWMEjwzNZ&#13;&#10;RsOm4qmb1GSh/PSaTMstNAV2OwlBdH1vXz6ezWWIa098a3hSkXV+1YvqZrPaAcIiBMlO1FyIb48D&#13;&#10;brCNymJdyhPfspY5ZGN7lPSLaEWTOG9bvZ/PNF27dTR7V3XEvF90RjzXOWvbJKO+f21Ze+Aoaorf&#13;&#10;7IpWzOTZ/+VDW9S7MBH1tFJ7+IrzJaBgtUfdN2OepJt0CYRnNUfE/XR7q7vOGd5O9A5QYyCz7z53&#13;&#10;rDnniLnJzD/WyPR5gWZAhMfvDWdNZDqKiAOeeOShrGBxvOGb1syondAz8N/9F45h6S1cMjsZF80Q&#13;&#10;1qg44/yFmhMIDMIMGNfI3C6gW+wM5yTVDD/vjFZeg2PSu5ITaNAlOqKeFVS7/pvCrM5qFRbzXU8K&#13;&#10;7Yp4s/csHvXLA3qhB6kNfJ2tBnc8OMzVSACuJl3iQ6Fdf9rS98COyMBuzBFQvJ854ziJVWfIcFT/&#13;&#10;qBVEIYFwzegcyUQvBtZd/10zhFlh2cNDd0BheyY0mBqfcZXxjVXDWDqwKv9k/WDmsgnxn7s1c9ki&#13;&#10;LMoxHyPu8UNSVjHu4gyXjZR/J1EPhTcp7v+xTOXoXt+nkj6iCIX5WOgkTrY1e1eSjvYTEqAvh6/0&#13;&#10;7ujXB1CBv0wPdD+USOcDxyOezVi2h2aFR2EgveICEoj/w7EzjoyoFfrTV4hMX3bsNPriYbuZKmwQ&#13;&#10;Nph66HDzwDEh1vVEPJj8OcNhPepR2mHs+D+r03s5TsIYCAKGY8ycQlCcYdB87GMTir1Gasw84FOi&#13;&#10;M2wuMgWcH1Mv5UGWUTZsibhHdUW9D1Hv7h/2eILdzV8PUBls7Y7t7+ZRdgzMDX37UTv3PiaAZA+K&#13;&#10;Lhm1k4+QYHzGozBgpA9ds64H3GfQF7BMFldGVN/IeHQT31mdfZbzF9dbcyJWk5L+37xFc83H+Cjm&#13;&#10;E9+ywuUiVqXtPlw3zz3eshR/nWoRKKfi/yUSY6FLT55iXsONiYqhZY5QOV+cx1vdp/MsS0O8ud/8&#13;&#10;eKTyTAiBPT6ds2l7+uB2rM+weKvnL9Tr+GEi4nnf/oCMUIpafc8nopVP8uBJUJu5kASinR03e9/M&#13;&#10;iJuFqDUGctO6C0+Yal500tSMQsFXLcKL9t7Oz5oHmb4J9eapRxe+yuzvd1azrudb9w5l50JAsxGj&#13;&#10;te+vscIWy7OXTvpdvLmSLTsQeSTDlrVuT1es8kzq8p4g4toHyniwHQOq7jYlYr7V4mHYwzVXnAKz&#13;&#10;NAz5tsmWGBIg6WzKOXJArT1uIcQyAWQ+HKKgx2C37fyJrZdib+8F4Q7BsuUwkvYVhTJyCZYNhJPn&#13;&#10;N581PiN9EGtji102aScpvd0Dxi62bGOJ1I1/nGebFKh9zQ2ufuYGX0X7usow4sCxHP97x6C9ecBE&#13;&#10;6BUY6+9cXzm6O1bpZw9G17pvc+3Pg6Whq9XL4uA4EfGdIzKgGGLsAIVwzemTzKtOnZQsFEx0wQYC&#13;&#10;Vb+4Jjj6sIWsxsHxWccUvyYVnLeIurC2uDDIcd4HtcUbd29bbSH42l1V5oOXj1ggzukjO4NlXh50&#13;&#10;UfOSWN9nBD/dsUi0Viyigt6EagzrIRLr3HX8LynwoqR7PDV69MwDxYsXSwx0oRCwVBGFDf+dzgKy&#13;&#10;U8xXPHzFQWxOxJleMcQCo1/fkBqbwDIEcZ9RM48wn78tv9V5IcQw/8a1gz/HMSnw2AnyqwthDNzR&#13;&#10;4tUfvPSge+0ZUSyxthSF8evrVfNXpGyKwpHx0PnzWLODY/RoZOkVyn+tqmI9EPQ6xDX0WpA2Js2+&#13;&#10;cWzmcsZtIUZLUcuJ844HPHfwbPzqoTPieYcUz41TZs7zOweliiWqbCiETWFr4dBc3rw4KUz68JXj&#13;&#10;K7Snsa2MXjrKPJmb8OEcvZ9pc+YzwdiyDV54shEjrt+xDb59sqZfX56VXx10x1z74+XaWyrPvvzk&#13;&#10;SX8SL9sTQsdA4WNwCYNQqdHOFCdzwxzYX5x1TM9qCzuxhvUS6paKc9RImDizh+kp8V6wOkt+RDHP&#13;&#10;t3l2fnVA3daL0IsZN33uZGcGbCtRGBXjG5NjDIcvSA2VWzSYMooRTLuxT6mIeRY4lRXn/1ndM6VT&#13;&#10;xuXHTTNPOTJldd7d2v8AnqVfDeClNjd7mw9fMCdtUKan/M7lBzEhgOEtzu3dVMxp4NoJTTPMW75R&#13;&#10;vGV4IVSnLWY2IpizQZMiC9MTfkDNEwyEhMV5e8SzjGfpzg8Y4FCvZavLr+nCm00pecjc+claA5Nj&#13;&#10;QjCevSXARi5hqueMUyo+fZM1b3JrLwkeeMuy8clmEONDPFt3fsDe4NP1g9oxaul86VIQNg99SYdA&#13;&#10;m4z2WMxb4D/MhQToq3bGKSVx31dWFu/hr1BayzGNpAVZIuZZwrN25wZexjNh4atXnTYp46VLxb9T&#13;&#10;927i4ZaiOWhSAxvkwjGUzh9dmWMPtBJwGtVYPe1l5SP2chP59/yt1QlXVf0wnr07J+IR702wI4DE&#13;&#10;O1+21LzilMnmX++oIYW0wXzj7qrkJJosbCkZuzi7f41SUdiQQuHG+ddGhOAAbudddoBRUecSgN7k&#13;&#10;yEMtmwlMeX+4FvpFz0Y68xFLEZ/nHop7mxdT93jluZaNB2aJXcGmnXNEFCZqeAkUFEzr7C/ZmxST&#13;&#10;XbgvDHWd/5eS8GUuu95bdFETiWYLNSLezxXQ3+fZvfMg0TLgCetlmsy37it9Hz8bRXuP+646d9tn&#13;&#10;OgshNvWVXe8tYqS39VJr7CRp+BwIX8izfOcAac/vCntN5wtuD/b2fbF6Dbs+y/7rLf7wypFsqQOO&#13;&#10;x9s9G9eEdpLF0Z65+2PBDFZ+i9nN7UkoabvzeZLe4tH6YUllcHsS62HeXT2UOalLCgao7ATCsVQ7&#13;&#10;9DW8xAFjwubCxYVvhCv4MnU/77tgLCNmT2VhcrHlolHJkc/e4pK6/F6De4Pwpf7gN62eUJpgqMZW&#13;&#10;V83iL7EL6lrdeOE2S1PHEDV6JfYXy0VYgB86b376CxNPO3p6cli4EA6aVGeee3z+fUzsFK6YCqVw&#13;&#10;2LYtxILt686YzLiG+y0tlFguCVeVOM7wGRI0sOvBl7QbGzQ+EAt4imnnoTQKm84UMWOaWquBUUZZ&#13;&#10;XCf3G6WZnxU4BQ5/XPZ7vLs6/1qQ9yhM88XFK7bQSVJrXsW7GewD2nh//vsKIs57a4aag+kDSOUV&#13;&#10;p2p8wEviS4SAsR4Ph8ElrMTCsezFZITrZ4TvQxkXvWQ0002w0wB2GcCcx7VnTGLm+3AQL4tvZzGW&#13;&#10;WkgTX/9NZ6XcK8jC2YnlkM8X4KbaTuxqgLS/Re8xauZCs6FhNjM0xn/foaYBhe2Mk41QQOFiwZ/h&#13;&#10;3JZT1f7CS+RLgGrtYLFrMh7+qZsU9pDOl8rGg2csYqZyqNLTDW8M8xhjBguDlWjQW5xxndyND4nn&#13;&#10;Ixy+3WVbGITVafuQcgf3TvZwTn7j2OlM8GX/yQiLLCyWhgMYLD9IvZu1OAlhnqfmt1B3kBjggvP7&#13;&#10;MTNz7AKp6mt5yexg+LX3xEPh4S8/xfLc63wpGdGMQACw4gvnsM5KviCjYZ57gjWDeslJU9iCI3t8&#13;&#10;Jwv9+mDVhW4njsMNs5KLixAffjnsYe08iwRDdj0bYTD073uqmD6R/l4W0Swg3G9uVAuavsfWoIj3&#13;&#10;2LW5zRpJOK7hpbODENSvFA+DLwMPX1dvLcZxvpSMsJfAdhE4nn2E3EwPdgn4fxOz1mpiVlT2NOyc&#13;&#10;WYCD13vPswpJnHvGW1thYeekV+4clrZcwMkjitgWC72qI7kJ4gDKG/E+doqmDwo2tgq1x5fxM3pG&#13;&#10;xEN32ZlWGlGD1xjn8lLa7tjdvvE+lv/j4RfXWQuBnS8l4wlHzkzOOdhXpDs5nxcIqlF81f+5T66w&#13;&#10;vVPASOu8RXPMNXwNyD9XYYjZqqX2HKHxGqyJmjdrMMnJ6fPmSa/LiL1gf0JK5xvsHvL3AoVrp2e4&#13;&#10;jUc+Ig4WQTnTySDKZnD9wbystiNU/XH7g+zHv7SrTrWUOecLyXjAaKuWefE2a2lANg4lLRzh7udV&#13;&#10;MnQEezrgxjWDk01SNv6LqnXEf5bvxzqRqnr7fXANzuVxvHFtpvAdtiC16V4uYimlGOC7dZlV/eci&#13;&#10;wr1NhX0XnyzLRYR/1bGKPyc9c6VrfXoHqn6G7CHw4H/ghex8ISfxJWEgC8eH5HFUAsIwB2HFOWw6&#13;&#10;7elhmWI+wcDCIfjVwjG6wPb0wRnzrIIfMC4kVUTDDVbTkI/Y8mL+YqtZ8x9izfzmoogXnJ7fuAjh&#13;&#10;4V1IthRTzvAXLv+C7WAzOnRRP/kDpF4Q1bOY1MpGTAz9/pZA0uZAlp6dx+iW4tl3jNVeX+uYyMIY&#13;&#10;Qy7BEAuisX0Vzqc4agsQmZ2g/8QX+VtH9Y5eSb73Eu3/7cutvWHt6Wejf6olhHA8l8+tNcJjvKiQ&#13;&#10;PEsyqP3bNVjbl5dgL0Ex7pfenChsOzEyd8lJ1v5lMqKQ4AcLx9h8RpaWk/CVhfBXnir2K0nvgUDA&#13;&#10;/rc2u2CcyJcWwmTuNzekPPQ4iUkqhB83a2HyWBBLF/INtsFoSCiV3+VjGPm4F+k3CI+NcWBgbE/P&#13;&#10;SYSHZbozjby0urG9NDoa0CZJb8r5R75BDJYR5ppEu4y6tGsutBRA0SsohDDlQ5MizuGz057uKupx&#13;&#10;2M8FxaJo7I2G84F8FZmclt8v2HPiHO4TRDpQFDGsLc5lPOjQBX+uq5/1Oo7vPW/0n1yq8TOXqj3m&#13;&#10;UvSfuILhH9P5Ty2SjqboP6ffX5Gi+MyLt9e+itqoYlzDe3Au40xXEM8klOSiGQjfwkuyhEA7ZeuF&#13;&#10;yLiML9UTLo4wquh8MexVVjXFqi2wusuZRi6KbS/RrIhr9g36MVQsjgVFe4xaDEsMkYZLCW+hAnma&#13;&#10;ar/7qNBuJl5O599kDOgXDp++kO3f9vSNgV/Mnj29ButuRXpsMTc/djIR8334JFxh83OecwVh85o+&#13;&#10;FYgTj3p+18n3nnWyI+rZ+t7qwWdvXDuQnlk/iZ77nORzq9p19D5rSNhes+dZBhX9Sn7LEiEQ/p70&#13;&#10;Rg5+zJVE4SDe/mKQdPQEhPl9voXJMmJIGP3+ibNTo39v3D2MfWFU+6Q5ZOlq9b4xZsacgMul7wHX&#13;&#10;zZ0x3w/42+RFZ3OFtRHees+JOI/HvBtwjsKPR7y32u/DwsV8X2BhUCLiuYydR9xF76naGfE+jLjt&#13;&#10;Me+Z7RFviz19sKvFszwR8W2M3++p5lHyYPxerkDDJJdfP4Y+6lNIeE4nfuSqbZjKA/QQwxZW2Qsn&#13;&#10;FxctsabbIQQYG8Ao4+K6OYxotzEAhv/hPE0WnxE1k2Jsoq/3SVKcjqSXqWP0h+etPHvMIVQwn8ej&#13;&#10;vi3trQMm8ifEcoVNHRHfP9paKxaRAlnXFqmcx/9ydUY9d1LB/RF+JfilgiDcTVIh/wB7rnTA2x7O&#13;&#10;Y74XOlvdp8C1A87BrS3u2WxnZjpOxDxv8ySKQve6AV/n6W9NtPiWxx1uMUk4sbP1l2WyjKQuaHwu&#13;&#10;LcAshH8qvAgW+9qvw2MuBOapG/ybqcAfwdbclPYURr82wlWp9+E3zYmOB7xV8ag3wTPxBbikpq/t&#13;&#10;UZxToTzTGek3kgelL933986o931zGxcHo7C7Yp6LOyLeTtQWopDo+N/YfhzbbMD53Ob1rkq4ve6M&#13;&#10;+t4yW/oeyKMXje5o/+HiHvGo+8XNa/sP72p1T6H3+jkJxubumGc7jkvkgqL9zV64BVE1Pp82Z97K&#13;&#10;RMz7rCsQqgHfXT3kXVh3dbS4HzafdO3JU99mYFsLc4O75nPsc7JugMq2B7d5D6TjLoRLtHreLuXa&#13;&#10;zy2RA0eJezBGve/BGSuepVR7tqPwP4+5l0LIodNsWu+ugTsJ/veXATP3kRY8GNDfcymhBlff+gPZ&#13;&#10;6FoVhd3BQFMRb/EMg/dh4Xtb7HRQSlCae3dFKmZQUwL3URv45V0IqtFO1f1JdFTeW6OMMsooo4wy&#13;&#10;yvhqApNAim6wET9Fu5iU3wdcSngDXfuGS9UwCLXtelBAP8oaSdTvoLS/T7rVFewcPapSY0Dd111+&#13;&#10;I8zvZyO9A/7rCRA/GA5lpk0s+fR7IHw8sZP1RNTw53R8J/+nMFRRryWgPWENWml/cg1sGMD/KQz+&#13;&#10;EGWi8euMXpGTQe1FHqNwKPp5FO8LaXqCKqWL0cOeAsPXWHMqu4dgUP/C5dfm8hiFAgZTl1EeJaRp&#13;&#10;2ulvHMzjlACyGxRjU6jQy9rjBo17+T+50X/BAfSyL6TFzUfXgq/x2LkxLFTFpqJlaWSjop3JYxeH&#13;&#10;QGgG5den0jRlVIyneMz8CIROkKaRjX7tNR6zBJDdABNQhaByZp+MuH5jFf83O4Lasox4hdC3eD+e&#13;&#10;QnbUan76Mj+Sxs9HNXwtT6UwoImSpZOLQeOPPHZuIB/zTGpmMGBs5bFLANkNwEIwQuufGU/PvTOg&#13;&#10;2nBzRhxQCT9GEj+TVYfVSzxUwFPZV2xvClwz84+oBo1309IFFb2NpZkEpRPIIpy1ofk8UG5gwbE0&#13;&#10;fvibruHGHHqf2eyXHRv/S/5fyEen6JdkCAXOVeOmZJqCqvFmMgym+UsGJSyvzqvqx/AQ2aHod6XF&#13;&#10;gY6RC4MXDWLtrD2Oanzu8jfU8hCZwIirEh6VM4yAYjyYlrZgNoGCYusMi+cbUjeQh5ADNVewKX1+&#13;&#10;SQl3MOu3bKjR+7L3gM6QD0GHPqFoG1n8bKhpdFtpjy/hPmq+oyrSHiL5MOHreYjscBYyehK5oOhb&#13;&#10;08KDNXNLs0FLdeMiadUbaBzNQ8iwW0Z4UNFf4v/L4de0zDgNR/B/e4YAffXOtHvdbE8Oeeb4w9/l&#13;&#10;/2eHM06uLqVq/DkjfFD/Pf+351DCmU0ImA/DtWOl8arqpNtvMMjClwqqsSktXVVnk4U7Bmr4n2kP&#13;&#10;AwZ1ts1EVviph2APr+iv838ygT62PSyI2qZUqG0cl5E+qOjTeYjckMVVwzH+bzqgq8jCu/Q9eIie&#13;&#10;wZluKfOpaGCgx/lAYE0owENkIqC/lRZW1bNbNKnhZ9LCgkFSmkoFf/i8jPTBQMNwHiI3FOMNaXyZ&#13;&#10;boI8kYUNhEuwbHDE3tK0/dpSHmA7Q/ZFg2rTRTxEJpxhXa5sX0zairYkB1OPplRwpi1Y6Gipop0v&#13;&#10;jS8TrKFLqqVhQSzp7GnNIUsXVELH8hDbGar2WebDGM/yfzNhD6dq/+FXMxFA980WFoSglApVC70Z&#13;&#10;6YOKFuch8iOgnS5NA6PCGfCnN6FOKtpW6iUcyQMXj1zWdEHjA9JBCutOlwzZ+uUyqKF70sKo2i/5&#13;&#10;P5kIGD9OC8vCl3AgJhBamJE+GChCsa3BmIMkDVAGzLfIwtqpUJcTw+TFQtWelqZnp2J8TOFOL2hc&#13;&#10;p8eAu2LZQ8Bu0wm4/rGHqdK9/J9MKMZ/08KCpRSM4UYWwdCO4yEKQI5aQAY2blCEnWzQuJrHLAxB&#13;&#10;Se0tI2qXAEZr8wwq9hgyXQATUU7Yxy/wErlgT0uwtDXGaVnuUZzTdlkaYLYBqRp9KAlH5rhMNgaN&#13;&#10;DqYkF4Lq8CjK47g0HRkhIP5w0mq+9JDNYWCdgh219Yel/R8MsZ2Zs8IeVrCUgqHol2a5R4kEI8do&#13;&#10;ol+rZN1aWbxsVPQbeew8oGZCCf9CmkY21uqreeQSA/MTshuiGyWAbqb9P1VT+T9y2MMm45RQMPyh&#13;&#10;c7Lco/cFQwBdWEV/XhrfSdTKQeMGHjM/MHIbCG+RpiXjsPm5y2Mbsbv0ZorRwP+HztCevF5IAdvT&#13;&#10;KSZeoVBDS7Lco1RNSeHABKBi5LbJADEXUiyG1anUZc3fvLAeXynnTAQCGvPQl8aAcYX1p2O5AWYN&#13;&#10;88EeXrCUgpFd+byAh8iPAXUDpWmA24IReh96x9xfedC4j4cuDoqWfRxFsLpoY6AC4G/MnCACAVV/&#13;&#10;Ke2atfQgN2QKbSnHMfwN8zLSB+FUrlBgZFGWRk8FeFh4svT9waD+Bx5q21DbcFrGDK+dvQB5czI0&#13;&#10;VEPKacoqqtDCzWZJVcouliz9YoRPbTxbmgaWVZYCsrTBngKjx9l6L70Cv6QwFe3wtPNCJ3cU/Qdp&#13;&#10;8QRrwy/wED2Hqv1Leg80fYUArgNk8YcuKo2x8H4z5aOzpYCq35Il7V5YRBbUJWMDYYftRehnPHRu&#13;&#10;1Ibr0+IJKlobD9FzqIa8KagNH8JD5IafnkUWv1TINhdVCgysH9JraWdgGHVBZTezsxhkM5YtxBio&#13;&#10;EMD2VNaWB7TLeYjsgFWZMx6oaE08RM8hNTswNvN/e4Zsz99rcA57O1kMFGOlNA2M2NU0HsRD9QxK&#13;&#10;U7P0Hvm6bsEsM6vFLoPIharGKRnpB3OYKRQDeNrJTPuv/N9eAAZhnDcUVPS/81CFQ9U/kKYV1D9j&#13;&#10;E3j5oNDzqEbM1Xem3DcF7DRltYYS/gYPkQnM8TjDg7UkLNmgaPexMCoyv8DlDM70QSWcaQqIBVHs&#13;&#10;P+PBgpRz1JSK/klm2osreIhegL9xbsYNBfMZy8pQHT5UmpagatwvzWi/diJlWOrlVSP7rsaBkNzy&#13;&#10;e+Bs2de/Gwnlkxlh1fC7/H857GHRI4Dylw3+plqX2tSRFgcMZFlCgKUF9nC1OcY68DEFm/4vLTyo&#13;&#10;6tlNIEqG4Vn64Ns6spZreltQNT4lvsCqQ5ltghpex1OTQ9V+lBEHDNoMlWsWBSjtl6Xhhjb6eCg5&#13;&#10;ZHFArJSD+b6gqmWaS7JwRiJ9KYMNTsFg4an3B9vYZNrGL7IOAYCFrL3pMVRN7vOzJ1C1g6VpFkJk&#13;&#10;SH7szjJQFj8X0QzlEwog0JhZAxRKCEWubay25bmTpOcv0JVVz6Hqy6UP0VNgvSumoWVpZyO6vcVA&#13;&#10;1b8jTUdGmA6oBS44HkS1jSyNfGTGTHlq2oHz5F3PfIS7yl6ZH8kFVduY9hAl3fKRdIpgKH221klF&#13;&#10;I0Usi01EXuh7UHuebrRsJ2qJ2tAsHrgY7MaUR1maTsK0sTg70N0pzqmsCZGlZ2eg8XQWfocBCmBA&#13;&#10;e5Rpwb2P3jZXK42ZfxlllFFGGWWUUUYZ24zdSEO/zaWGf8jWaTihakeTdr/e5V96AGnLcF/0KP9n&#13;&#10;+6I2PJI09jtL61IoB/ya7lKNa6nr+xLlz5sumBB82RCoX+hSQlfxM8oj6mX5bec9RMo4R9Uf4ddS&#13;&#10;EF0n+KpQtS52DBvEfMD+J0H939TljPArPYOqW9Pjqr6RX+kt7EYC8Q/rXuF36Z2vI8GwRiV3aPdQ&#13;&#10;AjwTCHsZQOEmhSWzx1DC32IJYvzfDrFCTaEaBQhojcQV7DgfEE48eCkAA1+/8T+q1WbwK70DYdAb&#13;&#10;0M7mV768wFA8nhWLoNi5sZnnd4kEoyoUTBZiTd0EfhWFYQ2Lw9UAUKWPIem8nx07oYai9GDP0P+/&#13;&#10;ZeH9Ngf2SrjFVTMn5RWmtuF8FhYTWbD/sCMQnuyqXpzckoLiptZi1DpmS+HsjN0z/IvkM9pR05By&#13;&#10;hVAbWu2qZc1BDj8eulh++Tm/khu1dVR1UxNcq53Cr2w7MM/hbzgn59JDlA3WsmSbyBzO3TqVTDAA&#13;&#10;MW2NzBFQDMvVo4BYPmcHpsRFcxMIf8zTyFyDqRiWYY4YTfVr2B7KciukhNew/wBVt+7hx8QUvz8z&#13;&#10;n+cvLewNZH4xgsaHSX+aqFlwDRbbcOmUDEPPqoQNFsYJMXEHf2C5UNUwnNJJdwKHr9U+MiyMdQUU&#13;&#10;/vHBOQqAWV92Tk2k6vAd5tfPYGEEkBdwoiL+Rz4DapPVdED/AnpHMMKLWaJqkzW1HdCOtB6CfgXE&#13;&#10;FLiAErLsNmr0TMdgdh9dAioVHEuzsZVf2Y1e2lrqF2i0fEzYrdGx9E7MGAodI9uCZUW3mkM4jgUw&#13;&#10;7S3S8cFGgb7EQNiaVQ1qv2Nh7LC7OFDzmAUKP1k13MUS9C+WLgmdsBkRaQmICcQgfQwCIgwcxMLS&#13;&#10;Swn9xApDH6kAbFZwzfKTgQIn8lpFxPeHLQ9AqfIpoWDYm5Oh8330QFbBVi5MLVpWm6waAcA+alZ4&#13;&#10;uUW2YtzN/09ljvMcgCddXFP1V9k5NpvDuRK+i50LCMFQtMf4FWB3qk1mkFCnzy0AdsEQUI1Z7Fwm&#13;&#10;GLVUi4jwalN2wYCnHpaGrfAAxXibXccyTkCkJSAEAwqiQDKMbRLMHm9ovWWqAFdVMoiwSBvoFcEA&#13;&#10;kpp/+Cb2G3BMddtrDOHOMdvCo0IFQ9EWpF1PCkZT+oyqeLag9n12jq4ZC0fNDTwGQo+xp1OsYLht&#13;&#10;bpRk3XaBoLaIhcF97QhyD8dq2CpEkZaAEIyAzd4zGcamV9jjieNs/kHF/zWGZSIpTDJLLhi1WlPy&#13;&#10;ZqBqsM3kkpAJhvPLEVCNdcl0BIQeY4c/fAy7plAXEShEMAbPS/kYHapZm8vBH4W4BsgEQyxQkgkG&#13;&#10;gEJLxsmiBPobZrL/nQuSAlzZDmqW24NkOhyppiTlISAZJo9g5KsxhI7Ra4KB5f3iZrIbiPYOGDxl&#13;&#10;32S4QKiZXbMDg1GpdCwIJas2tJJf2Y0Kg/sy15ezK2Jf+WyCoWg/SLNkF8qmql2QvAbULhmZdg4I&#13;&#10;RyvZBAPOV0WcgHFBWoEFtEH0/LPSLLNxzEBNgbgmFiqJc5GHYimF3XVEMkzyPnvY4tHz8BXvwSwr&#13;&#10;60RYIRgij0ouGIA/bNkSyhy62gUDqK5PWWShSVGMq+nhvqCCP9YVqB+T/A/maXBpBIhBGKwvxdeP&#13;&#10;Y9XmalrRnrPSyyYYpOhCIRUCBQ+DQf0DSjflrwKoIoXMfg6I5YjZBAOwCxgLG/4oqSALz75Qiq3z&#13;&#10;l+jex1Oc37JzRf82+x9QNKt2RS0Z1OIUzlo1hudkIGHAOSjsXQcv8aeuAXQdO1FZ8d637qWfQLyD&#13;&#10;/S3CBgzLn6lQintFMOCNH187vg4navXx9MIn8zMLUEJrSScJhm+lB76FKZMC/tASdg0M2pYK1OhX&#13;&#10;JsM7/UpVU5XL1pyclm6V5Bu/H4W9mZ9Z92XpUjoB7TJ2DaOUajjV1VON61w1fFQQgEAhDsZKcgF2&#13;&#10;mXDRDCGFHSryo1Zbxv+1MJRqhiAJgqo/T897Nz1D5i4G1vv9lOlsAPxjwKeHgJ/ek3nFsQHvmHZN&#13;&#10;39t6T/0dVuhBqlEx0AhYG/bCINkakWXupik/yiijjDLKKKOMMr4ywJQ05gHgNDYXPHPh9vC/pCxl&#13;&#10;jkqWAsMaR7N+e6Eb70BTh2aPZyoEgfDPKP0Pk8+Pd/br+Z3F9BRYAqoa7/CznQSqbq2wYv3uHGbx&#13;&#10;MG1n3bTwF2wOgIUn1ha0aKgwCJ8dgUI99JN2X6hwKvprLJwSfpY/+z5UWJtc/vrifHttC5LPWCLH&#13;&#10;9SUEdX2yLKotNGOFXUCQd6t6C/D0UzBsg1C5oGqrCn7P3oASWpnRNd6hwJctDD9AeL+tCVu2Gehv&#13;&#10;i+vJ/0NvsP9kEEPfqhZ3KUusIWsZsCpNSbPbeFa6UxCGtwO2xU+DloxiI6/Y/cfuWDVopBb61uqb&#13;&#10;k8/PUKBgKLo1wwmiucoFOGsVM8aq/o6rtn4I/4fSCa9h8zlowmAioGqtfBvRZleVMcUKxIGBN6XR&#13;&#10;Gm/BJnnVsjERTaX3tQbS7G66rd2TLqHy2krN3xaXWm9NqJUEwvkIiEEp+PYUs4XYAhNDtbAtFBkG&#13;&#10;G9EhC7JvR6VoqbAgnL5bW0umRuSgg+A/2EvA0z+Gq2FzgGcQFkmAP2Rta4HRSmwwo2iPMqOfIPdL&#13;&#10;GrQ5qUVh4HnhTUfsF+bX11p/FigYtY11aXoRbDTY3ie2GVAAg3D4HyPEGJKGE3icD9asYXLMOuMc&#13;&#10;o6ZW3r6bXNitajZXVfy54CMcwDGYNCNc8DV6h/fpfbYyfUoQwI6RikZ5hpX34dvp+q+stEIpF5w9&#13;&#10;Qq1mOTexG/ranZaJFVyp8/xQjLOShWNnP27JpYat9auK8VN2DmBrT1yD4medP8zO/dqP2LkdQjAC&#13;&#10;WbaVxJyFqLmYnlCgYABKqInivpoMDzLlk7tKrG6cyK7ZZ58xrI9rSth6HwyDs3h2v562+SW4hgDE&#13;&#10;thjWB2jPY3xEuzPBwrmiH8P+t0PU8PZR1+Q7lwLiYYLGQ/xKuhuf2obx7Jo4LwYYIrf7omCzkov3&#13;&#10;S56zGopjuHFF8jogLK9kK9GFYAg7DoB50tUfSKYhOAI6UxGCIaCEptEzPJSMh+cBxAShokfp/ifQ&#13;&#10;s5xPAs4nA6nmAISe5VzaqZLQs3Cky7BzqtFwLnaOxjEomiAr7D/Zf3bY56IwqQjfaYoRscUvAURi&#13;&#10;dsGwe5xRDMsGU5xvC8SWlpBo6BYiLXs77hQMcSzb+CbZlBgvs3O2pSUPzzbYpVpCfD3bKhgC+DBE&#13;&#10;XDjJDfDaQBDdYCw1UJjtp9UEpAxz0yF6UwrvTWEuJqi9wo4BkSYEIxB+nR3Lpt0DvHa1k9nRGle7&#13;&#10;AkaJDKYD4T9ZCXMjGKAmnNpwFqZrgDjfVrB7cENbkRa+GAEhGEJvEGEw5e1EhmDwpQ1+7Wh2DpRK&#13;&#10;MAAR1x++kmoSy82CgmaM0pUhm2CgwMV+sgHupB5rWARwbsXbjfLmEXasGJl7zgUaLdNLEHpRr0DU&#13;&#10;DlBi8DUDUKrYQwmfVDbvc7kA+0NUufAlJWwlYDaocLNABW6VCIFwiJ2rRqp3EzSsGURhS6mGrH1h&#13;&#10;WTs9Pt1bTLIpCVtfmzDvC4YsL/xsXQsXDGzuV+g4hkpfL2ZE7X5CMXvK0qbCBsSyClDRUttSKQ3n&#13;&#10;UyFXsmMxXS4DarRkfNY8pcYsxHUIBpRscV6jcdfdSVCNwj+GgPYkv2ahVD5KGeCCCDdBZgqtPG2X&#13;&#10;Hn0P+qLzKzZwQoIwMtY2LuChLMAIFtehqMG/Fo4Djemb0PjD1mATCJsMPF8gdDkJ1mR+7VdWOKop&#13;&#10;RDhQCb9NYS0dhdV4vMZA/FxQbV121G5CuDDANYQbxAD+8Bnp4XieidotZTSTCXwwybiGZTIgIK6j&#13;&#10;4AH7Pq9YEYfeGd4LwoRuvLBDwS9sYvC8appdbIkAUznskc6+sgwUbgCCXZOqmxTKNIW9QLa46NtX&#13;&#10;Nyj0FQaSFuFOwLIM6bC0bEsULX9WqXThhjFIaVn343182zgKakN7Vzgb2B7xdC90o9lvloE01m3G&#13;&#10;/01WOHue4dnEc8iA8RrZTpUq5ZvaNIyfWcB7YfkBamP0tpjVOwfuifyDHoQxDDx7GWWUUUYZZZRR&#13;&#10;RhlllFFGGWXsbHC5/h8v3KajqGKDJAAAAABJRU5ErkJgglBLAwQKAAAAAAAAACEAPrNj85UcAACV&#13;&#10;HAAAFAAAAGRycy9tZWRpYS9pbWFnZTIucG5niVBORw0KGgoAAAANSUhEUgAAAVQAAAA7CAYAAAAk&#13;&#10;R3KOAAAAAXNSR0IArs4c6QAAAARnQU1BAACxjwv8YQUAAAAJcEhZcwAAIdUAACHVAQSctJ0AABwq&#13;&#10;SURBVHhe7Z0JfEzn+scPsi8IIpbakgiJfc0ktNaL2CKxk5bIYqtbtfTvUn+3pQhqqWoIqu6tq+1t&#13;&#10;b2sLEoSINSIb1eX23upfVdBStYwk8vyf533PmZlMDoI5M0fmvJ/PN2dmMpucz/v1e973PecIJs0T&#13;&#10;iUB2IdeQEgQ0FEGPZCGzkSZIJUT5tibaW1gfEyVsiD0gJMb9KiTGPhA2xIOGhUmMuy5siEsR1kdH&#13;&#10;CWtfrin+9RVvQUFBTm6Oju0dHZ1XOzg4/ODk5FyIAOHl7Arvdg6B4/0Gw6l+g+Bk33DcajwNJ/sM&#13;&#10;un8mLPxsZt/Bb57qFRawQBAqi7vA0Oohu5G7iJwANJSB/tP6FumHKNsSY7qgSDOxs9+XlYCG5aG/&#13;&#10;9bq4U0LixM7iXlCs9fMXnCODmyxv6+9zwxnlSRJ1dnZhSFKt7+kJ7+m6wpn+QyCrfzhCW41nol/4&#13;&#10;xdP9BsWLu4E1SqYkU7kOr2Ed7iEhiDLt/Sh/4YOYC7KdXsMKxJ4XNkf7invD4q1bN8EhMrTJ0shQ&#13;&#10;v5LIED9o2cgbHF1QpM4kVZQpStVB3NZwdWVSPaUJ1WKc7j+kJKtv+ETsyCypRiJaMrU9NNTijli2&#13;&#10;LVhQGUv7L7FTa+W9rUiMKxE2xP0T94YiQzuRnZqMiQj2Kx4a6gfEkGBfaONXF1xQqo5Mqk48qYrU&#13;&#10;96wKqzqHQmb/CISkoMn1mQkb9FNOWFgA7Q/qyHIdXMO6XEWaIpZt72GpnxiPHVqmo2tYj8T4YmHd&#13;&#10;+E7iXrFY0+lecB2m890/LNQfiMjQACbVoaG+0LKJN4oUy3+UqKlQnfAxL1d3WBfcFTLDhohDABrP&#13;&#10;TN/Bb9I+oY4s18E1rEsR0guxbEuKfUu2g2tYn/WxrMNZss1YuLDBKyMH/UgSJaEOZWIVk6rOH1r7&#13;&#10;+oAzJlU+nsrHVR1Fsdb3qAbvdgoxjKme0ZLqM3Gm76Bs2icPELkOrmF9BiGWbYmxf5Pt3BrWZ33c&#13;&#10;VnGvWKwtTs8JWJKScXvM0D+hRJsyqXIkwTaGNk1Iqm6s/OfjqlyojphUq7u6wjrdS3Aak2omE6om&#13;&#10;1acF/0Oi1TuyHVvDNlheqEnx22U7t4b1ScL/3CzclqacCEw4mq1PSE6HCeOHlxJqpCjV8GBfaNWk&#13;&#10;NhtTNRWqRB13T1jeUceSqpZSnw3aJ+adWsN2aEKtyCgl1PRs/fKMfFiWmgFjInqzsj/SIFY+DEBD&#13;&#10;AK1pogpTKU+q0jAAl2oNfPz9kJfYJNWZ/oNZWs3ELd1+MvjQQWke/zzps2grYf4c/ryyPOx5co8r&#13;&#10;De0T806tYTssL9SNKNQk6swaKkARoS5Doa5AoZJUl+xLh+jokUygRqH6MqkO0flBq8alkyohjan6&#13;&#10;uHvAsj46yH19EORMH4jQ1hLQe0lI982fY/r4w36vfmifmHdqDdtheaH6eW8X/H2KNVRAk9oWH0N9&#13;&#10;G4W61CDUPEg4mgdL9x+DUUN6lUqnHEyuIX7Qzr+OWULlqZVWBHh5usLG6d3h3JoBSH8D5/E+4z0z&#13;&#10;pMc1GLRPzDu1hu2wvFAFYTsi91ka1sfiCfXtlCwUag6W/HlMqCRWYmlKBsRMGMUlKqZVSay0TrV1&#13;&#10;Ex8s/53Zgn9p9p9SK6XVWlXdYWVMMOShIM6tCYN8kirKU+Px0D4x3+katkMTasVGsZI/IeNcKaEu&#13;&#10;x/tU/o8Z1odJlJf/NFHVFFMqJVVfTKooVRdXg1AlqdJhqrWqesCH019iMtWEWn5on5jvdA3boYBQ&#13;&#10;4/6BFD+PODlNLHZ3n2K47+Y2udjZeVKp5zxfxH4k7hSLtazdhwNTD2XqV2KpT2OoUlLlYFJNFZNq&#13;&#10;l6ZiQpXE6g8RuqbQunFttk6ViRSFKo2nEtXcXWFFjA7yVotSJbm+p8n1UdA+Me/UqqdyJQEaN3CC&#13;&#10;sF5VYfI4b5g52QdeneANkQOqQ4C/M1SpIv+65wAFhJqECXUDvvfzQ40aW+C11zLg9OkCePvtLPHx&#13;&#10;9TBnzknIyroGs2cfB2/vj0q95vkgyeIJ9TIK9Zf9p/SHD52Bd5lUeVIlmUrjqkv2pkPUqIGs9JfS&#13;&#10;Kt+iWDGpdmxaj6VTB8RY/tN9V/Cp5gkfTKOkisKg8l9GIhpGaJ/QD9Xj4CBA53ZuMGuKD+z62B9y&#13;&#10;DwfBufQWZcg73AIO/SsA3v6fetA91AOqelaWfT+VYrdC9fLaAv3774GPPvoGbt68D1I7dOgSuLtv&#13;&#10;wtJ0IyQn/yg+CnDr1n3Ytu07GDw4GWrWfF7kqoxQC1JO6q+kZsKBtLMo1RyDVI3lfz4kpByDCdEj&#13;&#10;YVgXOjSVT1ZJS6sidH7i4n/jciqeUp1YYq3u4YZJtTPkrA6DPJZQpZSqpVVzaJ/QD1VDqXPr2kZw&#13;&#10;cm9zyD8iL1I5zqQGwqdJTaBTWzfZ91UhdinU7t13wPHjv8Dt20VQUlIiKpO3f//7JjRuvA3q1/87&#13;&#10;XLjwm/gob/TUu3eLIDOzAPr12wOVKsm/v3qwvFCvk1D3n9RfRaFeRo6kZcOqo1yipqU/iXVx8mEY&#13;&#10;NzYCIlhSlVIq30bqfKFDQH22TlUq/41idQEfr6rw/qQuKA2SaJgoEE2o5tA+oR+qxNWlEkT0rwZH&#13;&#10;vgqQFWZ5yT4UBNNivcHNVfVp1a6EWq/e32Ht2nwoLn4gKrJsu3OnCLp12wHBwf+C3383Jlfz9uBB&#13;&#10;CSQlfQ2NGn0s+1nqQBmhXkWhXkOZXk09DQWpZ+DgobOwKp2X/1LZL20TUjIgOnoEDMWkyieqjLP/&#13;&#10;lFRp9p+WT/HS33SyCpOquzssj9FB9ioUqVb+y0L7hH6oDkcs8d941QeyDwbKSvJJIaluXt0IvKpX&#13;&#10;kf08lWA3Qu3U6Qs4d+63R8qUGiXWuXNPwrRpR8ukV/NWXFwC33xzA7p23SH7mbZHYaGmnGZSvYxS&#13;&#10;PcKkWrr8p6S6DG8vTj4C418ZaiJUo1Rp8X/HpnWZTPnif1paRULl9+vUqAqrJnZBmQ6UFYq9Q/uE&#13;&#10;fqgKR8dKMDnaG3LSyl/el5cVf32BJV+5z1UBdiHUli0/ha+/Ll2+P6odOXIZ9uwxjp8+rn3//U3o&#13;&#10;0OFz2c+2LcqMoZJQC1hCzQQSK0+rmZhUs2Blei4TqSRUaSiAJdVxI2CYOPtvmlSHhvhCG18f7Ce0&#13;&#10;4J+fS1WCjanS7P9rnSHr016Q83lPyP4ct1/0tgrZD0HuubaA9gn9UBWjI71YopQT4rNC7zvnz3Wg&#13;&#10;UiX5z7YxFV6oNB5KY6GPS5umTa8vZuOr5W303j/88DsEBHwi+x1sh+WFeiv/28BrJ3L1V1NQpIQo&#13;&#10;1AJMqj8jaWlZsOpoLvB1qlyoJNcVeH9xchqfqColVD5ZNUTnC+0D6jCpmguVqFPbA5Ytaw9Zp7oj&#13;&#10;3cTts3H2GeDfQfoe0m3rQ/uEfqiGBvUcYe92f1kZWpKeXTxkP9/GVGihOjlthK1bvxG1p3z77LPv&#13;&#10;2eoAue9iGywvVP2tW4H3bt7SFxzPNyRU2pJgSapXsPw/hFLl61QlqdIQAB8GSEg9BuNexvKfzf5z&#13;&#10;oZJg+TCAP7T18wEnV2P5LwmVxlSrVsWkmtABTh/vhlJ7CaGtfUP7hH6ohvkz6z7RTP7TsnFlQzWW&#13;&#10;/hVaqO3bfw6//npP1J3y7eZNPXTp8qXsd7ENlhdqCQq1uKhQr79zF65nfg3XJaGKciVoTDWNyn/D&#13;&#10;4n/TpEpjqodhQsxolkyN5b90QhVf6OBfH/sKvy6VdDkVgiTr4+0JSxe3w3QmpUX7FivtE/qhCnwb&#13;&#10;OUH2QeVlSpw9EAhtW7rKfg8bUqGFumHDeVF15Ws0c0+z/L/9pmfcuVPIHnuStn3797LfxTYokFD1&#13;&#10;twKLior0D0pKoPD2PbhyLJeV/mwIQBRqQQrN/mfC4bSzKNUcWMaEWnad6rioiFLrVCPELcm1rXiY&#13;&#10;Kl9OxRMrX1LlDNU8XWH5io6YVF8UxUJStU+x0j6hH6qAjniSk59SrHmngez3sCEVVqheXh/C9evl&#13;&#10;T6fZ2ddgzpwTEBa2B0JCvmRJs2/f3TBr1nG27rS8jQ4AqFNnq+x3sj4KJFQUajEKlcaNift37sGv&#13;&#10;mRfKlP+0/ZmSKkp1VZnDVLlYl+w7AnGxY8UjqkzTKl/8386/nuHUf7Tonw8D8PK/lrcHLF7UVkyq&#13;&#10;JFZNqDbF3a0y/H1dY1nxKUXWgSCooa5lVBVWqLSWtDyNyvS5c0+Bk1OS+Nr10LPnDhg4MJndpscc&#13;&#10;HTfA9OnHMLWWT9ADBhhfa1sUEmpxkZ7+nTTPR0lVf/suFGTk8nFUSqpiWuXrVDGpYvlP61SXZcit&#13;&#10;Uz0OUaMGoFRp9p8vq2JjqiGc9v51xMupcJEay38nTKpusGZVR8g8LpX+9idV2if0w+a8UM8R9n/a&#13;&#10;VFZ8StK1s7vs97ERFVSo6yE+/giT26Maja+Gh++FypWNr6XbH354AT755HtwcCj9OB0dVVBwR3z1&#13;&#10;w9vMmcfZd5BeazsUFiohSrXwjh6un8GkaipUVvrTOtVMllRXY/lPs/2mQiWWpZyA2LixKFJ+jSoS&#13;&#10;qzS+Go5Jta0fzf4bhcoTK6dGTXdYtLANJlVNqDYlKMCFHVoqJz0lGTeypuz3sREVVqjz5p2iPv/Q&#13;&#10;ptcXwYsvflXmtfyQ0xuGQ1DNf08TXTS2+qiWkJCNz634QjVtJNYiLP9ZUmXplCONq5Jo0w1HVOUy&#13;&#10;oRrBx1KPQdTwATylhkhJ1ZhY+WGqXKqlk6oLeHq6wNrVOjhzgoTaHc4YhgAqPrRP6IfN6dDazWJH&#13;&#10;RT0JMybVlv0+NqLCCpXK+Ee1K1fuQPXqH0LNmlugVi3iI3ZGqYiIffDHH4XsmP3Ro1PZ7+g5BJ2V&#13;&#10;ytNzM1y8+If4LvItIeEs+w7y382aWE+oNHfHk+o9Q1ItLdRT8AtuD9HsfymZcmhcdVnqCYiLj0Kp&#13;&#10;Gq+mSuOrlFYj2ZhqXUyqPJlKQuUTVi64L91g4Vtt4exJSm7y8nkY2c8xwooXXgA1sPlPjSBPgSOj&#13;&#10;HsfuOX6wor78d7I2y318KqxQp03LELu6fLty5S52wi2wdm0ek+f9+8WMoqJiNtlC0G16jBb603O2&#13;&#10;bLlQLqGSzO0xoZJQ2UqJgt/KLKcqSD2JUj2DUj0DHx3hCZVPVBmFSuX///5tO4zoWva4f3YwQIgf&#13;&#10;NKxTo5RQeelPWyfwqlsN3tg+GOZ+OQQJtwuE/BYtQBUMQsEdLCs8pcn/CxJk8j1sxDm+rbCTUoMG&#13;&#10;JYtdXb6RUKtW/RA75UaWRHNyrssukSKxnj//G0RHp4Gr6yZwc9v0WKGOGpWK36GCCrVEXqjU6O+n&#13;&#10;v3kbrp0UF/2bjqcil1JOQ3La2VKplCVTcSz1nT1pMC5qMAw1Kfn5EIAfDA72g6BG3oZEahQq4uQM&#13;&#10;brU8odP0HtB783D40+ZRjD52gHqE2gelsre07KxB/hREE6ri+Ptvw4T58BOhSEKVnu/jsxX2778o&#13;&#10;/tbYMjJ+YeOq0vMeJ1SSSqtWnxmeb1usK1SS6dXDZ5k8aXbfdMa/IPUU7E/LgRXiEiqjVPNgZcZ5&#13;&#10;WLz7AAwL04mz+8aSn01QoWBbsPOnkkCltalGobrVrApd3hoAvTeNRKGOQkaiUEfKCqiioR6hvoh8&#13;&#10;XlZ4SpM/xOQ72JCKLlRHxyR20pKHNXOh0vN37Sp7QpS0tEvYcY2Hkz5OqJcu3cYkq5bDT5UVKuV5&#13;&#10;NjyC/4ncv3UHrp3IZyI1pNPU02x7Ce8np2WjQLlM+UJ/Eiq/v3jXARg/FpOpJFDxqCmCJ9NauA+M&#13;&#10;Y6e8xOd41K4GnWb0ZAKlVMplKi+fioh6hNoW2VhWeIqyHz+zvcl3sCEVXajEypU51O9lm7lQmzb9&#13;&#10;B/z00x8sYe7bdxG++OIHdno+mrxq0eJTw/MeJ9RNm742PNf2KC9UGjflyTSbTUTRmfyliSjiMkqV&#13;&#10;ZLryqGkq5WX+u0ymh2DEoBcNAjWW+ShVSqaNpGtQmZX5zk6YTD2h6/z+0GuTVObbRyo1RT1CJWaY&#13;&#10;CU9h8heZfb4NsQeh0rKou3fllziZC3XEiBT47rub8MYbJ8DdfTMbL/3znzPY+U7HjTtkeN6jhEqT&#13;&#10;V7RWVXqu7VFYqJRMacz0uJhMUaiszBdleglluufQWRTnOSZQU6HSdtHOFBg3hpIpP1LK9CQpg4N9&#13;&#10;MZmiTE3GTE23HnWqQ6dZlExHYKlvX2W+KeoSagiKJaW09BSD0mlvs8+3IfYgVFoGlZt7ncnOvJkL&#13;&#10;NSrqIDRv/kmpRf50iRN//3/AhAlphsceJVQ65ypdFUB6ru1RRqjsWH6agLrxB1w5gsmUZEoSJZmK&#13;&#10;XGHJlK45xUVKZT6XKR0xlQfvYJk/MrwHSpQfIWUu1KCGpSegeCrluFMynRsGvTby8l5CTjgVHXUJ&#13;&#10;lZiJcjlsIj6FyF+FtDH5XBtjD0IlOa5ZkyfqrnQzF6qpSM0x/d2jhEqXRHFwkA5hVQOWFyqdHKWw&#13;&#10;sFCv//02XBdP4SelUymZ/h8lUyZTkqgxmSawMv8cLNqxD14ePRBLehorNR6/T7cHd8Zk2liSqem5&#13;&#10;Uem+EybTGtB5dm9MpJhMUSj2mEpNUZ9Qdci2sgK0KGn4Gf1NPlMF2INQiXbt/ik7228u1PLyMKFS&#13;&#10;YgsNLXvklW2xvFBvoVBv/3pDf/VojiGVmi7ipzFUSqYr043LoSSh0u3FO/fD2Mje4nX7jdfuJ2gB&#13;&#10;PyVT49pSQrrtzMZMQ+b0hd6UTFmZrwlVfUIlRqNglCr9D+D7TzL7PBVgL0IlPv74OzYbbdosKVR6&#13;&#10;7x07/vvIlGsbLC/U/+bnBxZkZOslkUqplLiE9/fSOlNxAkoaK12WkctY+FUqRI2kw0uNqVRasE9j&#13;&#10;pi0bS2Ompgv3cevkAlXrekHXN1CmNFaKMpWTiz2iTqG2RKJRMgpINX8e0kr8HBVhT0Jt3/6f7HBS&#13;&#10;02ZJod67R+cFUNOJpSUUEGqK8br8pkKlsp/KfC5T47H6dNw+lfmLd6JMh4exNabSoaVSmR8R4g/N&#13;&#10;G9YSr9PPLyttFKozuLjVgNY9R0CX2KnIFAiNmwJdNBjqFKrEFBTNvtJCfCqOIKn4fguR1ibvryLs&#13;&#10;Qag0qdS69WfsKCjz9ssvd8DT8+mE+uOPt9ihlqbt229vsAv1qeta/QoJNVW6jDTKFKVK60z3pmWx&#13;&#10;MVM+6cQvfSKV+Qu/2gtRQ/tgSU/lPcnUmFDDg/1YMuWlvekx+jydunv6QKsO4yC4x1zQ9ZgHwT1p&#13;&#10;+yboemoQ6hYqJVVaeP+xKEU5WZaD/L0IJl41JlMJexBqnz672VIo00ZLm06dKoDXXz/2VBNIVaps&#13;&#10;gKlT0yEj4zJLpqbtP//5HcLD98m+zjYol1AloV5OOQ27D1My5ec65SU+n4CiCSmazY8aiclUlKih&#13;&#10;1A/xhSGYTAMb1GTi5DI1LtynrYu7F7RoNxZ03UkeKFIZodg76haqREfkr8gOFE95VwDg8/L3ICsQ&#13;&#10;muiSe18VUZGFShfni44+xE7RR9fhp8uZ0PKpZcty2CWlLXOc/Xpo1mw7LFqUxc72T1cHoMmvwsIH&#13;&#10;KNyjKAQ1HC2lXEIlmf6M7KMyn0nUtMznh5Mu3LEfRg3pgQJtwpIpL/HFZKrzh5ZNpOvxG1OphJuH&#13;&#10;N7TuGIPSmIdoMn0Yz4dQJXogscgqFJAkV9PkSvdJoonINKQfotIS35yKKlRn5yRYsuQs/PzzH5Cc&#13;&#10;fBGmTTsKwcH/YqfqU+aEJevZWGzHjl/A5MlHYOfO/+Jn34bVq/PY8ID8a6yFMkK9mnJKzxbtizKl&#13;&#10;8p6X+JRS82D5sTxYsusgvEJLowwiNc7m00mjAxvQ0igpmZaWKY2ZBrUdjWX+X1AaJFRCXij2zvMl&#13;&#10;VAk6mQkNB4Qig5HhCA0NkHBJoCo42cmTUhGFSkc3zZ9/mp0xn1/XyTZnfPL23gqvvpoBb711hh11&#13;&#10;Jfcc66CAUHefCLyUekqfLI6ZGlMpXyZFh5O+szMVRg7uJkrUZEafynyUqXHMlARqLPMJN4+a0KYz&#13;&#10;JdP5iCRUeZloPK9CrYAoJ9Qp2wTh1UJb4OAwrdDJaRrenlrmd9ZnaqGj4zT2neR/bw2mbhF3isXa&#13;&#10;id1ZgTvSsvTvHuWHkxonn/h26e4DMI4lUz4BVSqZBvtBswamJzrhGMZM3bwwmY5hE1Bs8klLp49F&#13;&#10;E6pKUE6oAiZU2asDaFgfiyfUt1PyAxPSc/SSROns+zR+yhftp8Lw/l2YRE2XRdE60wikRWNatG8s&#13;&#10;7aVUypKpey1oFxyLkiCBamOm5UUTqkrQhGoXKCpULlW+znTJnkPwyhg6nJQmoIyz+SRUSqbNDcnU&#13;&#10;eDipJFNXd0ym7SiZSjLVUml50YSqEhQTqk+1bUJdr0INFVCnqsVLfhLq0vRcPSVSSqjLj2Iy3Y3J&#13;&#10;tFdHJk9pnalU5kdSMm0kJVOpxJdwRZnWgHa6SXxtKRLSY77htsbj0YSqEhQTalLMdmF97AMNFbAh&#13;&#10;bqu4VyzWeELN1SeIZf47uw7COJZMzdeZ8suWBBqSqWmpz+9Xc68JvVqOgqEvzYXIl+bg9i92jvnf&#13;&#10;4PF/E02oKkE5ocZvFzbEg4YKSIpVpORfmp6tXymW+ZF9g/lZo8wuW0Inh6bzmfKy3vyyJc7g4VoN&#13;&#10;RrYbD1N0M2Fy6EyYEjIbeUPjCdGEqhI0odoBSgn1aI7+HTo5tGE2n4+VSjKlE50E0rH5JsmUi5Xf&#13;&#10;r+HuDUNajISpKISpKFK+1XgahJwWLR6Yd24N66OYUNfFfSzbuTWsz3rLl/wr0nMCFu9Muz18YFcm&#13;&#10;T/MynyXTht7gWOayJc7g7OQKni7VYUTbcfBq8P9gwtJk+ixMDp51X8gLDLxm3rk1rM+55s0LcwIC&#13;&#10;eor9xHItKfYt2c6tYX0+iF0g7hWLtcnz5jUYO6T3j1IyNRUqS6aNfAxJVBIpkyne9vLAZNpqNMrA&#13;&#10;KFNNqk/PpODZ2cK5wMBdch1cw7rgf2xXz/v6NhX7ieVa0iSdkBhfItvBNaxHYnyxkBjTWdwrFmsd&#13;&#10;6tZ1i9T5psgJlZf5xmQqydQR8XT1gqFtXobJulls7E+SgibUpwf/jvOFnGbNhuYFBd2V6+QaViQw&#13;&#10;cHeOj4+72E8s1xYsqCxsiNspJMZpUrUV9LdfH/O5AEIlca9YtIV3ajImItivmCRKE1J02ZKWjX1Q&#13;&#10;oiRQ03WmeN/JBWp4UjIdw0Q6WROoRZiim/3ThI6vNRMuNGvmmaulVJtC/6HlNW8eIvYPy7f3Y/yF&#13;&#10;9XHfyHZ2DeVJjL0grH/FT9wbFm8dOgiOESFNElCoJXRy6EC6bIk4Zlp63NQFk2k1iGg9BiaF0Ew+&#13;&#10;T6dPOqPPBPIIHvd7U0yf+zSve9Rryvu7hz3vCd67ZErnWRMXCBheqGU2bFg3v3nz5NygoHtyHV5D&#13;&#10;GXJbtCjJDwr6Fsv9/mxHKNnej+4qJMVkCR/EFsp2eg3Lkxh/X1gXmylsGB8q7gXFWj9/wXmIzn9F&#13;&#10;q0Z1bkpp1ChSVyzznaCmR20YismUy4CSaXng8ij7mOn95wW5f8vjeNhr+ONTgmddJJmKu8HYMjCp&#13;&#10;YlIajh08GeV6Q04AGpYB02gRlvh5yNxzfn7+IChTCpZpH0TVFhInjMe0miZsiP1dGwZQiA9ibqJM&#13;&#10;UzGZjhfWRHuLf33FW1CQ4OTo6NihiqPLmipVHP7t7OxahDC5erpVg4Gth0FcyGsQHzodJoW+DhND&#13;&#10;Z2g8BfG61/UTg2dk439Kb8Z2mhEgSMlUEIT/B2cjPliNEgH0AAAAAElFTkSuQmCCUEsDBBQABgAI&#13;&#10;AAAAIQBZwesF4QAAAAwBAAAPAAAAZHJzL2Rvd25yZXYueG1sTI9Pa8JAEMXvhX6HZQq91U0qhjZm&#13;&#10;I2L/nKSgFsTbmB2TYHY3ZNckfvuOvbSXxwyPefN+2WI0jeip87WzCuJJBIJs4XRtSwXfu4+nFxA+&#13;&#10;oNXYOEsKruRhkd/fZZhqN9gN9dtQCg6xPkUFVQhtKqUvKjLoJ64ly97JdQYDr10pdYcDh5tGPkdR&#13;&#10;Ig3Wlj9U2NKqouK8vRgFnwMOy2n83q/Pp9X1sJt97dcxKfX4ML7NWZZzEIHG8HcBNwbuDzkXO7qL&#13;&#10;1V40Cpgm/OrNi18ThjnylETTGcg8k/8h8h8AAAD//wMA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BAi0AFAAGAAgAAAAhALGCZ7YKAQAAEwIAABMAAAAAAAAAAAAAAAAAAAAAAFtDb250ZW50X1R5&#13;&#10;cGVzXS54bWxQSwECLQAUAAYACAAAACEAOP0h/9YAAACUAQAACwAAAAAAAAAAAAAAAAA7AQAAX3Jl&#13;&#10;bHMvLnJlbHNQSwECLQAUAAYACAAAACEASEc0l6AFAADeFAAADgAAAAAAAAAAAAAAAAA6AgAAZHJz&#13;&#10;L2Uyb0RvYy54bWxQSwECLQAKAAAAAAAAACEA2swWWHo0AAB6NAAAFAAAAAAAAAAAAAAAAAAGCAAA&#13;&#10;ZHJzL21lZGlhL2ltYWdlMS5wbmdQSwECLQAKAAAAAAAAACEAPrNj85UcAACVHAAAFAAAAAAAAAAA&#13;&#10;AAAAAACyPAAAZHJzL21lZGlhL2ltYWdlMi5wbmdQSwECLQAUAAYACAAAACEAWcHrBeEAAAAMAQAA&#13;&#10;DwAAAAAAAAAAAAAAAAB5WQAAZHJzL2Rvd25yZXYueG1sUEsBAi0AFAAGAAgAAAAhAC5s8ADFAAAA&#13;&#10;pQEAABkAAAAAAAAAAAAAAAAAh1oAAGRycy9fcmVscy9lMm9Eb2MueG1sLnJlbHNQSwUGAAAAAAcA&#13;&#10;BwC+AQAAg1sAAAAA&#13;&#10;">
                <v:rect id="Rectangle 6" o:spid="_x0000_s1027" style="position:absolute;left:58174;width:17805;height:26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YKXywAAAOcAAAAPAAAAZHJzL2Rvd25yZXYueG1sRI9Ba8JA&#13;&#10;EIXvBf/DMoXe6kYRa6OrWEuxvWkqnofsNJs2Oxuy2xj/fedQ8DLwGN73+FabwTeqpy7WgQ1Mxhko&#13;&#10;4jLYmisDp8+3xwWomJAtNoHJwJUibNajuxXmNlz4SH2RKiUQjjkacCm1udaxdOQxjkNLLL+v0HlM&#13;&#10;ErtK2w4vAveNnmbZXHusWRYctrRzVP4Uv97Ai9vP9gfdf2M6fPjgzleri50xD/fD61LOdgkq0ZBu&#13;&#10;jX/EuxWH+XSSzZ6fxES8JINe/wEAAP//AwBQSwECLQAUAAYACAAAACEA2+H2y+4AAACFAQAAEwAA&#13;&#10;AAAAAAAAAAAAAAAAAAAAW0NvbnRlbnRfVHlwZXNdLnhtbFBLAQItABQABgAIAAAAIQBa9CxbvwAA&#13;&#10;ABUBAAALAAAAAAAAAAAAAAAAAB8BAABfcmVscy8ucmVsc1BLAQItABQABgAIAAAAIQDWAYKXywAA&#13;&#10;AOcAAAAPAAAAAAAAAAAAAAAAAAcCAABkcnMvZG93bnJldi54bWxQSwUGAAAAAAMAAwC3AAAA/wIA&#13;&#10;AAAA&#13;&#10;" fillcolor="#e6eaef" stroked="f" strokeweight="1pt"/>
                <v:rect id="Rectangle 6" o:spid="_x0000_s1028" style="position:absolute;width:58151;height:26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4ozzwAAAOgAAAAPAAAAZHJzL2Rvd25yZXYueG1sRI/LasMw&#13;&#10;EEX3hfyDmEI3JZHjxiE4UUKeULppXh8wWFPbxBoZS03cv+8sCt0MXIZ7Lmex6l2j7tSF2rOB8SgB&#13;&#10;RVx4W3Np4Ho5DGegQkS22HgmAz8UYLUcPC0wt/7BJ7qfY6kEwiFHA1WMba51KCpyGEa+JZbfl+8c&#13;&#10;RoldqW2HD4G7RqdJMtUOa5aFClvaVlTczt/OwOXzON0f6ozT9rZbT4ps87r/2Bjz8tzv5nLWc1CR&#13;&#10;+vjf+EO8WwNpkk3G2ewtFRUREynQy18AAAD//wMAUEsBAi0AFAAGAAgAAAAhANvh9svuAAAAhQEA&#13;&#10;ABMAAAAAAAAAAAAAAAAAAAAAAFtDb250ZW50X1R5cGVzXS54bWxQSwECLQAUAAYACAAAACEAWvQs&#13;&#10;W78AAAAVAQAACwAAAAAAAAAAAAAAAAAfAQAAX3JlbHMvLnJlbHNQSwECLQAUAAYACAAAACEAYzeK&#13;&#10;M88AAADoAAAADwAAAAAAAAAAAAAAAAAHAgAAZHJzL2Rvd25yZXYueG1sUEsFBgAAAAADAAMAtwAA&#13;&#10;AAMDAAAAAA==&#13;&#10;" fillcolor="#38547e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alt="VCOSS Logo" style="position:absolute;left:62431;top:8198;width:8826;height:10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Cp9zQAAAOcAAAAPAAAAZHJzL2Rvd25yZXYueG1sRI/NasMw&#13;&#10;EITvhbyD2EBvjey4dY0TJRSX0B7zV8hxsTaWW2tlLDVx374qFHIZGIb5hlmuR9uJCw2+dawgnSUg&#13;&#10;iGunW24UHA+bhwKED8gaO8ek4Ic8rFeTuyWW2l15R5d9aESEsC9RgQmhL6X0tSGLfuZ64pid3WAx&#13;&#10;RDs0Ug94jXDbyXmS5NJiy3HBYE+Vofpr/20VZJ9V/mw+su0xFOPj5qS3Vf/WKHU/HV8XUV4WIAKN&#13;&#10;4db4R7xrBXmSzdOntEjh71f8BHL1CwAA//8DAFBLAQItABQABgAIAAAAIQDb4fbL7gAAAIUBAAAT&#13;&#10;AAAAAAAAAAAAAAAAAAAAAABbQ29udGVudF9UeXBlc10ueG1sUEsBAi0AFAAGAAgAAAAhAFr0LFu/&#13;&#10;AAAAFQEAAAsAAAAAAAAAAAAAAAAAHwEAAF9yZWxzLy5yZWxzUEsBAi0AFAAGAAgAAAAhABiQKn3N&#13;&#10;AAAA5wAAAA8AAAAAAAAAAAAAAAAABwIAAGRycy9kb3ducmV2LnhtbFBLBQYAAAAAAwADALcAAAAB&#13;&#10;AwAAAAA=&#13;&#10;">
                  <v:imagedata r:id="rId13" o:title="VCOSS Logo"/>
                  <o:lock v:ext="edit" aspectratio="f"/>
                </v:shape>
                <v:shapetype id="_x0000_t202" coordsize="21600,21600" o:spt="202" path="m,l,21600r21600,l21600,xe">
                  <v:stroke joinstyle="miter"/>
                  <v:path gradientshapeok="t" o:connecttype="rect"/>
                </v:shapetype>
                <v:shape id="_x0000_s1030" type="#_x0000_t202" style="position:absolute;left:3691;top:4636;width:49341;height:18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EiYzQAAAOgAAAAPAAAAZHJzL2Rvd25yZXYueG1sRI/BasJA&#13;&#10;EIbvBd9hmYK3uhuJxURXEUXwVKnVQm9DdkxCs7Mhu5r07d1CoZeBmZ//G77lerCNuFPna8cakokC&#13;&#10;QVw4U3Op4fyxf5mD8AHZYOOYNPyQh/Vq9LTE3Lie3+l+CqWIEPY5aqhCaHMpfVGRRT9xLXHMrq6z&#13;&#10;GOLaldJ02Ee4beRUqVdpseb4ocKWthUV36eb1XB5u359pupY7uys7d2gJNtMaj1+HnaLODYLEIGG&#13;&#10;8N/4QxxMdMjSeZLNkjSBX7F4ALl6AAAA//8DAFBLAQItABQABgAIAAAAIQDb4fbL7gAAAIUBAAAT&#13;&#10;AAAAAAAAAAAAAAAAAAAAAABbQ29udGVudF9UeXBlc10ueG1sUEsBAi0AFAAGAAgAAAAhAFr0LFu/&#13;&#10;AAAAFQEAAAsAAAAAAAAAAAAAAAAAHwEAAF9yZWxzLy5yZWxzUEsBAi0AFAAGAAgAAAAhAKu0SJjN&#13;&#10;AAAA6AAAAA8AAAAAAAAAAAAAAAAABwIAAGRycy9kb3ducmV2LnhtbFBLBQYAAAAAAwADALcAAAAB&#13;&#10;AwAAAAA=&#13;&#10;" filled="f" stroked="f">
                  <v:textbox>
                    <w:txbxContent>
                      <w:p w14:paraId="314A6711" w14:textId="58D6AF01" w:rsidR="001C51BF" w:rsidRPr="001C51BF" w:rsidRDefault="001C51BF" w:rsidP="001C51BF">
                        <w:pPr>
                          <w:rPr>
                            <w:b/>
                            <w:bCs/>
                            <w:color w:val="FF0000"/>
                          </w:rPr>
                        </w:pPr>
                        <w:bookmarkStart w:id="9" w:name="_Toc210228463"/>
                        <w:bookmarkStart w:id="10" w:name="_Toc210230661"/>
                      </w:p>
                      <w:p w14:paraId="0E60CBA0" w14:textId="77777777" w:rsidR="0034343E" w:rsidRPr="006733DE" w:rsidRDefault="006733DE" w:rsidP="0034343E">
                        <w:pPr>
                          <w:pStyle w:val="Heading1"/>
                          <w:rPr>
                            <w:color w:val="FFFFFF" w:themeColor="background1"/>
                          </w:rPr>
                        </w:pPr>
                        <w:r w:rsidRPr="006733DE">
                          <w:rPr>
                            <w:color w:val="FFFFFF" w:themeColor="background1"/>
                          </w:rPr>
                          <w:t xml:space="preserve">Ripple </w:t>
                        </w:r>
                        <w:r w:rsidR="00541F68">
                          <w:rPr>
                            <w:color w:val="FFFFFF" w:themeColor="background1"/>
                          </w:rPr>
                          <w:t>E</w:t>
                        </w:r>
                        <w:r w:rsidRPr="006733DE">
                          <w:rPr>
                            <w:color w:val="FFFFFF" w:themeColor="background1"/>
                          </w:rPr>
                          <w:t>ffects: Spatial injustice and the 2022 Victorian floods</w:t>
                        </w:r>
                      </w:p>
                      <w:p w14:paraId="32706170" w14:textId="77777777" w:rsidR="0034343E" w:rsidRDefault="0034343E"/>
                      <w:p w14:paraId="33601AD1" w14:textId="62DED5BC" w:rsidR="001C51BF" w:rsidRPr="001C51BF" w:rsidRDefault="00706B36" w:rsidP="001C51BF">
                        <w:pPr>
                          <w:rPr>
                            <w:b/>
                            <w:bCs/>
                            <w:color w:val="FF0000"/>
                          </w:rPr>
                        </w:pPr>
                        <w:r>
                          <w:t xml:space="preserve">February </w:t>
                        </w:r>
                        <w:r w:rsidR="006733DE">
                          <w:t>2</w:t>
                        </w:r>
                        <w:r w:rsidR="0034343E">
                          <w:t>02</w:t>
                        </w:r>
                        <w:r w:rsidR="001C51BF" w:rsidRPr="001C51BF">
                          <w:rPr>
                            <w:b/>
                            <w:bCs/>
                            <w:color w:val="FF0000"/>
                          </w:rPr>
                          <w:t>DRAFT: NOT FOR DISTRIBUTION</w:t>
                        </w:r>
                      </w:p>
                      <w:p w14:paraId="274BF616" w14:textId="699FD29F" w:rsidR="0034343E" w:rsidRPr="006733DE" w:rsidRDefault="006733DE" w:rsidP="0034343E">
                        <w:pPr>
                          <w:pStyle w:val="Heading1"/>
                          <w:rPr>
                            <w:color w:val="FFFFFF" w:themeColor="background1"/>
                          </w:rPr>
                        </w:pPr>
                        <w:r w:rsidRPr="006733DE">
                          <w:rPr>
                            <w:color w:val="FFFFFF" w:themeColor="background1"/>
                          </w:rPr>
                          <w:t xml:space="preserve">Ripple </w:t>
                        </w:r>
                        <w:r w:rsidR="00541F68">
                          <w:rPr>
                            <w:color w:val="FFFFFF" w:themeColor="background1"/>
                          </w:rPr>
                          <w:t>E</w:t>
                        </w:r>
                        <w:r w:rsidRPr="006733DE">
                          <w:rPr>
                            <w:color w:val="FFFFFF" w:themeColor="background1"/>
                          </w:rPr>
                          <w:t>ffects: Spatial injustice and the 2022 Victorian floods</w:t>
                        </w:r>
                        <w:bookmarkEnd w:id="9"/>
                        <w:bookmarkEnd w:id="10"/>
                      </w:p>
                    </w:txbxContent>
                  </v:textbox>
                </v:shape>
                <v:shape id="Picture 10" o:spid="_x0000_s1031" type="#_x0000_t75" alt="A blue and white logo with a star&#10;&#10;Description automatically generated with low confidence" style="position:absolute;left:5360;top:98691;width:14122;height:24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YgRzgAAAOcAAAAPAAAAZHJzL2Rvd25yZXYueG1sRI9PS8NA&#13;&#10;FMTvQr/D8gRvdpNCa5J2W6pFsBfpHw8eH9lnEs2+Ddlnk357VxC8DAzD/IZZbUbXqgv1ofFsIJ0m&#13;&#10;oIhLbxuuDLydn+8zUEGQLbaeycCVAmzWk5sVFtYPfKTLSSoVIRwKNFCLdIXWoazJYZj6jjhmH753&#13;&#10;KNH2lbY9DhHuWj1LkoV22HBcqLGjp5rKr9O3M/D++ulFrlnado9lle+H/Wx3mBtzdzvullG2S1BC&#13;&#10;o/w3/hAv1sAimWcPeZ7m8PsrfgK9/gEAAP//AwBQSwECLQAUAAYACAAAACEA2+H2y+4AAACFAQAA&#13;&#10;EwAAAAAAAAAAAAAAAAAAAAAAW0NvbnRlbnRfVHlwZXNdLnhtbFBLAQItABQABgAIAAAAIQBa9Cxb&#13;&#10;vwAAABUBAAALAAAAAAAAAAAAAAAAAB8BAABfcmVscy8ucmVsc1BLAQItABQABgAIAAAAIQCJWYgR&#13;&#10;zgAAAOcAAAAPAAAAAAAAAAAAAAAAAAcCAABkcnMvZG93bnJldi54bWxQSwUGAAAAAAMAAwC3AAAA&#13;&#10;AgMAAAAA&#13;&#10;">
                  <v:imagedata r:id="rId14" o:title="A blue and white logo with a star&#10;&#10;Description automatically generated with low confidence"/>
                </v:shape>
                <v:shape id="_x0000_s1032" type="#_x0000_t202" style="position:absolute;left:45890;top:97743;width:24620;height:4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dCKzQAAAOcAAAAPAAAAZHJzL2Rvd25yZXYueG1sRI9Na8JA&#13;&#10;EIbvBf/DMkJvdbe1SoyuUipCT0rtB/Q2ZMckNDsbsqtJ/33nIHgZeBne5+VZbQbfqAt1sQ5s4XFi&#13;&#10;QBEXwdVcWvj82D1koGJCdtgEJgt/FGGzHt2tMHeh53e6HFOpBMIxRwtVSm2udSwq8hgnoSWW3yl0&#13;&#10;HpPErtSuw17gvtFPxsy1x5plocKWXisqfo9nb+Frf/r5fjaHcutnbR8Go9kvtLX342G7lPOyBJVo&#13;&#10;SLfGFfHmLCyyqcnmUyMm4iVOoNf/AAAA//8DAFBLAQItABQABgAIAAAAIQDb4fbL7gAAAIUBAAAT&#13;&#10;AAAAAAAAAAAAAAAAAAAAAABbQ29udGVudF9UeXBlc10ueG1sUEsBAi0AFAAGAAgAAAAhAFr0LFu/&#13;&#10;AAAAFQEAAAsAAAAAAAAAAAAAAAAAHwEAAF9yZWxzLy5yZWxzUEsBAi0AFAAGAAgAAAAhAMvN0IrN&#13;&#10;AAAA5wAAAA8AAAAAAAAAAAAAAAAABwIAAGRycy9kb3ducmV2LnhtbFBLBQYAAAAAAwADALcAAAAB&#13;&#10;AwAAAAA=&#13;&#10;" filled="f" stroked="f">
                  <v:textbox>
                    <w:txbxContent>
                      <w:p w14:paraId="62D67965" w14:textId="0606AA18" w:rsidR="0034343E" w:rsidRDefault="004A7F76" w:rsidP="00B56676">
                        <w:pPr>
                          <w:pStyle w:val="Heading2"/>
                          <w:spacing w:before="0" w:after="0"/>
                          <w:jc w:val="right"/>
                        </w:pPr>
                        <w:bookmarkStart w:id="11" w:name="_Toc141690899"/>
                        <w:bookmarkStart w:id="12" w:name="_Toc141690947"/>
                        <w:bookmarkStart w:id="13" w:name="_Toc210225823"/>
                        <w:r>
                          <w:t>March</w:t>
                        </w:r>
                        <w:r w:rsidR="00706B36">
                          <w:t xml:space="preserve"> </w:t>
                        </w:r>
                        <w:r w:rsidR="006733DE">
                          <w:t>2</w:t>
                        </w:r>
                        <w:r w:rsidR="0034343E">
                          <w:t>02</w:t>
                        </w:r>
                        <w:r w:rsidR="00B02E3A">
                          <w:t>6</w:t>
                        </w:r>
                      </w:p>
                      <w:p w14:paraId="58FC09F5" w14:textId="77777777" w:rsidR="00B02E3A" w:rsidRPr="00B02E3A" w:rsidRDefault="00B02E3A" w:rsidP="00B02E3A"/>
                      <w:p w14:paraId="5816D5EB" w14:textId="77777777" w:rsidR="00B02E3A" w:rsidRDefault="00B02E3A"/>
                      <w:p w14:paraId="4B7D3A12" w14:textId="2192E29B" w:rsidR="0034343E" w:rsidRDefault="00706B36" w:rsidP="00B56676">
                        <w:pPr>
                          <w:pStyle w:val="Heading2"/>
                          <w:spacing w:before="0" w:after="0"/>
                          <w:jc w:val="right"/>
                        </w:pPr>
                        <w:bookmarkStart w:id="14" w:name="_Hlk221273459"/>
                        <w:r>
                          <w:t xml:space="preserve">February </w:t>
                        </w:r>
                        <w:bookmarkEnd w:id="14"/>
                        <w:r w:rsidR="006733DE">
                          <w:t>2</w:t>
                        </w:r>
                        <w:r w:rsidR="0034343E">
                          <w:t>02</w:t>
                        </w:r>
                        <w:bookmarkEnd w:id="11"/>
                        <w:bookmarkEnd w:id="12"/>
                        <w:bookmarkEnd w:id="13"/>
                        <w:r w:rsidR="00B02E3A">
                          <w:t>6</w:t>
                        </w:r>
                      </w:p>
                      <w:p w14:paraId="52627B42" w14:textId="77777777" w:rsidR="00B02E3A" w:rsidRPr="00B02E3A" w:rsidRDefault="00B02E3A" w:rsidP="00B02E3A"/>
                    </w:txbxContent>
                  </v:textbox>
                </v:shape>
                <w10:wrap anchorx="page" anchory="page"/>
              </v:group>
            </w:pict>
          </mc:Fallback>
        </mc:AlternateContent>
      </w:r>
    </w:p>
    <w:p w14:paraId="6AA94F72" w14:textId="7573F2D5" w:rsidR="0034343E" w:rsidRDefault="00541F68">
      <w:pPr>
        <w:spacing w:before="0" w:after="160" w:line="259" w:lineRule="auto"/>
      </w:pPr>
      <w:r>
        <w:rPr>
          <w:noProof/>
        </w:rPr>
        <mc:AlternateContent>
          <mc:Choice Requires="wps">
            <w:drawing>
              <wp:anchor distT="0" distB="0" distL="114300" distR="114300" simplePos="0" relativeHeight="251658243" behindDoc="0" locked="0" layoutInCell="1" allowOverlap="1" wp14:anchorId="7C37C8D7" wp14:editId="727DD492">
                <wp:simplePos x="0" y="0"/>
                <wp:positionH relativeFrom="column">
                  <wp:posOffset>-981075</wp:posOffset>
                </wp:positionH>
                <wp:positionV relativeFrom="paragraph">
                  <wp:posOffset>886460</wp:posOffset>
                </wp:positionV>
                <wp:extent cx="7665720" cy="6638290"/>
                <wp:effectExtent l="0" t="0" r="0" b="0"/>
                <wp:wrapNone/>
                <wp:docPr id="1034729907" name="Rectangle 2"/>
                <wp:cNvGraphicFramePr/>
                <a:graphic xmlns:a="http://schemas.openxmlformats.org/drawingml/2006/main">
                  <a:graphicData uri="http://schemas.microsoft.com/office/word/2010/wordprocessingShape">
                    <wps:wsp>
                      <wps:cNvSpPr/>
                      <wps:spPr>
                        <a:xfrm>
                          <a:off x="0" y="0"/>
                          <a:ext cx="7665720" cy="663829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771EADF" w14:textId="77777777" w:rsidR="00B02E3A" w:rsidRDefault="00B02E3A" w:rsidP="00B02E3A">
                            <w:pPr>
                              <w:jc w:val="center"/>
                            </w:pPr>
                          </w:p>
                          <w:p w14:paraId="084C3698" w14:textId="77777777" w:rsidR="00B02E3A" w:rsidRDefault="00B02E3A"/>
                          <w:p w14:paraId="77DBE378" w14:textId="6ED726EE" w:rsidR="00B02E3A" w:rsidRDefault="00B02E3A" w:rsidP="00B02E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37C8D7" id="Rectangle 2" o:spid="_x0000_s1033" style="position:absolute;margin-left:-77.25pt;margin-top:69.8pt;width:603.6pt;height:522.7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jDrgwIAAH4FAAAOAAAAZHJzL2Uyb0RvYy54bWysVEtvGyEQvlfqf0Dcm7XdxEksryPLUapK&#13;&#10;URIlqXLGLHhXYhk6YO+6v74D+KW0l1TdAzswL+bjm5ne9K1hG4W+AVvy4dmAM2UlVI1dlfzH692X&#13;&#10;K858ELYSBqwq+VZ5fjP7/GnauYkaQQ2mUsgoiPWTzpW8DsFNisLLWrXCn4FTlpQasBWBtrgqKhQd&#13;&#10;RW9NMRoMxkUHWDkEqbyn09us5LMUX2slw6PWXgVmSk53C2nFtC7jWsymYrJC4epG7q4h/uEWrWgs&#13;&#10;JT2EuhVBsDU2f4RqG4ngQYczCW0BWjdSpRqomuHgXTUvtXAq1ULgeHeAyf+/sPJh8+KekGDonJ94&#13;&#10;EmMVvcY2/ul+rE9gbQ9gqT4wSYeX4/HF5YgwlaQbj79eja4TnMXR3aEP3xS0LAolR3qNBJLY3PtA&#13;&#10;Kcl0bxKzeTBNddcYkzaRAWphkG0EvZ2QUtkwzO7G1SIfXwzoi49IoRJnokfenQYzNoa0EINn43hS&#13;&#10;HEtOUtgaFe2MfVaaNVWqPN8FV8t4lUwcYjaVvacPZU4O0VBT/A/67lyit0p8/aD/wSnlBxsO/m1j&#13;&#10;ARNgB2QyaIZwzCjobL+HIgMQsQj9sicESj6KlvFkCdX2iRCA3ELeybuGXvVe+PAkkHqGIKE5EB5p&#13;&#10;0Qa6ksNO4qwG/PW382hPVCYtZx31YMn9z7VAxZn5bonk18Pz89i0aXOe2YanmuWpxq7bBRBVhjRx&#13;&#10;nEwiOWMwe1EjtG80LuYxK6mElZS75DLgfrMI+Ylp4Eg1nyczalQnwr19cTIGjzhH1r72bwLdjtqB&#13;&#10;uuIB9v0qJu8Ynm2jp4X5OoBuEv2PuO5egJo8kXc3kOIUOd0nq+PYnP0GAAD//wMAUEsDBBQABgAI&#13;&#10;AAAAIQCQMbQ/6AAAABMBAAAPAAAAZHJzL2Rvd25yZXYueG1sTE/LTsMwELwj8Q/WInFr7RSShjRO&#13;&#10;hSggOHCgRTxubuwmofE6it00/D3bE1xWu5rZeeTL0bZsML1vHEqIpgKYwdLpBisJb5uHSQrMB4Va&#13;&#10;tQ6NhB/jYVmcn+Uq0+6Ir2ZYh4qRCPpMSahD6DLOfVkbq/zUdQYJ27neqkBnX3HdqyOJ25bPhEi4&#13;&#10;VQ2SQ606c1ebcr8+WAkvX/e792H/MTaf/vnpO9U28atHKS8vxtWCxu0CWDBj+PuAUwfKDwUF27oD&#13;&#10;as9aCZMovo6JS8jVTQLsRBHxbA5sS1uUxgJ4kfP/XYpfAAAA//8DAFBLAQItABQABgAIAAAAIQC2&#13;&#10;gziS/gAAAOEBAAATAAAAAAAAAAAAAAAAAAAAAABbQ29udGVudF9UeXBlc10ueG1sUEsBAi0AFAAG&#13;&#10;AAgAAAAhADj9If/WAAAAlAEAAAsAAAAAAAAAAAAAAAAALwEAAF9yZWxzLy5yZWxzUEsBAi0AFAAG&#13;&#10;AAgAAAAhAK+SMOuDAgAAfgUAAA4AAAAAAAAAAAAAAAAALgIAAGRycy9lMm9Eb2MueG1sUEsBAi0A&#13;&#10;FAAGAAgAAAAhAJAxtD/oAAAAEwEAAA8AAAAAAAAAAAAAAAAA3QQAAGRycy9kb3ducmV2LnhtbFBL&#13;&#10;BQYAAAAABAAEAPMAAADyBQAAAAA=&#13;&#10;" fillcolor="#4c6db6 [3204]" stroked="f">
                <v:fill opacity="32896f"/>
                <v:textbox>
                  <w:txbxContent>
                    <w:p w14:paraId="1771EADF" w14:textId="77777777" w:rsidR="00B02E3A" w:rsidRDefault="00B02E3A" w:rsidP="00B02E3A">
                      <w:pPr>
                        <w:jc w:val="center"/>
                      </w:pPr>
                    </w:p>
                    <w:p w14:paraId="084C3698" w14:textId="77777777" w:rsidR="00B02E3A" w:rsidRDefault="00B02E3A"/>
                    <w:p w14:paraId="77DBE378" w14:textId="6ED726EE" w:rsidR="00B02E3A" w:rsidRDefault="00B02E3A" w:rsidP="00B02E3A">
                      <w:pPr>
                        <w:jc w:val="center"/>
                      </w:pPr>
                    </w:p>
                  </w:txbxContent>
                </v:textbox>
              </v:rect>
            </w:pict>
          </mc:Fallback>
        </mc:AlternateContent>
      </w:r>
      <w:r w:rsidR="00D648C1">
        <w:rPr>
          <w:noProof/>
        </w:rPr>
        <mc:AlternateContent>
          <mc:Choice Requires="wps">
            <w:drawing>
              <wp:anchor distT="0" distB="0" distL="114300" distR="114300" simplePos="0" relativeHeight="251658242" behindDoc="0" locked="0" layoutInCell="1" allowOverlap="1" wp14:anchorId="4F1FE753" wp14:editId="3FB9CF9C">
                <wp:simplePos x="0" y="0"/>
                <wp:positionH relativeFrom="page">
                  <wp:align>left</wp:align>
                </wp:positionH>
                <wp:positionV relativeFrom="page">
                  <wp:posOffset>2628265</wp:posOffset>
                </wp:positionV>
                <wp:extent cx="7596000" cy="6638400"/>
                <wp:effectExtent l="0" t="0" r="5080" b="0"/>
                <wp:wrapNone/>
                <wp:docPr id="1637717065" name="Rectangle 16377170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96000" cy="663840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9C12235" id="Rectangle 1637717065" o:spid="_x0000_s1026" style="position:absolute;margin-left:0;margin-top:206.95pt;width:598.1pt;height:522.7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nL8rZAgAALwYAAA4AAABkcnMvZTJvRG9jLnhtbKxU30/bMBB+n7T/&#10;wfL7SNuVAhEpqoqYkCqogIln13Eaa47t2dem3V+/s50EBGiTpr1Y9v2+z9/d5dWhUWQvnJdGF3R8&#10;MqJEaG5KqbcF/f508+WcEg9Ml0wZLQp6FJ5ezT9/umxtLiamNqoUjmAQ7fPWFrQGsHmWeV6LhvkT&#10;Y4VGZWVcwwCfbpuVjrUYvVHZZDSaZa1xpXWGC+9Rep2UdB7jV5XgcF9VXgBRBcXaIJ4unptwZvNL&#10;lm8ds7XkXRnsH6pomNSYdAh1zYCRnZPvQjWSO+NNBSfcNJmpKslF7AG7GY/edPNYMytiLwiOtwNM&#10;/v+F5Xf7R7t2oXRvV4b/8ESbZc30Viy8RfjwUwNIWWt9PhiHh+/cDpVrgjv2Qg4R2OMArDgA4Sg8&#10;O72YjUaIP0fdbPb1fIqPEJXlvbt1Hr4J05BwKajD1BFQtl95SKa9Sci2UdLeSKVIaRFkjOwMPEuo&#10;I2Sh5t6oAw2//O/USt9xbfiuERoSv5xQDJDcvpbWY5pcNBtRYoG35Rj7QW4D0to6qSGRyTv+gMVH&#10;YnlwAngdaqmw2E6OXQ8KvPetBCulw6lNaC01HSQR/IR3RB6OSiTrB1ERWSLCk9hwHBuxVI7sGRKe&#10;cY59JCx8zUqRxKf4FT38g0f8DKUx4Eu1XewuQBjJ97FTlam76Cri1A2Fjf5UWHIePGJmo2FwbqQ2&#10;7qMACrvqMif7HqQETUBpY8rj2gVeRH54y28kUmvFPKyZwyFH0uDigns8KmXagpruRklt3K+P5MEe&#10;iYRaSlpcGgX1P3fMCUrUrcapvBhPp2HLxMf09GwSiPlas3mt0btmafCbkEdYXbwGe1D9tXKmecb9&#10;tghZUcU0x9wF5eD6xxLSMsMNycViEc1ws1gGK/1oeT8JYXSeDs/M2W6+AEfzzvQLhuVvxizZJi4u&#10;dmAqGWfwBdcOb9xKkTjdBg1r7/U7Wr3s+flvAAAA//8DAFBLAwQKAAAAAAAAACEA51hKVp+IBQCf&#10;iAUAFQAAAGRycy9tZWRpYS9pbWFnZTEuanBlZ//Y/+AAEEpGSUYAAQEAANwA3AAA/+EAgEV4aWYA&#10;AE1NACoAAAAIAAUBEgADAAAAAQABAAABGgAFAAAAAQAAAEoBGwAFAAAAAQAAAFIBKAADAAAAAQAC&#10;AACHaQAEAAAAAQAAAFoAAAAAAAAA3AAAAAEAAADcAAAAAQACoAIABAAAAAEAAAOAoAMABAAAAAEA&#10;AAMPAAAAAP/tADhQaG90b3Nob3AgMy4wADhCSU0EBAAAAAAAADhCSU0EJQAAAAAAENQdjNmPALIE&#10;6YAJmOz4Qn7/wAARCAMPA4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A4/9oADAMBAAIRAxEAPwD+9I3sa8q369Kb&#10;LcsAGDR4PH3Tn8cV58NQv5MK0TjAzzGR/M1fF/qeA2yQjoQu0foWrt9rHqfRywG1jtFnYruyTngl&#10;Q2PyNWTM4UFHzz0NcRJqGohhEkUrf7asoX8ckUhl1F8uxY47CUD+VDnB9RLA33Z6At4yj5iv8v60&#10;5rkMuAw/P/69cALlmAEhUHvmX/A1Zt7hQRt8ogcbg+7ofc1x1a8Y7IiWWLc6zz9hwXXn0IqKW6Rc&#10;SNNtxyRu/wDrVxt1rUcMhjWS0DDjErgHP4ZrMOuX7lfKOnddpAcsT9OBV08Qnq7D+onfSahaiTc0&#10;hz6Bv/rVXGrKZSgchepJauPlvvEDHNt9iC4wA0ZJ/MMKnXVNZt7cyXapK2BhLdcH9S1aPER2Wpbw&#10;OiVjtE1aEZ2tn/a3HBphu0lwxmdfZWxXDf8ACT3fy5sLnJOD8gOPyqzbeIby4n8s2MyAc+ZIAo/A&#10;Hk0SrRitiHgFtY7Nry0B2tNKfpkj88VKJrQj78px0J3da5+S9nGBsiOQcGnJqF0oCuE9Plwa5I43&#10;yEsusrL8zoonRzgOfXlT/jViTYo3ID+R5rjryVrsKpmnh25/1TKobP61kSWkKEM17qR5yf8ASdq/&#10;litPrUO+pi8DUvoj0RXj6lXPpyf6GlFy8Z4XHvz0rziSbSkjKtd3jY7tdkED6gjFWYtQ0JPmWedw&#10;eSftDycfQkiqVbvEJYKXWJ37XjgZIDD8f/r1A1zuAXyuM5wFJP5gCuGn13Q2XYs1woJzlHOfywet&#10;Q23iHRbd2bzLhmIwBIzEcd8bQAa0VVW0iH1K/wBk71ruVcYRivZQjE/zqm+oXYkw1s5AHOEb9Oa5&#10;iTxPZFR5RJ46Elf/AGSqFz4h0+eMxy/KGG1tsmCR77l/pV0pSbtykSwdt0db/asLqxe3nQA4yQR+&#10;ODVcarZjJYTHHYgV5dNL4YIDGO7bnGPOHH5KOPwqxYa3oGnOTFbTEgFsYlkB/ALg/lXoRUEtnf8A&#10;rzLp4RtbHqUM+nTjKxynJPDA9aseXbJwyqufU156nirRp0KWsOP76vBIT+GVzVyK7gEAlW0EmRnH&#10;lMTz0+Uq2P0rmnVsaPApO9jvbeGEHAUsM9Rkj9BipTFEhJ8t89/lJ/kK46HW7xVK29k67cNwrJkn&#10;rjKAVc/tvWm2n7GCD1zPt/QqDXM6+t7/AImU8JLdI3zJJ0WKU/8AAcU4m5f7ilSOOVFYEuoa+yE2&#10;NtaxydM3EzbfY/IjE/TiqsX/AAlckbC8vrGJjnH2eB2A9/mcc0o4qPdCdKV7NHRTx6i4xg49VA6/&#10;981ni21ZnCCWWMkZJ2g4/I1jTWXiyR8rraRr/dW0Xr26sayZvD3iKT5ptfuWwc/LCqA/98YP61tD&#10;HU1/y8X3P/I53h5N/CdoljqCLiS5kJ7/ACj+jCpI7adMlrmXGcnov9a86XwbdkMG1Oc5OQXLP168&#10;MTjpSS+A3u023GoE4OQ3lD+QIFaLH0L61fwNPq8rfAeiGzgJ817m4x/11wvt2rPurXT0AP2hxnn/&#10;AI+OfzJz+teeW3gO2sJWkF9zn/ngAee4+etRrB48Ri5Xy1Xl5rcNnH/bQYP4UpYyin7lS/yNaWCm&#10;94HVW9jpYUs9zKw/2pzgE/QjP51HPqnhawJSS7h3cfL524/lk1xsl4tvFHMtyJg52+XDaEkHtwsh&#10;Pb0rltW1vxJY3MkUMEEgRfMGUnUsO33YnBPsM+lb4evGo9J/oRUouHwxPR5vFvheNQd7HPTy1Z/b&#10;kqCKWLxPpswPkLK4HB6KfzYqK8kbWfH2o20c1npUUpySS4uE6dgHhTn3zir9na/EmSR0nstNjUjI&#10;wzdfYsoFd050Ix96aXzOZxnN25PwPS08R6Y6EyB0OcEMwbkevl76txahZ3A8wBGYH5d7uMfjsrzW&#10;4tfHkcbl4bNiUwn2eTOGHc7h/jT4NI8XTwo88zwuwG9Yoo5MZ7As64Pv0rkliaPLf2qNY4KpfY9Y&#10;/tLbgxiAZ65kb9PkOaq3etiE7BHCxH3t8rL+mw5rkR4buyVWW8uWAXBZFiTnnrkNz9BipB4et2kM&#10;lylzMR/z1mAB9/3ZTGK43mNBdbnY8FVkl0NKTXZRJzFp4LNtXJcn6ZIFVX1maZgpl06MAcpEMtn3&#10;ySP0pI9K06N8fYEZRwGlKyLj1w7N/LNagVLUf6MkEB/2VVB7fdA6U1mUPsRLjlr+3IyYr6DzMLcK&#10;5zkqiRsfpjZ0/wA5q04Zv9Yl04POEgIX8dkY/nWdqGoazE/2g6jaQxj5SHjJ69PmMgH/AI7WWfEl&#10;kIBJf6lDMCeDFM0WfYeUQf1rVYycnzRRk8FBPc3ZIBLB5v8AZ8jIM8scdup3sCBXL6frfh3ULlrW&#10;wtbVpVcriMCQ+5yoYAe+ae/iLS0y0IuJBjAVZLliSeMYyRj3JqpH4hWMu9vayHIA2tcEuTzux5j4&#10;H14zXSsVV5XdXMKuHp3Vjv7KxuovlhtrOEcHeybmPPIPQ5/Gr6wThyRsYnr+5GAfbMnFeZHxMzIp&#10;giXzVB+SW4YBQfcbs/lWd/a+uyzs8jWiE87PMkbB+u5Rj2wPrXHNVWrs66agloewTxCSM/JGCRyr&#10;whj+HzAVVNokXQysf+maouPb5jXk9xqOrrmSKdXYjPleZtTIHTgZx+Jrl5bvVLuQ/aGXP3iovZAF&#10;9vl5/StadGbVnKxlUqw6QufQDQ3ATy5Z5kUMTkGNTg9jhf61g3d3YW7qkslyWYHAMkZ6e27P6V4j&#10;O25NgksAWOT9pmlnzn2Zf61DFf3cDbbKXSd+QG2M8fYY6RntXTDDuOvMZ+2T+yexyajpBYRqLuU5&#10;6QqJOnPYE/pWfJdtPtaztNY4cg+ciRDA/u71x6dSK89fX9SjjZbm/sVUffAupT/OMeuKyrnxZc2s&#10;LTf2haRRYIDy3M20YHsnStVCo9eYxfLq5RPSHv8AWYUY29jePtzxPIoB+nloc/gfzqWC88R3A50/&#10;YcZy1xjI9g+0j8RmvFG+IsJyZdb00DA+7PN1/IVFb/EG13tHLqsUpYZQRGZtxPPBwa1lCq9mvuMI&#10;1Ka6M9xe28TTqXityuc8+aoP/jzZrLk07xcJMBJWPvNEP/ZjXklr47+3u0WmvdTn7v7mOY/nkDrj&#10;iu20mXUrsq8lwi5UO8EiN5kYI6N8/X1rhr5hVorWS+478Nh4VH8LNq50/wAQqAbxbo7s/LG7SAY/&#10;655ArPuJL2ALDJBqDZBOBHM2PYnB/wDrVNe22rlV+w3MCHPzGVXcY9gHHvUE2kXMxB+0246DItyT&#10;x/21rCnn+nvv8Doq5JfWJCIry7+eKxunTpueNlOfTDAH8elInh/X775YbbyEH/PYqCfoM1F/Zd1Y&#10;QmVNT4XJ/dWe9sdeAsmT9MVRsopr52P22YNtx/pFm0LY+jODjNX/AG9JJuEvwMI5Nraer+RpxeHr&#10;hAxlkhLRttkVJgDkc9FB5qGRkiDBUMjYGFUkE+2WwP1qotndJceQLm4K/KCyQqFOe+4yNwO/FVtT&#10;NhpzEXmrRW7FdoWfyyQx5D8lT07frVxzjm3nc0llSgndGnbQiNiixR25blg0o3Hv0GasR2kDL84Q&#10;g8gIwGfccY/SuCg0xL1jJHr8Vxuy2Y4Yx0Hb96w469K0ItCmiiVBqsrBflJIiBJ684/lVSzSN7Of&#10;4MyWAbWsfxRvPdaVauSYJG2HkBiQ2fooBobXNNP+p03cRzmXA/mD/KubPhq1x+8vpWyesmzr7VTu&#10;NB0WDHn6gkW5gF3MvJJ4HXqaieOo21m/uYnl1bVxsdg3i6eCZI7HSUCNwZGmjiRc+23P14rfTxNL&#10;C25HtIwANx8zof8AvnmvKb/TNK02KTfdXUzRnDx28LSyD/gKZ/nXF3OoRudsGl6+drY8zyVjGCeT&#10;sILE+xxWtFUqyvF6GTjVpNxmj3m78ZatK5+yzWRXHBaVic/QD+tY0nijxIzEC805eP7jtj83rxXR&#10;7TW7+7SO4eeGEPl2uYDENgzj5j0J/I+1ddL4Sa4lDfbwsaqeEbkn3+Uj9fwrao8PTfI/yMoxq1NV&#10;+Z6efFX7tRNdW2QAC28KCe5x/wDrqg+v2tyTHbyRSEZ3CMl249l5rgofDMMZ2ebG54OZBvx+GMfp&#10;W7Gt7CgQ3W4DooGAPpxXnVsXSi7QkdywlWStI1P7UunJW3t2Y9t6bcfXJFU5NR18n93bwpxhXO5s&#10;c+nA/X86pTPqDLuiuApB67c8fjVVrq83rbSXW8spLAEdPXFVSzBbpkf2c+xLcNq11xPIw6HagK/+&#10;g4P61T+x3WzEYXPup5/Wp006W3y9ndMjMoDZXIPTHXOMU6SO8/5/WBHUiMcfh/8AXreGeq1rkyyi&#10;otbEKw3kK5LAccZHf2qBVuHyPMB/3QOPyqrPpYvWDXU6SsPumSIEj884/CoxYLATHZzrG+MlVRVy&#10;OhJ45xVSzeK+0R/Zk+xspZzlMjOR3pHhvWGGJOO/FVYoPL6XU5z0xjP8v6UoiGNpuJ2HvjNczzeF&#10;7miyypsP+z3Z79e/ApBayb9obJxz6VFJY70zHPOpBzkf5NZNzbX0UmLJ5JR/GZCFPB6D29/0qnnE&#10;ZaXJeWTWvKbQsLl8r57KMdFwKrNoWoyPviu5gOhBCNz+VQpeaukYjEVuo4HzO7Hn371JJdavjCrb&#10;/TLgfjzUrNeXaf5Gqy5P7Ip8P3L/ACz30wHfATj80NNg0F4JfkvJ5BnJE2w5H4KMVXL6wMkpac9v&#10;n/xpVl1kAki0B7Da+P5055w2tZlrJ1e/KdI1llQquMZ45JxSf2coXcXAOfU/41zqtrA6m1A6kKG5&#10;/HNPkbVnULuhAzzwea5ZY9JaMuWAa+wdFJYJwyv9OTUhht1UeY4zjgZ/lXNrJdxgCRoc45G3v61T&#10;ulnnf/WRZB5KrQscu4LB26HVpLbBsFgT/ntSma2HUj27VxTWYmbdLOI8jafuisfVbUwNHHFNLOqZ&#10;b908Q2kdMlyCauGKg3a45UWlex6Q0tr93IP86hYWJ+QhQT36GvFVvtQDiSBL5gSQu8wBdw/vZPAP&#10;Y119lqlzcZe8khhYAcM8bE88D5f8aKtayumTTpc62Oqu/KWEi2aMv23njr7Cubm1HVYMr5NkeoVj&#10;Mw4x3+Tj6DP1q7NPmMx/aIwPvE/Jx379qyoYvtMptxfoF+8RhCcevbNFHMEny2OSvgrNvY4yfxFd&#10;z6pHYMYot08cTPbyNIdrZJwzdMY9B+NdvbaX4a0u7F1DPIWB5Z5eCffAGa8At9ViufFqJc3EcKNq&#10;ExW4cZUrCCgyMgc9eor199Z0RF/f6nbMycZAVQR7fMf617GZTlGUYp2VjzcucZRd9dTtrjX9Jt2K&#10;STRg9QC2Mj8azJ9d0ZF+0F7YocDecN+Heufg1XSY2F39p3xsOFDDbj1FZGqaxHdyn+y7+1hj4Y74&#10;jMcd+N6jrXJSSbsdsqT8jtE8SaZjMbx4I+UAcGo38TW6v5UZUAnDHawx9MD+tcNYeLtEtrcreX8E&#10;8gch5U/dqPRcZP8AOukOtWDdXDZ9DnIrOVSKbXKHsVbSRtrrkKndvJA4xg/4VWm8SWrcP5n3sDCN&#10;/hXJ3HijQbcnzHbAGcIrNj16A1mXvifw1dxr5V1dwlTvJhjPzD0JdGH5c10Qptr4Gck4W6noD6rb&#10;7RLI0hGM5KuQB27HFUrrX9IAETSTLuBAZY3J/AqK85/4SXw0JDGb/WDtGCoC4Gf+2P5Utpq+lu32&#10;gXGsOFfAVo+D9VWIVvDDRSvJMy1uf//Q/tAh17S5sNfahGjn5donVm4HsfauotLnS76Ivb3M8o5V&#10;ikuMEfl1r5/trPXZAEi/shCeSo1WLIPbGF9K154PG1zOkGm67oFi8bASQvcLcOcYOCAykeh471zz&#10;rxnpzWP0Jwtoe1pqOkCUR+VeMy8M3nE4/ANz+VTf8JFpoRrdNOuHDY3EvkH8S2a8In8NeNry5DT+&#10;MtKtinEsNnCiBhnvukJ9s10raDNPGI9Q8TWzE8hk8ocegxIKxqVqaStK/omKFFS+JWPVItY0vZ8u&#10;kjAOBuCH+ZNWG1qxtgDa6fFu4xhETB69vpXjS+GtOaT5fFEhYkcQyxjceeAA5/SrMOkaTav5cPie&#10;RShHmRvcRde+dxyK5J1qT2v9zNVhl1jp6nqVnrF49y08mlWqkAsrxhSxfORyVBHvT7nX9YnbBs1Q&#10;kY525Uj0JPvXK2kOjG0MU2rLcuQ2ZBdIoI+isOnQ4NTG00kW/lTXNo2D8rPITgDp1k6596w+uRWv&#10;K/xHHCw6G9N4luU/1tvGvIGDIvOfXFUZfEd1H8ywwMeTgTfl0HAqOFLCXMxnsJEU5IAQgZ9TuPWo&#10;bl7CBhLbz6bCmCzApF8wXqc5HA7ntWbzDXSBccJ5kcXjbyEZbuKND6iQsMnpyVrO1Hx01lLGDbtK&#10;HG3Kkcg9vue/FF58QNG0xvLuNV0mI+XvUeYp+XGcjax4I6VY0zx1pniXTm1TQNX05oUlMTyhlZQ2&#10;PukFgQe/0rSOLqfE6WhjOjzOymkT23jC9vgUXTrp9vYMpIH0Iq7B4juriU2kFnfPJGAzIMfLu5AO&#10;AOOmKvx32pxyMLiW2YbSS6r8wbjA2gnoK4mb4y+B7JFj1DVMSHkRG1uEcjOMhCnSoWYSlJxjSG8O&#10;4K7kd6viLV2wP7GvicHJOxQMf7xGc0LrOq3LFYtKYAcO88sS7T6EZJrziX4mWuq7Ro+pTQqzEqZN&#10;KuJcpjsdoH9a07WDxrrSebZeIZY03HgaUIiB6fvHBq/rKS99qJi6c1qtTs3vNSZjGlvZLs5bdMBj&#10;/vlaIp/E08yNBZWfkPj98jhsg98ccelecSeEfGl2hivNe11sZdNkUEOD6DaxJP1rlZPBfiGGWUun&#10;im9UgiM/2gkAyMjJAySDn1FdNLF0mv4q+4ynz9Y/ke7PD4kAZma1XOSItiZ44HJcdetTDT9fOVFx&#10;Cv8AtcD8OFavBbDwfrtlJHfx6XfmeFsq91Mbls54bBmCnj1r1zTtX8ZAf6fY3RMoyn7iNPL2kj5v&#10;3rZzxisquY8j9yaYey5lq7Edzp9xJIYNRns2beFKG4nDZJ9EQDOKnk8Cyht6WunlifnMk054HvtJ&#10;zUGqXni37T9mt4tRZTH/AKy2MSx5PbLEnI+lZYl8VII5Z7bVyEbb5cMkTFg3OWzjgfWks2n0qIlY&#10;CN2rnWR6JJYWhitoLbAGWVTIf++TtJzWLfv4otkWLS9LimVjlnF8sKr9d+Hz+FJDLfPdCOXTtZGf&#10;vS702Dv/AM9P6VeSztYZGuU0y63CMJ/CxZSem0tgnjJz2rWGd8ukpJmksJB7Ssc9daj8QEGRFpkU&#10;e3azSagzY4zj5VPTvWUb/wAa2E5u7T+xJWbEaywzzNkD1ymeMD0rvE1Ga3lNtHo1+FUjEsccXlnI&#10;5/jB46Hio7jxDqVtdLax6JrD5bb5yRReUAe5Pmgj8q3We3/lMI4Omn8bMm11nxylqJblrNmbH+pS&#10;6fk+uIuAK0mvvGgcGUxyqQP3duxXAP8AtSBfy61LBrWpTZd9J1RBydsixA5z0H7w9adb69fyyiJt&#10;F1ZNwJ3ukW0EHGDiUnnqOOlQ8yTfQ39hBbyI4dQ8YSYY25jOMeWZo2HHfhqfK3jnyEEVxaI+PnEj&#10;SED1wVBzVIeMtOMroEXdFxIfNgLKe6kLIWyPTFVNQ8XW0FkdRIuWj25j8qLLSeu1Wx0z3rSOMnN2&#10;SQ1hKdnK9zUhbxyXzcahYMoz8gikU+3OT0/GrcM3iNUAurqB25yVLqOnUDaa4WDxra3CRzpYaw8b&#10;fMHkiijA9yDJuH5VY/4TO9kQtaWEL442yXaxtn/v21VOUm9Uaxp0+h1puvEUcO4ywO/fZK4H6x/4&#10;VkNqXiu4VfPjsdyngLNcN29ox3rlr3x3qVrB5t5b2dqWJ2h7gyZxzwEQE4HNeY6j8aL21ndIwrfx&#10;GW3tLl+M8DlRk/pWlOhOWqSMa06cbcyPoSLUNaVwbiKyYqhwA0p57csP51Zm1jVAiiP7Hy3zBlOM&#10;DkgZ6mvmlPHnjHUzvBvEjl/1ZW08pgD/ALxJ/EgVTuJNa1mCWW6i1q6MDBlhdkUuxyP3eAv861WE&#10;itXNIbqK2kGfTH/CQ6+i/I2nRYcbiWYfJzxgAc9O9ZF1488QW1x9mluNPWMKWacsNq9cAqH3cYHO&#10;K+fNO8LT3ys0mgauGR/uyrgYzwBmVhx3zW1YaLcpMGs9Lazkwx+0S+WNo9MpzzVuFFJpSv8AcZwo&#10;yvrA9ST4p3Lu6pqOmyKANpiSRyfUEdR9f0q+nxNnKszQz/7AEMoBP+84AxXnkfhu9v8A5tbkGcfK&#10;sZYlSDjkng8elYsngq4RCsctlsDcK8chz/vYPpWK+rSersbewnFaRPV5viB4keJWtrS3IPPzXMYz&#10;+G7cPyqqPGHjYyFc6SqtyqlpCy/73ABP0NcPb6TYR2uLhLISIMQmKNiqevDEHr6VRaCaeVWuvIlO&#10;0BnVNuAPTqfwp0J0otrlQpYWVvM7+fxZ4ynjZrS706LI+VjEXx2PVx0rBn1bx7EGurvWQ6qoUx2d&#10;uO5IzjDHPv0rz6Tw1aPJJiSRFYsY0VQAoYcqvtVqw8OXMd4s/mHd90pJI+3aeucAZP6da7VWpJXV&#10;vuOaeCnLRx/E7y6/4SW6i33GqsVwScOVGPQbdv481hR6bqF6Fma/jmUAgZDyDHTqzn3zxUM+lC1t&#10;fstzLbENhhDCp2A+nNUoQYQwi2ordRGDz9cY7U6WYfytfcZTy6ztKJek0fUhwby329gseOnvmoo9&#10;M1fY0t5d2ojQFjsLHj1OcYrn7rTLF13bHbg7cFsZ96zWsrlPljVFOdqk+Ycp3HBHXmuyGPk/+Xhj&#10;UwMV9gv3Xizw3agpFrEYYdVUOc464x6VQ03xPp2tXH2PSbtbhzypaKUAAc/MxGOlRG01GCPz7pAU&#10;BG1EhkyFP8PzNyR61Tn0/VZrcx2Iu4pOfJljt2IBPJKoW56966J5jRSV5WfqckcvqPRQOqB1OF23&#10;G3JCgBl3H8Dnpx0qB/7dluFEMtuY+jbQd34ZBrnLD4ca5Pdve6xa3195gzJtJs494UDL4mGTjjAA&#10;rq2sL/S1aKwt5MqdxhicSHkdmJ5/Oub+2qN+WFVM1hks38ULD10XW9QlWNHBXaQeuc+nAx0q7a+A&#10;NXVSC8URJ6hSOvrxn61jmPxT5oXZeld27KphQe3IPanNd+K1Uo1pqsgyQG7H/wAfzWFTN7PSsjpe&#10;VU1/y7bN+38EyLdGyvb5FdU3NMsLmMg8hQ5wpI7gGq7+GdFtmzNqk0x6LFDbZUkZ53F/6Vz8tz4p&#10;8tfJsb9m4Ow/LjOM5OT2qtu8QM4slsNSBUfKwU4HtnNRDN3/AM/l+BP9lqS/hnQHQdCjy0cEM7nn&#10;zLm1DEEkc4En9aSCwkhBjEGlYySg+xDv6gsc1zzW/iZSVWy1LJxuI6HPHUsO1OksvGaKJrex1Jyi&#10;4UIVzwMYGWHOKUs0g9Pafiaf2fNLSJ1P2vUrfEMcOlIuc4WwULz7BsfpUV1qHibZ/oj2KNj5Atpt&#10;7dfv9vauNitfHd6olutL1WMh+BIyZGO+Q9TDTPGhY77C/BA+Usy87uuPn9qTzGnfWSJll9WWnKzo&#10;7TVvGGzN7cwIBgBI4RgjtzuGCfpUkeoeK5EUNJGhI+fbFu24GAPvDNcFLZeLYnEb6bfsGYZ5UgEd&#10;Cfn/AJVm6hrF/owVNX82zL9ricIcD/Z3En8Aa0WJhLZowqYWUHq2etR3utKP3s3mYzj90B+main1&#10;HWDEWhcRN6iPOPrk968YTxHq17hNGhvr0hQwFqr4IIzne4RPyNb6W3jq5gwtk6lsbkuroIcH/dDV&#10;hUr0IaymjqpYOs9UmegHWPEBRgJguVABMQP1PXvUDavrbK3lyANgbcRcA988nIPpXHnSPiE8GCLa&#10;BwQAiT+ZgDj7zKBz9K0To9yWRtV0ya7kxhojqRSPI7hY0U8/WuR5jQbtFc3obf2fW3lojVOv+I4g&#10;PMu7ZfrDg49OX/WuO1PxNo7zs+qT2t1dEhVH2OKeY9gFG1j6CuhNra2kiyr4eA2BmAMwmH4+aG/+&#10;tUF3ql5LGv2HSmtGEgZzFFBJvXuh+7gN61pHM1F3jC34Gc8ub0c7nNWu/UWBGnWNuMAiS8s7eNsj&#10;sUVS3I68c5rStbeWGUG7vNNMakM8NtZRAMQMZ3uAQ3vsrVi8V2sNuZ7jR5o0DbHaIxyqvb+DJ9uB&#10;xWJq2vz39jLYaJpF3bl1AXUkFuSnzc/K5UkD3H4VEM1nOXKo2RU8shTje9y5PZeH5ZPNk2SlXMga&#10;bBwT7KFU/wDfOfeopr8WwM9l9k4+6VtY15HT5guRXirahf3988tveeJZLneQkIijtoMoMYMmwoAS&#10;OOufxqzomua7DK51XV9bvJIlE0un6W8B2DJGGkUNk+wA/CvWqRXI5xldrocF4tqLVvPQ9ig1vxzq&#10;BMjmJ0YjBdmOQD6bOKsaxpl1rTI95d30flrtKW8phB7kkKOevc1zs3xtUMthb6Fqs9ycKIWeBJW4&#10;J/ikHOOcYq/D8QtbuQly/hnWlkKbDF5sBVQOck7xzzzXkOti4PmVFRO5UsJNcqqXORfwRYi4k3SX&#10;xjcAKftkxJI4+ZTxgDpzVyPwRpUT7op9TP8As/aZgg9gARXar4x1IN+/0S/iXuZHi/QBjn86bd+N&#10;r2GZre30y8lUdJFKDOfYtx9a2jm+Klo0QspwyjdMXSgdFj8ixV1BPzGV5JD+blsfhUQ8UWV/diyW&#10;cNMjEiOPIOV6/h9ayZ/FuoSSAGzuE3Mc+ZtBHTBPJrKh8YX1+JRpNtNcGF9kgDbBvz0G4YPGeQcf&#10;nUPEvVyiinypWTN+U3sUhX7bfHI+4ShH/ovNWk1G4h2tDEAVXy1O3kD0zisRde1vzRu0642+vmJ+&#10;tKfGWqQ5WTSpsD0mQ/0qo4iW/KjSnBRV5N/cbo1fVpHCrG3T0Jps97rRjaMFo27Ptzj8K5qT4iao&#10;q4/smVEX7zSTqgH6frWXb/FO9vr37Fa6PdzHJBkSUGFeccuRjt2zS9pUvdQSSE6tLo2dJLfaslp9&#10;naeZic/vMAP/AC7Uz+1tREKxb3XH8TZyfck1hN4l8YTRmT+ykiyu3ykuAzA567yo7egrJjuvFRj2&#10;XFkH5+QCfLEdtxK9a6aeIg1dtGcoq/upnaR6rJK7QXFyUIAIPY5+nNa1lquirOJGujJJtPViF468&#10;GvOll8SKhdtOHP3R56n8/l4q+g1xwPPtlAIy2JQcE9unNZV3RnvL7i6cJp7HpU+v6THgSS8k4AXn&#10;J/D601tZsVYqGZgP7oJFecxRa/IW8myQkMNgaYJkdyflOKjuJPFVuQktlagHuLsMR+ASuBU6etpG&#10;/vfys7yfxhpEClmM7Y7LExyfbikTxbo0rFGMvy9vLbJ78f8A1q4RTfvGPOiRT/v5x+OKpp/wkvmB&#10;oLe12j7pabBP/jpq7Ukrt/iZRcua3Keq22t6dLBvgScLngOrKfyNSnXdKiyHDE5xwpP8q8u13U/F&#10;2i6SbxbKO76Zt7eXMrE9NuQB+tYvhzWfGOu2z3V1pAsFEhVUu5/nZcdQFU8Z45pU6FNw53LT1OiO&#10;IanyKP4HqN94rTyv+JTAWcSbf9IR14yMlcA561zkniTxLcSmAxw2qHpKqNI+OpwG2gHHTNVJh4gD&#10;AJa2vyjvOec/8Bp839u7V/cW4JUFlMpIBx0Bx0renVpRXLdHPiKdR+9qacclgu43dzfyMTglsqnP&#10;cbQKbFJ4fQyK0t0Sx+bmQj6da8y1jxldaXObe5bTxtHzpvlZs+xVCP15rzW5+OFgt1Na20cQMXCy&#10;Pvw574GP516mFyitVV4ao8ivnVCjpLQ+ojq/hvytkkMsiqcZaBnb9QTUC6v4fz5cNpIAQQWeArx+&#10;I5r5Yb4ya01rHdw21oqyyeWCCzNnpwg5JPaotd+K/jG0kSzgtrWSRm2Oc7SHxyMZwMVpHhiq2l19&#10;Tkq8TUYR5mj6oPiXw5FJ9ljjjabPMKqm7HPJzUZ1nSppCZrFlKncpZFHOfQV+dltrfiaK5lvbV5Z&#10;pYEeeVQzMFXPzEgEZANdVYfGP4g3qtbI8AVI0CyLHzuLBVUktxkn/PNehPhNpXhLT1PNpcaxt+8i&#10;fbl3q+mtEQtuAAuCCgOfb6VxOueJtI07SZ71oxGwiKLlBwSMAYHavmH/AIXX4vi32D28V3JFM8TT&#10;DI34YjoOO3HtXG+L/itqmvaMdOljETvIDN5YIIC9jnpmujBZBUjKMpW08zlx3FdCpTko7+h9D/DK&#10;zufFniOG1s41b7Npz3FxuBC/vHAzg59u1e6zQmzYxxJGNvDfKO1fAun/ABD17QdUfVPCd7e2MUtl&#10;FbJeRR48xEVd4BPGN+Rmtq3+K3j6986d9U1BYSFLzFI9rjBH90nOD2rTG5ViKtZzU0o9F1MstzzC&#10;0qEafI+bqz7Km1No88IPXpVNdShlkCCSEEnPJH418YyeM7rVV8sak0rOpx5mRtwN2D90Z4z+FUZP&#10;EmhQxhhqU0sigMRFE33uvdhWlLJ5r7WoVM5gvea0P0OtNJur6MSwTwuOwQ5P6VB/ZN6GcYG0dQcj&#10;mvz90z40az4bmMmjySkDGBcKTg4wSAGA9fWu5/4aS+I9zEZIpICpTcM243Ejrxn0715tfh/H83uV&#10;FY7KHEGXtJNO59dP9rtCVJKnsM1PC91cLtjJY5xge9fG8/xh+IH2Rb3UHmllmYmO3W3CAJ2IPNaW&#10;kfE7xgI2muo7gbiCrJGB+Bz61vPKq0I351cuOY0JTSUHY+vZLPVkTPkTMQeEXqT7c1zeo+J7zS5z&#10;Z39rcRyhd2HwG574zXCaN8UfEkLsmtWskLxY3GRtrgj/AGa5DVPGU99e3eoR28Ty3MaxCSdHkKhS&#10;WyPnBBJPYgD0rhw1Ks6jjVSt5HViMVQgk6T1P//R/rkhvNEfT21Gwghdmj3rDsCSsMZC4I4Pb2oi&#10;uNLvIPtkmnxJcFQxUopYnsu7HY96/NnQvGPx81S8i1i0EohZlZEZ5YoWxxyudxUnrn14r0+w8XfG&#10;5LtbiDSIEjhjYNby6heGOUt1wJLjAAPIGBjpnsfMllzX/L1P5n6Phca6usqL+4+7tPjt5I1luLSK&#10;Jyo3xlVbaepGcDNaiw6MWxNb22TwpKqCf/1V8jeEPjb8QPDrwadeeCo70wRstxPJfAMzFiVMcjrJ&#10;hR3Dbz7ivWIvj34snRGbwVaRgkllfVE3KfbFths9+leJXw2IhKySfzPaiubaD+49dju9IgZPsFrb&#10;cSlXYFVKr/eA2nJz2z361S1DVvD8crItl9qcEjEUKNk4z1YrnmvMl+PPig3f2c+CbIxcsJRqS/r/&#10;AKOTk9uPxq0nxf8AFMm6VPDNgm4qI4ze7kjG0ljxbqSc474rJTqx+KP/AJMawpSkvhZ0Gra/o9va&#10;rNf6NEsI+aQgb2Rs/wByNGJ/CvPrz4hzszz+HtBtvszMFLXMNykjEcAmIxKQPTr9a6TUvi94sk08&#10;DSvD2mRXW3LyT3Jkj3d8KIwfpzUifGnUkdBd+FrF2IG9xqABzgZOPs4xk5PfFb08VUja1FS+Zx18&#10;HLZXRzPhr4i63eXLWN/ojQxOcM0VsyIQBkffIzz2x+NdpN4v0V3Ia013bHsXalrBtYMfm2cljjuM&#10;1zeofFcag3/Ez0G2W2wQ8Ed3iTOTgh1jA5GONv4muX/4Wn4TilazvfCs/lXD4mZdREjEADACui9u&#10;oBAHvW83Kd5eyt6MyqYdxteZ6CLn4e6pdorWniXaeQZIY4osk4wQHzj0rXu/Dfgv7OLfTrUoZOZ3&#10;vojIjA9wscic84zXnDfF/wCGiyHSrnQ9RRVj3QxrcJlhnum8YA9eau6b8R/gzDE15p+h3Dn5lbyn&#10;SVtyfeUkyYyMYPIxWFWrW0vGVvU1hg4LdXPSrawg8P2QtvD+p6fpzyMWe5awE7ZJ4yJGOMAY/I06&#10;LXL27uBPf+KbhTHn/VWVpbxyDjGMrI55zyevHevJj8X/AIfDzIoPCN9PIoBjihIkLqwBY/IGxjOC&#10;D1PtzUtr4+8DtGbex8C+IX2tu/0mF49zuRxG8pwUA6klcEY285rONecU+aP4oiWCi5XimfS2mfEz&#10;wxpkAGoavPdM2OHhRNnH/TNV4/M1ryfF/wABW8pilv8AeNu4P5bFT/sjjOfwx7189pqnhS5XMnhH&#10;Uo8HIV5YQM9ccSkj8jVppvCstoJv+EWeOTJHlz3Krg9sMm/j8BXBVw2HavNPXzRVTAPse9p8YvAr&#10;Hb9qwM4DNG4H8s1HN8ZvAKLsW8dyX2FUhfjjOc4AxXzrdwWThF0vQoQTIqyGV2mAQ/eKnzYjxx2N&#10;eejQ/HVx4gm0sWNpp9iRug1BbV5WbIUkFHvGIwWO055xyMV0YPK8FK7lJr5nJWwtRSSjC59hn4ye&#10;AncRJeSdByYnxn06daun4weBBv3XxAjXdkxSEHjOF+Xk180eE/BmkafYyy+Lv7S1a484yIsEKWiA&#10;dkVUm5x1yzc+ld61n8PLZklbQbucs23a8cc2wHqcPNj645rnq08GpWhFv52OiOXVWtT1WT4zfDuG&#10;ZY7jU0j39GkV1XpnqRUtt8YPAt/EZbG6ubjDFcW1pcSk47jZGeD2PevKtL8ReC9EXYmkah5pZmZk&#10;s7VDgk4GFlC8Dgd/XmtiL4j6LI0ghtNYiGMcxxKWA/u7Jj+uK5ZUYP4KT+80WXK+t/uPTh46t5Yv&#10;P03TdXuwf7kKxEZ9RO8ZpR4q8STgmz0Vh8ucXd2kJz6fIstea/8AC39Ijk8kafq8g8sNuEUPX+4c&#10;zA7vwx71Qm+NdhHA0yaN4gODgRpDa724zkZuQMfUiuVYeot4L7xvL0euSa342nVlhg0y1JHy+a8l&#10;xtPvt8vP4YqFT4xvY/Lv9QtYiCDusoGQjHp5jv3H49OleEXvx2uUmCw+GtfdMffcWiYI7EC5PvzV&#10;DVfjlqkOntcad4c1qaYEBbdjaxAknnMhnOABznbz2FbrC1rLlST+X+ZpDB046/pc+j4k1OOJLZ72&#10;SQqWPmsBubJJ5I9M4A9Kyr3TvtMyyXd9ukjB8ouRld31P9K+cbL40+N7+6jjbwRrnkMAZJ47yyYr&#10;64QzKD/31z6V0yfEaa5nVZPDevxllzvlFlwfRsXR/MZraVGrB2cl96Oqnh4y1V/uPXRodpHGNs9v&#10;vPWTaob6nHWvMPHfhvxvf6hbz+GotFvBbLujn1GeSNkkIx8qIh4Hru59qltvG87qSdA1yMjlRILN&#10;i30CXTD8yKt33izUbeBHXSNUmLn/AFcKwhh06l5lX8mPT6Z2w+Oq0ZXun9zFPKo1N7nnep6d8cLn&#10;ajx+FzC25bmF7i4/eRscbQxQ4O3v6+1XvD2keLvD9h5d1eeHraDcfLtLeCd3U8AbpQ6q2f4sIM44&#10;xXXSeMbyCNGuND1MOwLmN2tcoOeu2dueO2RyOeuOT1T4oaNaWtxdahp11bxW4LM0kaZO0ZJGHPA6&#10;EnHNelTzbEVXyqK+5HPUyinTbm2zb0yXxJdX4/tibR7hEyAbJLiIck43CV3zxjPPXPau3ltri5tc&#10;20ltHMPXcY8AcDqD+tfLMH7R3hRi0tvo/ia6VRuQ2dgJFdO7CTzBGFHqzD8+K6TTf2jfCj2ktzfW&#10;d/ZmGATrDP8AZ3lkH91BHKw3jurFee/q6+Gxd78v5E0q2Hs1fT+vI9yCeJYkbedPkbjadzoPxyWq&#10;7bDxAkhlCW0ZxhGjmJOccZ+X1r58l/aX8MybBBZ6t8zANvhjyin+JsSnge2T6Zp9j+0p4eu7iS2t&#10;LHXJWibG8W0OxxnqheXt/tBT7VFTDYxr3l+RpHEYdPQ9S1a8+M8wMFqugGPoGuLq5BYnv8owPpzW&#10;h4a0jXbm2L+Lo7WGYDAWwnM0bE55+dVK444ya88Pxo0xpYIrlb9Vmj8ws0CER9fkcgkBvpmpX+MH&#10;h+GBLnF+CWxsWJC2OcE4bABxnk5HcA8UpRxTXKo29Eb0KNG7m3c9kt7DTtPjYXLyPx80jtjj6LgV&#10;5n4u1HQdJaxawe/jETyeZ5NhJf7o36hm5ZRk9RlvY1gWXxq8K6mJQZ57UxsUzeAIGxjlRuORye3a&#10;o0+MPhawVZ5tQVssP9XHnAI4yKwoxxEZXcWysR7GSsnY2vC3i/w7LOzXs+r3IAJWK40K4gjwTxhj&#10;Bngcda9PvNR8I2ASa6eOEuodUEMhIDdPlCkj8q8dk+O3g5rb7RFJez7chkSBt2c8ZBI/So4/j34A&#10;WT/S475GxkM9vnkenzdqqrTrzlzKm0Y0sTQp6Ooeiv8AEjwJZSGSOS93DK7otLvyM9MBvs+0+2DW&#10;LqPxf8D2UE9z9l1aZoMGQRadPu+ckAgOqnk57dqwj+0L8OfJMgvAnHAaKYtn0IVCKp2/7Q/w+vWk&#10;8vUMFCgYtbTqTnPTdGM4xz+HWrhTq2/gP72J4qnPWNX8Eb2kfGHT9bgDaDoPiuRT0I05YlOevzSy&#10;KOK9AaSM2cF7q/mWBuWKxw3xRZN3PB2M65IGQAx4rzgfG7wOs/kpfSMFbaxVNin3XcRnnj/Gug0/&#10;4weAfEUrWFtfSxvCCx82NkT0+8eD+FYVpVlK8adka03Bu8pp/gb99q3hzSphZX+oWltKy7hHKNpw&#10;eO49TWfqHiLwzpts19d6zpsUSZBdniADAZwCXAJxz71f8LahpHiq5nj0x5Ll4GK7ivHHfJ7V5j4k&#10;+I2j6Xey6dqNleRyQXLQSpJb7ACo++GYbWX3Un6UU8TNy5ddCK0KcftGPefH34NmSSGTxVajylLy&#10;bUJVQgyeQCM89Ac/lxe0z45fD3X2aHwx4qivXijEsscUUr7EOOuIxjr615rqX7T/AMK9Nm+yyJcy&#10;YQNiKEFeeo5UZP0OPfpmqf2pPhjaP5iWGqy5l8rEEMQ4xkPhnX5fqc57enpVMHUcLqi/vR5tKvaX&#10;vVFb0Pp201xdctiti8k+QP3xEmxt3cZAU59RWGniPTpNcPhO31OzbUYkaVtPheMzKq4yWjHzAAEd&#10;a8Fn/a/+H9qfKh0/XSABhoEiC4Iz/wA9VPH0rEH7UPw/ll+1J4e8SLIW2iaSOBfc5bzjxx79uO9e&#10;fRy7FpS/dP8AA7vr2HaSc/zPqya+8R2jf6NsbI5LKqgfrVNNf1P7QH1a6gt1GS3zBflHJJOenqa+&#10;fJf2lvg/bRl71LwSLEZHih2zupH8BEbHDemcD3rfT9oX4G3WhSO9+lr5sTqiSxF5yWXGN0YlMZ5x&#10;lgCD0FOWAxGnNRdn5GdXFYazlCrt0Z7/AGfiKw1OyF7pF2t3bunmC4tpRIhQDJbepIwB3zXAzfFP&#10;4fb1jk1q3LuSqD7bHyQQMff9SB+NfnhrOl/DDxTJPZ6Bf3dlE6+S7qL7UZNu4sAGa4jjA6fKYODn&#10;BOat6F+zp8HHgLahe+K5sABWaO1hiYE44THm5784HI716/8AZWBpL97Uld9EkfM1M/xEn+7jFLu2&#10;fofpnj34caoUg0/WLSR3mESRi7jLGQ9FADk5OeKw/EHxd+DPh6DztX8SaaBzlbe8W4k44+7CzMOe&#10;OlfFGj/DD4IeGxb6lpdxqcYZ5LryrtrRnbKYL/vJdo28kMp7HnArovD/AIb+DUlnc6jo2mX+o6VB&#10;dPFNM0lilkbmEgSYUzRH5Qc/Nxnp2q5ZdhL3XO12sjpp5tiZrTlv31Z9UeH/AIl6H4ztUv8AwVpt&#10;5fWrj93eyzxwQNyRzh3k6jvHUtxP8R7pfLhl0uxUyAbrVXllRB15m3IxP+4K83t/itoGhaWE0vQN&#10;QW1togFS3FnsUE/Ku4XYUbu2fzrAvv2pPB2lwLPNpWuiWQ4+ztZYdcdS2JWGOuCpbP4iuKGDqyb9&#10;jS08/wDgnpTx9GmrVamp7DN4d1S5jkm1K71DUmLHbbS3ZtoSuc8rCoX9DxxUsFleaYmLDR9LjYfw&#10;Lc5Jz1O94WOe9eeaV+0L4U1TSItbgs9UjjmcqsT2pWYAHBLRhiVHcbiMjkZrU/4Xl4MFoLqEXUjs&#10;AfLlt5kIJ/vfuz0zztyPeuWpQxvNrTvYtV8Ly3jM3dW+It14cubXT9cg02zF0xW3Emo9VUqGOPsw&#10;HGe5Gexrlrn9oT4fQ3BS31bRZIyU8iRbtyzhx/EghJTnIwTwOTjOKo/EfXPA/ibTP7PvhqkiiTzj&#10;BpdtPmYx5JRpRGEKDGdpcZ468V5b/wAJ38NdL8ILa/EXw9qMax3TxO1xZ+akgVt0T9gSw5CjPTvX&#10;rYbBQnRjOVJuXVKx5GJzacZuEaqSPpVfEXjfVtP+06Da6e0Uikx3i3puIjg4YDy41yR67uDXjl18&#10;IxPfyX2sjUNTZ3EjNJqTWwYnqB5ce7A9SxNUtF/ae+EFn4ct0tpLjS45IzcppptXjljjZsBmjQYX&#10;d1z37dK7PTfjJ4f1OKJmsdZjaUZXdZybMEnafMYKuCMHJwOetc3+2UOZRp8qZvDEYas05VLl3S/B&#10;ugaRbhLfREds5H2m+knYbhzmSQEkA8D29K2L3w14ZvkeOSzCb8BjBIyNgc/eGDXF+Ifjl4N8JwSX&#10;GsC6RIiA4ZE3nccDagcsfwBPtWTY/tE+B9Yt3lt7u3i4V40uZAhZSpZiQFYgrwNuCT6Cub6vi5Ln&#10;5Wdn1/DJ8rmtD1XSryzghMVpFE0Xnnc0V35mCcFicL97JPGao6kYbmfbFplpKkkg/ez3JRiMcsUK&#10;dRjgZ7V5Pqvx+8H+HYYpbtraNJ4zNDII73yphjO2OVLJo2fsQWGCDkjBAx4P2kPgnd6mxurrS0vo&#10;VRnkmS5Tn5htSR7bBZR125AyMEjJopYLER9/kZMsww8tHUSO2k0HxVfrIutWGg4Q7rMRTysI/wDe&#10;DKee4IpJvCTTXAvLyw08y+WqNLHKys2wEDOEHHJ+lYGt/tAeDrE2h8N239tm7IH/ABK5UOwkA/MZ&#10;jCvI6Ddk+gqOD4w/2nARqWi3VgrkhVnNvOWU8AHyrrgnnivRcsbo3GyOB1cFzct72NA+B9Je5+1S&#10;aTp7y7twnFy5bJ7g+X6e9VpfAGlX6iObThabQSj2eoTK5bptO1V4I9zXN6r8XrDw75em6XHaBcBY&#10;w1nIEj4ysbBbgkEngHp7CsXxN8aH06IxtLotvJKxiJVPNKykbR5kYeSQK2MZ2EDHzYrto0sa2mjG&#10;eJwKTsd9F8M7QQbbWCaXncudQmdgr43EMQ2PTjqPSuXT4f6hqF7c2UUwsUgOIptN1GSe6VVP3XSU&#10;FBkcHjIr5H8deG/iH4ov0uNR8aaTFBayv9ksbCeSG0hAI2fuoQRvAYrvzkjtXOeCvAkmn3Ylu/FE&#10;stzdXCzfbInm3wyQqWjlBMe8ksOQo5zz3B+khhOWnzPE6+n+Z81LMHOpyrD6ep+hPhXQrzw+Wiur&#10;GSaQSZjuLi+a5kfdwzYMahCR2XjNM8UfF7wj4F0+Rtelh+2xsQ+n2LiaUHPAIHCHHJ3kd8Cvmi61&#10;Hx1KgjivrrUQ8PlTRxwvLDt7EBkTJ65JHc/QcUPAza2Da6nZwxM1yLmWY2scMjsDnadqqSD0J6kc&#10;E1wUMJh3LmxFRNHbisXXty0KVn5n0b4e/aJj8VXsmm+H9Dvb+bcDCkEigGNujOcEJzxzwa9f0638&#10;a6ppxbXLe10qVuixubmQDHXsqtnsdwxXyn4b1vx14Lu00bwbodgmnRyZa7a6ERdZGG4mIQsTtydo&#10;Ldu2a7Lxb4x+I0scX9j6hJZMhZg0KRbHIHCvuVuM+ornxOF5qnJQaiu+7NcFjXCm3iLyf3H0DH4O&#10;0hplutS8++lTBV7yQuoI6lY+EU/QV1UZhRfLhTGOigdz7V+ft7rfxou4JLVvEl2ZLtlikTz441iB&#10;dWPlBiDuKk8rtJGODxXnniTxZ+0boF/BG2u3O7zZBEy3eLdUQ7Fkd5NqdSQQeQRwDXVT4enUfvV1&#10;f0ZnU4lp017tFn6h+RcyHcFYDPYc/SpTbyRZyj5HXIP61+SDfEX4vNK19eeMvtXlzlLqP7bdKmVw&#10;pClUUnkkdAMDIJBBrctPihdX1xt16aB7XTJDH9rhvb/IGAdy/vFL89Ny8VU+E5LX2t/kZ0+LObel&#10;Y/VeNbqQ/NG2PTBxTbiVbVcykLxxkgZ+nNfnlH458D2kf2vRdRmNy8bpCYpnc/vQdzZduUyfmJX1&#10;4pNS8VeBo9Mhutau5vOupFSWazYSvCiDJLgFiEwPvFT9AcVyrh9p2k39x1riKOl1b5n33/aX2hik&#10;TLuXDMoIyAe5A7e9ULq4R4mSCQCRxhJMhsEjg4OQfpXxz4Q8X+FNaWXTdChv0tl3pZ6tcIds0OMo&#10;6E8gH+FcGqkegXFpKYYb++niRBsM0yqHPOdyhPfr1rFZMrtOdmjpWctx92CaZ9dxS2YgS11LWYI5&#10;AQCzPFG8mD83yk/gcCibx58PNMuXsP7Us/OTG4mTcRn6ZH4dR3r5c0C0gt7ie3nMbsX3Rs7+a20j&#10;GMbRtAI7E/hW9fQ6VpkQVrVZWk+UMGjAjz/FtY5b3qJ5ZFT5JNtGcMylGPNBJHusvxO8FPKsbahD&#10;lmKoQS2dvJOADj8a1Lfxp4aljaWG8jOzluGB/Uc/hXxs2sjQ2Mq2MepxhiXYIqlFHVtqEHAx6Zxz&#10;TYfiNeXZRrDRE+zzDct1HKpTbzj+Lcc49K3nw/Gya29TCnxE09bX9D60ufiJosc8EMfnz/aWKrJC&#10;nyJg9XLEYB+lY3iHx9qEdjNb6FFbecGxHPLJuXaR97Yo5Oegzj1r5ivPFl2Yv9TtBI4SQflk0sPi&#10;TUrS4SOC3z5yF1U4JG3Gcnseen+Fb0sqhC0kr27mVXNZ1bxva/Y6C51/4jR6bNpulaWE8yYyXF9P&#10;Knn3BIwxUbmCA9ucgeleP3PhXxUkx1O/tdypImY0cM7ZwPlCDoO/Ir07XPF3iQ2/mQWdspwFY78s&#10;R3wOhOOnArzuz8aeOrj5pdIuc5cnbJGmEz8uQA3PqOK+nwOMrQg1HlR8lmOCpVJe82z1LQNPsfDl&#10;l/wkd1BcyakYSbSCHBS3lxgSEZG5sHj0P0rDfQvFN3BGlto8t8JN2+SRyhJYgnG11YEHPJ61V8P6&#10;34lvJvtN9HFbRhypt5PmlYY65GQOe/6V2Nz4m1a2XFmx2jnaCcenHNZPMK9OT5bN+ZpPBUZxXNdW&#10;7HDt4S8ZW4lD6e9vvIQReYFWOPklR8zEgscsSaw9U03XvC1k801uk1u6GOQRl2Hlnk7yBgDJ7nmv&#10;Sf7Y1m4ZbifDLt2hmzu/U1yKRkWsuk2qJ5GXR0BZvvEls9c8mtaOa1nJc9rdjzsRlFHTkuedal4u&#10;uBoaSad5cCm4UqYV3AkAggycAEAAbeax/B+pyar4njgm8i4ikwbnzFU7irbnJfsAoIxVDxp4Y0Cz&#10;t3NzPNFI6ySafBatGsRkT/WCTcRggdOrHoBT/BV3dqbhEciwsdKMpSUHPmSAqrDPTlvavoVVhKFo&#10;6HzLwc41bPodg9xd6zeznUXklszvjgjs5hGFCNhEzsZVXjkD1zmtDVDpc2m29rdwX8k1vEkQitjy&#10;ipj73lq2RjuRzXnvgPTdMtdLk1NpYc3DMZYo48L8hyAz9znnHTNdNqE2nXE8d/c3FpasYtsZknSA&#10;kDuVLDJ98GvMqYhSqOKb0Peo4VKF7anb6BZ6L9ka4uFMaOziJJlPmMvTc4IGD1/CtAeHvh5cQCC4&#10;eYcYcRAJuPTJryK01DRbm9fRLPUYI7t9rNtmEiuXHA3KTk+wNaM/hvxJHIkkV3AyyDcHaRj3x/Dn&#10;v7ispyUW3Oq4no0uSUf4aZ1x8BeGludlpJG0RI2JOGZgO+GzjJ+ldFofgy0gvd91JamEsPKiaMlk&#10;wOxyAfXmuNsrLxRERKuo2qMo/iZyBjjuBV1bzU55/NutVs5AU2siI2CR3HA5OOTmsp4lyTSq3uKO&#10;GpwmpKGp9Cz+HZLmxZ9IUXFwEyiyD5SR7KM/TmvK18S6gt7ceGPFkawMrB4fLiSGROMgHksR3BNc&#10;6IJZdKuNO0rWL5ru5Q7IWkRIxJ1A3spKrng4YUzw98GvCXknxB8Q/EF7HeOzE2WnwrPs9C8zOd2e&#10;vAGPWuCliKVGlJ1pN66WWp3To1q1RKlG1t7vQ6W88RWdwSHa4Zt+5pbiUO7E9ckYHXpxVN7yFoxK&#10;3mbe2O9dAfBngaO3jfS9QvXUjBN60Cs2BxgKxb8GwaxrrTo1TzIbi3eONNgFxcoFVVOSQqYO7t1I&#10;9qujmlF/CmjGrkdWL5pNM//S/qs074W641sTcW9urhmUIZN52g/KxYnuOfb36m5d+DbzTIXlvfsE&#10;YjTe/myRqqr/AHiWPA9+lWPCnw48I65pcesai/i+YzCWN7PX9QuYpEBYoQ8Vu8UZBxlTg8HKkZrr&#10;LD4NfCfT7hbyw0DTRKqlPMmiFw+D1y028nrzkmvxn+3YxbTk38kv8z+hKc5cq92x4/e+VbvJDZza&#10;dPJEgknhtZY3ZFIBDFVOec/U9qxbm48c2mhJrK+G9WufOdRDDYwxzsyMMh87xtXHXdg19c2mmadY&#10;IIbCJLdVxhLdREB26IAKvDy15eSQn0JJ/nV0+JVtGFxVISfwysfIcVj8SLi/W2Phy+iQqGNy72yo&#10;pIzjCyliecdKml8F/FyZ821rpyITtP2q6mXbnufKt5N30H5ivrTKBuNxFOy4HAYD6E03xHVTbUUv&#10;kSqKSs9T5bi+FXxIuLfbe6ho1pIW/wCWUVxd7R3HzPBkn6Cuotvg4v2bF9qMsku7Pm28McXAGMbZ&#10;PO4/GvoAtJ1OR9RUe6Ungj6cVwz4gxLfxFqlHseJP8I/DTxkTC5diMMWmZQcjB4TaOfcdemK4K7/&#10;AGcfh9JN5DWUCSSyK0Bnl8xpQpBdSJUfgjgjByPSvqnBHzMwphlgB5YfgKyWe4lbVGX7KL+weLL8&#10;Mvh3pb71s9NtmiQL+7hijVEHOMKi8D3qhb698GbGPamtaRGmXJCTQxplCAxPPGCeTmvePtcat8hA&#10;49KlF7LksH3DHep/tRte+2/mVKMukTzTTJvCetytBoGp21y6LloreWORlAwMkAk45Fb0ehxqeZXw&#10;OuAP65xXWi7PUbQfYL/hU8N5JkbmUgf7K/4VzyzVx2YnUklfl/r7jkV0O0PytIzE/SmN4bDHmU4P&#10;RSoIFdjqDpPbPHC7xOy4EkSruU+vKkH+VUxrcFrEBcTqgVQC8mwZwOvTvWtPMas1dIj2smr2Ofg8&#10;HAnc0zY6jA7/AIk1I3h29DbFvnUA44Rc4+uf1pbr4g+HbM/vb6A84O3kg/gKw5/i94VtzjzpZHBO&#10;AsXX8cY5rqjUxMtYpmbc3robC+HNTViDdb17YXBI+gNRnwpdygb7kLz3Q/8AxVcTc/HOMuy2VlK2&#10;OhkZRu9+FOK5u6+NviO4lK2cMEQ54kG/Hp3UfpXTFYxrsC53u0ehXPhfVoyY1dJAOQwYAfkTWfo1&#10;imotMsUwlaB/KkCsp2MO3JrzuT4neNJ13NNAuewjH+NZFz458V3OTNeHnjCrtA+mP8a7I/WHGzki&#10;oVEnqe/w6EzDLOvpyR/TNPm0O4DKsT223+Msx4Ht718yLrevsxdL2UEnnBP9TUv2zxFMmHupiQep&#10;mOc59v5Vt9SqveZs6i6M+lG0+1CtCbm1+X72x8kfXA/SqVstrBcrGksMm6JpDIFVwMFQFIb59xzn&#10;hccHJBxXzLIl7EQ091IOfly54+hzWZJqMC/MlzMX9UYj/Cto5ZL7U7nJLG2utz6jv9cvtPkC6ZFa&#10;yliBIzxiIhSDzxE24g4GCR9awP7e1UtI999kTLr5QjDMQvGc528+mMivm1tb8obRPc5PGN7EnHri&#10;m/28d+5hOxxwdx/x4rX6gtFcl4ptXhE+mZ9UklIWOSVSejLjIH5VBfW+oXU1rdG4vlW3LSIscjpH&#10;IWXb+8VCA4GcgNnB5FfMDeKNZWTNhEy4BBzKcH8hU6eKfEEihJpZE5+4rE5Pue9bwwF38Vi4YqVn&#10;zRPpaY3dwSHdGDcfMAf59awp9GvGXynm8mPG0JEoAwPbgV87TeJPEKMY0LyFhlRn5foTVy21TxGi&#10;B7hbaPP3irgtj6c9R71ccHyyspkzxE3eyPam8JaKmbu8uYoYUDNOzW6MxGOvmbhtA6nrn261x2v3&#10;Hh621eHQ/DFzpmo30tt9r+zXNytrMIT92VIY452eM/3jtHoa8btPiXDrd9LpMC6n5kKsztNZz28J&#10;VTt+WSRFVxnptJ45GRzVdvGCW0rMsQDcKXLndjtXdRwtRNybucU68bWtY92063vYtUt59WW3+ypD&#10;ILm3t4/3ryNjYVlYfKqjOQVO71FdW1z4aePZaafOSO80iFR/wFY1/nXyhe/E77BF5tzJbxgE/O82&#10;AD78j+dctqPx0tbBbd57yRRdf8e0sUUjxPhSzFZApTCgZY7uB1q3gJTd5Mz+uKDu9T7HaKyPH2RB&#10;6Ek5/magl0uMZ2W8Yz/E+Sc+lfEOpfHnxBHpr6jpFneahHE5Rrq1kU269svLGWxliFAVSxJwF6ms&#10;z4kfGfxLo2i24wbS2vllim1OS4uYWtREnmGXypLV/wB0wyoLLuLEAISRnSnl03JLm3Crm9OKk7be&#10;R9uy6TCBmaOAjPHy9O3eqM2iCXMkC26joSIFI59SRX5eaZ8TfDunSW+izW2k35jtGu3uXa+eWeHa&#10;JERI7eziVmJYqoUPjqeMtXd23xFvJrA63rvgdGsgpi+23UerpEwU5MaFrMp97nG/HfHaulZfNaKX&#10;4nLHNU1dR/A+8JfDTXsxt2kSMKQw+zBEfGOp24I/WuI1L9n1NdtzH/wkniiMksR5d4pGGOcYeNuP&#10;TBGK+GLT47aDplyz2vwz0SOSQiM3cVyjsyA9GaW1WfvkKFI+hro0+K3jXU5v7K8DeCj9rkjaaK0g&#10;u7uFiOPmCRRIANvU7vTpW9OliKcrRq8vzOKpWoVFedK/yPs/S/2cvD9j5bavq/irUmjxg3eqTInH&#10;qkBiU468g16x/YWkRKbdIxgABuAScdycZJ96/Ozw/eftNPOlv4z0/UtPs0BxceGbpLq8QgZCmO61&#10;SKPnGMshAP8ADjg+0z+K/BVlKsPinU/i3f3KIkzRW1rJp9lvcACNpYLcsvzcP++PGW+7zXFjHVbS&#10;lUc/TX9UVhsRQgr+z5V/XkfUzWNhCBGq5RR3A4/Ssu58Z+EtFMdxe6zp1mZELxNPcwxb0XALLuYZ&#10;AJGSOBkZ618ZX/7XHw00i5urS18N6vHcHYJl1LWrgcRgHG+e1kJA5ztbkckjthS/teaPYul1pGg6&#10;Lp7xbTb5uJh5aL0y9u1sWAHAGAvsaiGX1be9B/ev+Ccc+IqEXaLt8j7Pi/aC8HtqMel6V4g+0STZ&#10;2S6eks8J5Ax58Ksm4tgBd2Segq/d/GbUIpzZ3934ghIyC13a3MMeMdd8gXH4jOfevhWT9sfUbiRN&#10;XtLLwZ9utG3w6nc2cl1cQgjnZJLcNIuQeok6dq5TxP8Aty+L/KEOoa/oULSjerJEfmAG4hS7uOAC&#10;TjHBPauyhlVdydqX5v8AQ5nxTSUfed/RI+s/EPxr8B2dwFlS5vbh5FDlFQbFJwzuWfecDnAUk/rX&#10;NT/tCeE7OYW1rp+oDLuN8sYjU4HykFmBBz94EdO+a+I/+Gx9f1PU4NKtPEqTXV5hLezs7e3Elwd3&#10;GxPLy2SMDHXpXL+IPiJc6w0th4j0O8upHbdLI2nWccoccffVVkXjJOCPpmvVpYBx0qx/E458Qqa/&#10;dJn2vYftCtqLS2djBok107lLbzNVt4UXHZ4dzuzDqf3i444reX4deMfGm2bxDe29tH/rPssbwX8G&#10;QMEbryeZR9AnJ5x2r82Y2ilu4xp3hmV1kjP7yZdr4JAG0EEHJ68j8Tiuq0/4R/FLxFOf7H8E6hKT&#10;iQCO1Mox3PyoeBx9PanWq0oawqqPzRyc+In7vs3K/qfpJ/wru90lY7zxDBaTWypI9u9+9pFEjEbV&#10;dWTy49qnnZswema83vPDWhahYPpniLxN4bkiRtwVbXSk+UfOcu7vI+3GQcnHtXzbon7JH7QmsOjy&#10;eHhYxhsSpeQSwsU/uguAM/ga7d/2K/jGGS3exhU7C3+vghGe3JZz/wCO1y/2pQgm5YhP0Jq5biml&#10;+4seljxzp+kokUfjfQby3DbYY0SCVyEHJLQRyBcdACw+laF58YNOmtTbJfac8qAIWW3uzjkAtlIw&#10;O/8ACf648T1X9jb4z2kQne32JCwldrfUbNN2OoImAYj14Ht0rybX/DH/AAgmW8VW+pDEnzEX/mI2&#10;Fxj9x2wcjDDn8clHGYarrGXM/Q8ueHrR/iRSPpC2+Lj6HqsI0CdInKmB7gWEcdqEVSw8xirO+4nC&#10;kROQeuBzXo8vjL4QeLdRvdR8R/8ACOX98QHe71ex02CSd9uFKzLb+cwAULyxIGMivzxuL74faxcw&#10;3kmo67pkUZOYLS+KJM2f4hcxzMforKO/oR1GmyeCoQos9TREkO7z9Vs5L7BxgbhFcRAgdwgGetb1&#10;vZy1Tf8AX3ndhpVYrlTVj6Q8Q+JNX1OaX7YNIa0cbguka4yxoUG1cwtbW0f3cABTxXEW/wASHhkg&#10;0+e3VmyNsN7qavGoQ8BvIvgrgDqCuCOMjpXIW2leH7zUAYdX+H91HgFmv9EvbLex/hBaW4wB/uY9&#10;utd5B8MraaaKfwa/hGa5MY3xWkwGWP3giXNjLF5YPT7pxjgdK6Y46klyy0/r0BZZUk7xqJ/16noZ&#10;8Va4xkt/Dmo+EbMiCO7uZ9J2zRxBn2Dzyz3Kowxtx7jiuP174z+O9I8nSbDXbOWWVW8wRXKGFkQA&#10;Z2/2PG3J5O1mA/EGuo0f4L/EC/Lw6lJoOmiaOW3mltBHBLJFKNpRjZaci7WXpkHB5GDzWL/wxt5t&#10;0ZJPENraW2Sojt5ruV40ONxXzbZfmwOuce3WuOGd4anN88/wPV/1XxlVL2aX32OLu/EvxF1e2tL/&#10;AMR68DYb5Vhtnti9kxCr5mZJWgaUqeD5Ue5Q2AMkk+H3nib4g2a3tvouqQNm6Bs7d9Pikt4ljclZ&#10;IS6AhMDaI3jyUK7iSuK+n/Ev7MngzwvpFjaade65rVzPfCzbUZCbhLKN1kmeeaOMxLFbRiPazIu7&#10;c/ctkef+Evg9a+IdHbXvC9p4Nu7SJZJEk1mHWLZYkSQIp/fXCLuIyV5yV6KMGu+jxDQUXKOvqv8A&#10;hzzMVwjiVPkkrfO5yvhPVvDPh+6n1P4hpPcXl3ZRSXIEsCxi4LfPsQWNqUU9QCzoDwo6GtG5+Jfh&#10;bS74DRW1CzRX3paLdwRIsn99dkAk344+/jHY1r+L/CV74dhgtdN8D/D3UptS2G0XTra/le5DKHZi&#10;4ikKnb93e20nA3c1wXw8uviwmtNrOkeA/Evhom2eyS70+zviPLBKtCT5Y8vpyuQPcg1p9Zpzi63X&#10;/F+h5X9jVac+TX7n+Z6FP8Yb1riTzUuJYWUFIbu7lucOOrN5hKtnsMDHasIfEbQXbEuiaZKSxf8A&#10;el9pZjnO1GUdc/X0q+/w71ya1W6n0G7jebL7biIRSA9TvV8Mp+vWvKvEPws1HX9XtdTgTU7KWJTA&#10;ljbXEVokuA2WkgIDvwclieNo9DU0sfSeknZDr5fioK6V/wAD1ez+MLaLcTT6HYaXYmddsv2ZJELc&#10;gjcVky2O2axtY+LetawFiLxwrG3mq9qgiYkEnlh82PUZwe9M0D4P6Fb3MB8Ua0dNt7WSC6urZttx&#10;eXEW5t8AnnWO3GVA3ENuAI2tuyK8r+OvxN+EHw8vtPTwFDfTxTztHfvcTxXHk/LuUDyY1CFj9xCz&#10;nAJLV2UK6qy5KUG/M5K1OtGCnWlZdup7l4r1bWdBk0dte1ALNLZxava/ZZbg+bDdcos4hAViMH5c&#10;ZHr0qEeNfGewPplve6nEyZcizu7qJBngFZkKn/vmua8MeNNFtLmLQ/DmrNa397b/AGjyo5Nsmxdu&#10;Vk2hRu+YcFsnqOlejT+KviuIvKtdejHG1XuVmJx6DNwwz7lTXDHMteWUV87ndDCXu4NmRq2sfGG9&#10;t1h0nQizBMvJNoIQGMk/Inyx7Qc8t2POKktdO+KF99nji8PlJouXn81INzklvuSzcbenJOcds4FI&#10;WHxc1JkefULa5T7ztH58khHfH3P0YfWrcOl/E7TAXstRK5wwWW2l+Xb/ANvDkH3ya7VmKasml8iF&#10;lk95JnRaFp/xl0gILEC1KXjXCefcW8pLnlgxLOzJx9xsp6CvonwNrPiy4Ik8V+LrOxWFmk+y6fYI&#10;7NlCMGRoGA5IPHofWvk7xB8Vfit4G0x9Z8Q6/pkMMbfZkeWFWEspBwipKJDvODwSM4rb/tv4l6xo&#10;9vqV/LpKfaFEkeLFYnAOOW320mGYcjBAwcgVwYl8+k2kn/XY6MLHlk+RO6Ps3xb8Vr/w14YbXNNe&#10;wv1t1InfVpzaMyJwXHlRtuduDjao5/CvAb39tDVrO0gjh8My3rSfJPdWpdYU3k7WCSDeyqoG4g9e&#10;leX6FoPjLXreLU47jTWVzKyjaM/um2tuXy48DPQd+2as2HxJ0TSovPv5tAcxb42V4JYZiUJ3KI2d&#10;vmzxwgz+NZU6GEpqzpqbNqmLxE3pU5V95W8SfE/xR8S9XMDXlzoogUG0urZruKA45+Zba8jkZvmI&#10;Ie3+h6Gu50rQfhtf2yjxBqfim6KHabezluRbsDyy7ZyzNyTyX5HFcnbftFfDtSfM06QNnAeGLBOO&#10;/wAyqR+NZupftF+GJVMum6XdsQflkuHiUdfQM3H1xXoSq1ZWVOPKl5nEqlGLvOpzP0PVf+Fa/BfU&#10;NRm1Y3fjSG4uYykxRx0247A4OBjOc55681Y8TyfCv4ZzW7uNd1e91GQQ2w1aW62F9pOTLMixINwU&#10;M2SVLDIAOa8bHxaubq6Q3QubRNu5vskSXKYPPOxmzxwMcCtRPEfwd1q7s9R8QmW5aznkMTXunyyx&#10;oZseajRhGjZXIywZSMqMgc5l1ZKd6sm16mNSVN607JnQQfFH4MXniGHQNJkgkvp42acxCRraGcAF&#10;oTKEJYkniRUMZA5YdK2ta8SaKlgY/D9jqd9Pazn7XFDa3Uduq7eDFOtpOJecA7U2/wC0DXiuseD/&#10;ANlu4H2ya6sICI1g8+6t9ThYR5I2jy5oVB5wDg46AVgaz4K/Zt8NxJrFrHpt/tB/0aKG5nkkCrnl&#10;ZAzjPsRz6V6McRSbXs4yORQlZ884/I92v/Fvw5/syWHWp721uHQhbSeGYRSseis7xREDPU7OnIFc&#10;d4e8eX11NG7aBbRabHYibUL6e9tNkU25R5abiBgA4BkKFz0GOR5dD49+EWmqIfDXhWONeSJoZJYF&#10;DHgsE83k8AZbnHQV6tpfxa8D3ui29hpmnXVvcoBvNzdJLb/IOAuZVcf7xDHjkemdWUoxcVTbv3ad&#10;jpjSUmpcy0O20fxi2tIRJrWmaWhmKokV8s7rB/DhE2xq5XGVVmUE8Me/r72XhHT9JPiC/wBXvFtF&#10;jO+4ncJEoxnc2QMDHQnjnqc1826t8SpNW0efTdWubVbOW2e2uIfO2LJHcZVhlGDEsOODn055r51s&#10;vj38LNB8Iw3VlcOLSe4Cx2bsJHiwjfvCkjBmBwBkuSCBgZrnp4PE1LOKasXUzWjSdpNM+2PGXi/w&#10;N4W8OjxLp+pTTPKwhgUbZcOTxujUB1/H16dK0vBniO08bNebTCsNlN9le/aZVhnlUZcxRvtlVRn+&#10;MD6+nyX8PfivoPiDTV1+4IXT3mO6CfbEjOv3hkOwPGM4z6V7p4z8a+H9Emt/EN14etrS1u1ZUutP&#10;0tLy2SMjBLSLblBuHqcn86itCq17JRd+9xUcVSd6jlp2N8aP4i1zV72bwf4i0h7eNxCI41WVUIxw&#10;0kaNuJ64yMV6Fp3hoWulNB4oNtfSzKyObczQg7xhlG1hnPqea+QdN+Mum6FqFzN4atobW3kZmBim&#10;CbyeheFSyYHZWGBxxUF/+0P4uheKDw/qmsXc5mCuosLNUVcbmKySRBMg8c7R1+taTpYidocySLhi&#10;8NH3uW7Ppe6+HukPOultY+Xa2/8Ax7W6SylIx2JXfgkep5rsv+EX0+1iQPeGMpGNoWNmJx/Bnkk+&#10;5P4V55ouqfFDxJoME/8AaCaVNbokYaa0iuDeKSJPPJMihSy4XAQAYPXIx3FrDfpbzPe31xc7pGkt&#10;491uoQsTn5hDu4zgDOOMV5mJrTi7e0u/I9jDYeLi3GGgjWwlmMcayFV5ZiK0LXT72SExW/ngBuiA&#10;4P4DNedazqnxA09DHpllo85ExDzXF9cCWVMYCkQ2wRCDydobj1JNa3h7VviAdLuLC9sdFvprqQBb&#10;SWWZogoGFDNLGFYDJJCrk+lFTGTjFNtGMaELuKTKN7458MeA5L99Zu9MurxX2w2WoSNamPOMruDA&#10;9MksQfoOtU9A8VjxrrN2PDhtTEJVb7QgfyTuH8PGQB79a6zVP2QfD3iaNNYvdDsbS8aBf3Vu4hsl&#10;c/e+XyywB5OeT9KLbwh4g+EJHhb4U2nha4luoG+0XVybdHgZPm/dSXBMfTIIfOR0AxThn2FqQ5MP&#10;K8/Pb7zhq5ViYS5qsfc6W/4cWWbW9P1JNJtbZLx5QCwD+WqjOON35nj8a9Gv/hxaafo9x4q16K2s&#10;ba3ia5NxdTvbhVVCWKqh3scZIwp3HGOteRx3njq00eS98UxW1pLDkvPqkpkWNnY7tjrjCjACqAAB&#10;jB6GuZ8XTeG/H/hyHQdb1e2u2jV23QERTSSEfuYy+fljR2G47WJHYms5upUnB+1tG+ttRylGEZLk&#10;u3tc5bU9B+Fl5DPreoxaSbOGN2gu7nULu1WTahfy0MgAaRyCFUMGY8AZry7QPEWmWPgPXNXihcLP&#10;PHZwxIzHajgsoLMdzKMDAb8alvfglf2GmXGNVS9it42mtLNBI+ZFU5IGMKT0BGcj06V4hc/EGQ+D&#10;18Irp12JEu/PmkSZCxJAAUqyIQvHGGJBOckcV95g1TnG9OV7d/8Agnx2KlUg1zxs/I+hvCgvDoMM&#10;i2c7y3BFwGN35UZh5CrsAcBi3baOOc811d9b6FLFC+u6RPdShtrbhFLFCD12vJtJ49F5r5x0Txx4&#10;30DT0GiaYHjPz7J490gWQDvnkA+mfrXsekeLfFWq6UPDNzo1pJPdtHdLcyXjPHGduGIWIZVzjlW3&#10;BffrXlYvDVlJyurPz1O3D1lJW5TvotC8GaDqAvJLG0tbtSDBNbxIzNCw3LIHVcjK44zXVWD+HJpl&#10;hj81QQSG8sgZ64xgnmvGx4O8aXls11FHYLGu5QxnmGCDgYxDzz24psPgbxq0ESLJavNsUMi3NwjB&#10;iOQR5JAHp834cV5dSnCX/L07U6y2pnvpi0W8tvsD2txsidmaaIjznDAZGcFsDGMY9fXNXbW08CWh&#10;JnsZIz1X7TIUXPqcpz9Mivk3xBdfErw0d1zpl9FZQkKZ4Lx7iAKvytIehRc8neBj2Brd03xZ8U7C&#10;BvEUTJqNo7hoylwrR7VHVBE+NuRj7pJPSrWWStzKqrPz/wCCVHHNStOnr6H0nDa+HSPNtgNuc/NK&#10;2fXrs/rVq9i017WNtKBEwfEiPJ5hI7HkKB+teIeEfj38RYDd37aLNcRbhaWljK0MMaSs2TN501vN&#10;I4xkBMqCccjpWBN42+LNzrMdvPA8b3H717W4T9wueQuVVnQ9sZ+uBVUssnzXnUWnmdcc1p7crZ9B&#10;xaXqM+dr2hGPuuAWHvx1rltXTWJZJtJht96KVWSaG3AXBIOFOATjIJ2/415Nfr8StO0SbV7nVoo8&#10;iN47aOJW3As28ebGH8sDpuYjOOo76qfFTwlpMtvpviPxNpcUc8CyhkS6mdm3KGQrFGzZBPJxjPc1&#10;3Qw0k+aHvehdTHUuX3/dP//T/f2Hw5+2mJlmm+J+nDEezyU0uMxnGOSDbbixxyc161ouoftFaa8M&#10;+reJtNvZAJfPj/s4x2zF/ulVDB8Rj7oLjnqTXdv4itlh8uyV3c452hVyPWuT0DXvGltpPk+KhYXd&#10;558hWe1jeKIRZ/drsJJLAfeOcE5xxX5G8f7XWcFp/dX+R++wylxas395J4I1P46+F9ZmvvFGvQeI&#10;7efP+h3sK2Sx8kjymghYhQDghgxIAy3r2Fx8QfjW1/cPp8PhvyC+bWKZrsMFP8MkiRtnHTcFz7dq&#10;5ebxNrQcPH5KYb+GPn9c1F/wkl7KC88rkdDgbQMfTFFSvTm3L2av6I7lgOVe6/xNyX4jfHuxELXN&#10;n4VlZ5DGRFcX6AkgsMk2p2jAxn1x0zit5PiD8Z47QS3GleF3mdgDs1a5EcaDqctahmb0G0D/AGq4&#10;Aa0GwzAsoPcknmrkWqwNH+6T6Hv75rirQg1rFG0MNZX1PTbT4k+P/Oma80GzaJY8wm21JWZ29DvC&#10;hR75/CnWvxS8bPDC1/4diSQkeesOowuEGTnazbQTjHXFedDVL4JmFMjPQjmqL3OtTEmJZAR0xgVl&#10;GjSXRGv1dW2Z6afip4tM863GgCKNZMW8hv4WEqZPJCklTjBwRjrz65d38afENrfJBD4Sv7q3Zfmu&#10;INR05SrZ6GOS4V/cHFcGLTWZUzPx3+dh+WKjW1u4uS6oO+BWqoYdv4U/v/zMpUZpbnocvxsvYgZH&#10;8J64flBEcVzp7sTk5/5edoAGDyRWHL8e/FwjZrXwNrAbfiMTX9gPlz1by53KnHJGOvFc9FxnDZHb&#10;NNMk4fO4bT2xTWEoL/l0vvf+ZhJO+s2X7r48ePJL0Wlr4R1CKMzeW1zNJA6BOfnA85WPQfLt3c9O&#10;1c9qfxw+KH2iaCw0HXCiQM6S28dtHG7L/wAs1LuXDHqCQBz161q/alAxI3GP8+lMOqJGST90e9dd&#10;ChTTuqSMalRW1keeat8TfH7aebmLQPFN/cnDfZERg3J5+diI8gc4zz0FWJL3W2USzaLrZZgpy1pK&#10;/XtuC4GM9zXff8JCIk3RIuB/GT2qJvFIJ3KsYPck+v413qUlpGCR5vtI3b5jlNmplTus7xMYO0wO&#10;pP8AujAyfYc1UNzqUdwv/Eu1Ajcdz/Z5MKPfA/StXUPiB4csFkl1PUtPt1iYLIZJkXaScfNk8ZPH&#10;NTxeLdH85YPtVsXkGUXzFywPI2jvntWn7xK7RdPEQk/dZkya3JHcNDd2OrIgCss0VjPIrA5yPkUk&#10;EY6ED2zUS6pb+ZFm31fbKfvyWFwgVSpO5iyjA7fUium/tM3DbCFJA3D1Iz6fjUBknZwVHfOAKy9q&#10;tmkDm9jDOp2sczxtb36mNgFleFykgIyShGc4zg8dabqPiSGzsXuRFcyFFJWNIXZ3PoqgZJ9q0NPu&#10;NWku7wat9nSITL9g8hmZzEEG4y5UANvzgKTxj6VoGeMpna55OWxxgd81UXb7IXe545F8TEkv5LC5&#10;0vXoNm0rKdLumjbdyMMqEcd81r2/jGzuYJJ/K1JRGH3LJZToxKdlDKCc9sdefSu1n8U6RZWpuby6&#10;gjiBIEm8FeATjIPoDWBD8XPCBt/tNpfpIhXessZypOcYB7HI59Otbuu+kDJ4mUX7zMi/8SiTT7h9&#10;HUyXMUbGCG4SWFXkxlVzsJAzjJAOKwdEuvGlxdN/wksGnWsW35TZTT3DF8jgh4I8DqCc9cetaOuf&#10;tIeANEX7PFqMU1wqK81uJlQR55KmRiEJUc4B+leW+IP2sGnuDB4StoDAIXLXmpSuAZQ6hVVIg5AK&#10;7s7sYOBzzjop1ZtW5TgrZjRUmpM9kk1fR9OultdQu5AzKDkW0hjBJxguBgH69qoaj8Rfh5pUPm3u&#10;rxQjIT94CMsWK4HHPI7V82aX+0r8UpkNpcy2Ukn7wmSw0+5chdzMOC3IClVPT1qefx/8avGd8ItA&#10;vPElqzHKxaXYeSDkdmlVzt78fma1jKKd5uxpRzKPLem7+p9OX3xB+HOhWb3er6nFFGmAZGDYOQDl&#10;cDkcjJrkZv2gPhB9nSazvhOkm4xOYXVJdrFG8tnADgMMZXIzXk+ueHfiGLW91Pxz4i1LSLXTtNOo&#10;3l/cXzW0UEaE5RhbyIDL6rtLc+9fKXhL4gfDb4sXMHiLRPEOsalHFOtvZ381s6rJ9olMRSJ5WEib&#10;5AQSBzjJzXTRpUpxc7uy6mVfNakZqnGSTZ98aV8dfhv4gkmh0G/0zzIIjNKl1qFpabI1xl3E8iEA&#10;Z5GMj0rzPxp+2R8IfCEAjXV9Ou725gmNlDp7m9SWdRtjVXhDRtmXCn5gPes5P2Sviq6XMmiyrBC7&#10;BdhuIxn3ySA456n6VkWn7DvxSuZhqmp3OmW8iL8s7m0lk+UnHOS2BnOBwKmnVwSd5ybX9eRpWrY2&#10;UeSNk/68z5y8e/t/rrOgW9joss0N5JLG9ytrp5s3ijH3ljuZJrxHLFQcmJMbunBA+C7z46fHHVZ3&#10;nv8AxbqdzcG5WSOaeGGILsJ2ZiiCoQRgMGBU1+p/xR/Yp+JUloF8PHwlqZuHjjvGv7W3hihgTLgo&#10;tssErSbwowrdCSQ3SvjXxF+xj4l0a7u7jXmubRbe7gA+wWt3cI1uzhJAimPmTHzgBjjvxzX3WWZx&#10;l8afLFJH5lnmUZn7XmlJtfd+Vz0j4aal+2h4l0ZIPDkGg6nFIokQ+Tp6O7Nj99IHkPPynHTj8K5L&#10;xF8Rf2l7F7uz8W+LNERIJpp77T4dV0tGhNltDr5UMvmoi5wVByecEEA19Vfs7fs6/swxabf6tZWP&#10;xAtNTtFvLWTXtUtxo6XcTodscE7DbbHawjJZySzFsgcV8+2v7DmiPr+pWGt/DTWhFPvtLB7rxFD9&#10;lu1mfdGftTeVHJKxVN7Y+Xd3ry8Pn2Fc5uorJOy0Wv4mtfJca4wam3/2836Fy1+LGofFXwzHH8Rv&#10;EPgzUdEtruG9vn1DUryMWUjCI2zx+WWikSTciII0kRcHcVJyfq8fHL4P3GqaTpfiX4o+EUv7rTri&#10;4h/e2k6BYn+X/S2gkMQUpL99QWYgDivmmL9hn4NvqkHhXxzbeH9M1e4sUuLzS310Xk0ezlHi8qeN&#10;JolxjO4H0THJ9R/4YH/ZEt4Zbs3Gi2FwqOq3txcMsiu4ILtGLooxDHhTlfwFcmYZtgLxUuZeiR7G&#10;WYXMoptSjr3f/BPpnQPiL4K1uwfXPCnxX0+8jXz7BgutwyWnmuIy4KxpF5jgqCNw74GATniND1f4&#10;c6ndWtj8RvE+lS392z/YLm5hhtvtXlht5iG5sY2568/WvkX/AIYZ/Zb8KK10njHS9QzEwRYbW2Ij&#10;Zhw6gO+SMAAH0qG3+GH7P2neG7/SPD3iKOW/vY5EW8uoBJPGWGF8tAVCbDkgg5B5JNedGthJ/BUl&#10;80e3HH4unL95yPToz7wj+J/wa+HTiPXfEfhayUzfungvQk8sYIx8jxIN/XIVmx615lrP7d3gKza5&#10;g0+ewmH2iRYbuMXU+6JMp8rrbyoA3DKTye3FfLHgb4UeG7Hw5a2uv6hDrGpi4kWW6QOUNvkbAill&#10;2uvJbOck8HAyfTh4F+GulahBNIJjaq6tdyTWD3MrLgg+VDB5xyDjO/aMZINRN4Sk3dORlWzDG1rJ&#10;Wiv663O00L9uf4balDdRJoPiMCODzjdRcTXEq8t5aSW8KJuHKAoS5B55GfHde/bq1vW5r3QtH+Gu&#10;syborUadc3mp+Q5DZ8x5oltmT5CBxFIxY9doBx9I6X8V/wBhTRNPnsvEeqRWkrO29ovDk9hKqueE&#10;VX87pjG7JODnArYOq/sG61dDWPB11oEmowxs0V3Otz/aEbYX7nmMixsSBtATg85qMPmdCD1wsvxs&#10;TiMvrVI2hi4t9j44uv2lPFHi/Q8eF/B96tlbXDW2qazdw/2jAmzaGeFB5arKdxKxPkDgZOTjgPFl&#10;7qfiXT1XwrpPhjT5klULq97MZLqaJUX95JbosawF9uGUDIZiMBRmvtfXfGXwVXV3uomi1O6lQpua&#10;xt5ch3LkhvJzlmPL5LHpnFZOseKPhtommrd2WnW8moTHeYlsbd0hXP8Ay0HlEBieiAdPQV11OInT&#10;tKFKx4uJyqUUvbyuj5X8C/snXfxAkN5qHiT7TYkb7jVZLV7aFLgbWSKImURFPvrkMrd9hHX1XXP2&#10;J/CGnWkUnhzXDd3e9GkTVDHfxLtyQqPbhCmDjlTyM5zwK9O/4XprurRx2bW8wtoF8uC1tYFtbeNP&#10;9hFwq/gBnqc0sHxdvbZgI9H84f8ATe4EZHuu0Nn3BrxpcVZlOfMnt00sdtHAZcocqpnw3qfwY+PH&#10;hjxBbL4J0i4vJvOVpdZsrS0sBB5rAMI5Vt4pd6EbtyORtJ4XGT9J6j8Lf2sR4XXzta1FBZ+e0x0y&#10;xkuZpk2ACWK+soAjgcjDOCMZPOSfedM+KdpqN2Re3Wl6WmQNk0TyO/HRTkL+LECukv8AwHaeLrKa&#10;LxFqcOrRyy7lh0iePT4xGTkwyvbvJORjAJSWI8H6V6P+tmLqySqxSt23M45Bh3GUaUnd92fAE/xW&#10;/aG0BB4c0n4jeM9NjjC6d9klv/Pm84nHEpdX6/dGDgd+9el+B/29PHvwk8Js+qS32uyW17Lpt3ru&#10;sSajfMZsFzBKZJGhRwsf+zkD1yT9PXHwF/Zhjs00u88K+D7MmMNcQQy3Z8xtzuN7/aS0jl5CxZiz&#10;McbiwVcZHxh062j+Bkvwx+AOlaTNdyqqQW+peTHaISR509yZv3s8rqWw/wAx3YBIUDHZ/aOGxE4U&#10;6tP3b63/AOAiFkGNoQnUpVXzW0seM33/AAUQ8U+O/CJv9W1Xwfpsc8XnCygv5I9RiAGdrRWl6ku8&#10;dNhHJ7GvI9S+LXiDVtPj1lvE+qpHKnmqdQn1OJGTAJ2NOxUjkcbjXDaf+xj8TW8NWqQNomkX7R+R&#10;O1j++sdqSblaTzoJJiQvGEY7j1IHFej6F+xZ4313U9N0X41eKtF1Pw3Zwtb2y2OlRJfwRHJRY/Ot&#10;4l2K2MgOOOOa76jyrDr91L5W/wCAeSsJmlZ2qxf3nn3h7W73x1Hd+IrLRNW1a2tBJvvbuJApdCgd&#10;k3yGaThlwUU5H0qa612406e3dtHs9PgOZFF1pV+9wGU8lM3EcTZHOCMZIzgZr6i8Sfso/EGe1EHh&#10;T4jXOt2tpCyWVr4lluI8IoIjjQyPNFGo4GFYADoK+XviJ+zV+0Ho1rdPD4Ng1lo499tf6fcQXUbv&#10;jAkzC7FFDH+NQcdcVeErYerJqLSucWOoYih9loxJ/iter4uuvCd3rEmnRfZhqMCXPhTTroQWmwF3&#10;lDtKdysrHapLcqOp496+G3h3xL8ePClxdeEfGeuX1jbXRtHWLQILGKI4yG+zkRgKx+63A4PpXyh4&#10;Ul+GOnaa1r4p13VNO1WOMSSx6JaNdRNcg7miSRSMSR4zI2MIwIBypq+37SXjL4d/6H4R8b6lcwDz&#10;CIJFyMpwpZZBj5gc8H611YrDVZXWHXK13Iy7MoU5XxC5l5H24/7Il/YTSapNq2uvAyqJFEcKBMAb&#10;jkFsHcCc4xjt3rq7j9kfVIvB11J4Q1HULjULpRNbT63cJcRKSykqIY4ohgpkDMgCnnnpXxHYftyf&#10;Fgq11L4kt4412+ZHLZCYNuGBwF2jB/CsbVv20/2gNYjeytfFl7FGwKD7LbWsSFAeqjZvBI/2h7Gu&#10;P+yMdJ3lUR69TP8AARi4won6L2vw++P/AITtpD4f8KaY0MeBDC2r37OyKCR8kMsChs9gSpz7Vzer&#10;/Fv9onRGWz8Q2OiaRCBtMrGKK4iXOAf9OupGOecMEYHHUmvys8SfGz4q3Mq32p+K/FTxs+flvrqM&#10;ONp+TbDIEBwOMdT61XsdW+HmseJLXVvifDFrrtJAY/ts6m6SGL76GW4DsFlZzlNwyQcHrn0IZBFa&#10;zSfotfzMI8Y1ItKmrLzf+R+v/h+H4u+NdOi8SaN4/gEEm5vssc0CzJsZhtkjSBSpO3gZPFctrf7Q&#10;Pib4X3FvZ+Nta064VfktzqBhjV88lUlQLxnnoT1JFflPH8c/hBJFeNoHhyHw3FbXeYZ7WeS6S7cf&#10;uLZehUgmQt9BnpwPq/xb8VtK8MeHdK8QeJIfAt54eneyitIL23luJ4Z5kjSVVC5YAHcHZUK5yOQK&#10;5KuSuE+StqnstF+R7NDjFVE3C0Wuur/M+o7v9uvwbFEqXem6bKCCxNtdzSqzA9ysQAHvg1Y079rf&#10;4R+KxFBrF8dHeR/KY77eaJTxzmWSJwvOAdtfmB+0Z+0X8OPFemmDw34Ut45NRd4IbrRb+W3eC2tc&#10;J+8iSCWOKQlxiNEXdzubIr5o8H6F8Q9ZH2bSRqCwQrJNHPdQStKyKjMIVOPnfIUAle/UDp3U+GMI&#10;4Kc3yv1PHxXH2OVSUadpr/Cfsl4p/aV+ENtbXU/gvxXc314GeOGxu9IvIo3kQ4bM6wyxBcdCH+bj&#10;HXNfOvib9r641XTLfQ9KtNSs9RuLoxXV5bpuESQup2xrslYb0yNzoQCeAQCR8y+APhT8UPFVjHJq&#10;S3dja3dysf2q8tXa5t0VdrboRhXUvg5BztzgHivq2P8AY5hvryVbXV55rTAkilWCBZFVVBJkSSVc&#10;EtnaP7uO/FZqrl9B8lSV2vmc88Tm2NXNTVl9xb1T4keNfF/iq21PwX4i0V/D4gSeS3u8STxQvGGD&#10;yq8W9SznBA2MARjJ4H2f8O/Hn7GvhydfEHifw5qWra1ZFILnVNJ1DT2tpJQmyaQpe2dvJHlhkJ+8&#10;Kg/fJBJ+PdO/Y90iB5ItS1kTkn9xawTNbSmMNnlo0kGfujpgHPXjNa9/Yo0DUnlhbWhYW7koYfKe&#10;6kKt/rA0nkpw4OOMY9TWssfgpNPnaXkjrhlGOjC/Km+/MfpfrHxq/Y21uze1h8LGzBG1Z5r+6eRy&#10;MdWtbOdA2ep6e9fHnjvQPB3iKeOX4earo+jrE7vcpqWtw3LMjj5FjSZ7WSP5jknY2emBXwh8UvhJ&#10;d/s46ppuo+FYpryNc7bl4pJoI5WYfKscTMqmROmQTnOQDisG2/aS0q2ims/FXhXSNZvEfY7PcT27&#10;mRgMFkA2oygc4HHHGa9bDYalJKpShzJ/I+axWLqwk6Vao42+Z9or8Pfjxa2C3Fnc2GoQlFKT2rzi&#10;1AdtqfvY0kQ7sheD1PU8Uuka/wCKNFsy/iy+0iyubWYwzWyX09wA4cJtcwLnlj0YDG0hsdK+HLf9&#10;o/4f2N3Pcr8LdKuXkmEEzLr07SynO6MgEAjDDoQvJBHNe4eBP2p/g7PPb2/iT4YpaQQM0mEvbi9S&#10;OZiGkIR50LgnngE5zgZNYZjl82rxpfkPAZsk7Ov+DPXtP8UfDbWNXax/sjwtfXjag7Qx/wDCR+W9&#10;xczgMzw2lyWJ3s/MhG0NkEgjjhvEv7SnxS0G+k02TwfrFpp9q6QB3ObdWChdqSxr5bKhyocHaw5G&#10;Rg1vp+2J8LND1O6v7vwH4TSweYxaYZtN33EYAVI3nZy4HmEno2RyD0BPH63+1TJr95e2/iTwr4Tu&#10;dLuljSHTU0uM/ZXjB5jdHgf5idzZY9BjHfiw2XVOZuVDR95HVic1p8umJs/Jfmath+0lNcpAvii0&#10;1G2ldmDPHIREuz/fbGcdgT+tdN4P+Nt7qdjrHiHx1Bq9rp1t+8002dzFfy3Vup2tJJFJLH5SqcZL&#10;DaM9utfFt5438QXmoveJYaXp25gUtrWxgFuqocqvlyrKWBAAO4nOO1N8WfErVPFKPaXbxJFJEkc1&#10;hZRfZLYpE2QTGmFJz0r2P7EpPRRsvU+ffEPKm1K76H0v4q/aR8M3yJNpOgWl/aSQ+Y0l6sFpOHwN&#10;+57XLMBxyHIPXjvT8M+MtH8UtHPPpvh6wSVlEVvBrDCdwV4wspYrgkZyPzr5Ci166jR3gjRmliww&#10;mHKlCMGNv4W4x7jrUr62b+7W81O0Se4htVgR2kLFIxwFVVwqheccfzruWV0YxtBWZwPPJvWbuff1&#10;v4WOn6tFrnh/WLSznjVoopDcw3LDzSFbEc8IhbHU71xgYBB5ry/Xvgp4w8G3zT6HfaVLHrN7JI1z&#10;Z3UkkqTtmUyXFv5ZMYYnny1bkgDI4HzJBrdw179rtkaRCkcexk2BTHk538kk578Z6AdK6i98deJb&#10;6133QuCwCWqRNIdjxL/fXJLdBgk57dOKilhJ05XjLR+QqucQmrSh+J1Wv2niu616405b6PUzYvFD&#10;cq02yOS4UEExxyspYJtOGEYZTkEDHPbWMsVldwf8JlqWq2F9Kkgtp7G4N5HBG2FOPOuItu4EE4Tj&#10;GB3NfM0eoXot5rZXm3sFUK8xLFEO4IpK52g5xVS6S4e0WGKCORlDP5ZmJyhPcMc9e1enUXMrbehx&#10;Qx/Ltqfpj4cf4JR+GJ/Buq/Eu6D3tusZnvbEQwWpb7zLKryoS4GM+avUnk81X8cXHws0DQNPOl+N&#10;dDvdNM4spzBZ2n2sOE3RsAFMkgYZyecZ75r84IZ57W3Z4rZPPRFO05PyMORjI+pqtcvBKoxEIUA3&#10;skRJXIGdwB6H6V5dHKVGfM6rf3HpS4knycqpo+rI7b4L+NtUTTb7xNc2kbObeOSSwiiRpRglht2g&#10;7h2wMEgZyav6LpnwetbaWx8P+MrS4t5oTt0+9s3S1kfcBE7xuWOYwTg4ZsMRu618dQam0VwbuRgf&#10;sxZgx+ZemSwI/pSQRWMl093aeWwnAldoiBuHTnHI4xjPOK9SNJ3+N27HjVcy5t4K59ifCnxV8K9L&#10;j1PSfGN3bFTcTXKwXNt5AiCg5igeDYHYtwASCccAc17vJqH7P+o6bYX154lg0yC8y0NvJcDClAAy&#10;hZWJXaSD3r81be+Z7kW9ykc21QFdwC5A+7uYY3dep59afJd2Ms6TyLGEjOA2T2PbB49OKwxOXQqT&#10;ck2mdWGz2VOChyJ2P1Bs9N/ZvFu1zP4ntrlFJ8xo7+KIgfQocGrNp8Qv2U9GZFlKXMTytG8puGdE&#10;Kd5CpXGe2BzX5dRXuksySW0VrIrhn2lgQTn58hgcnI6msu41DwddRjTtQtYl5ztbOxSct/D9TXJH&#10;IabfvSkzt/1rqLWFOK+R+y3h79or9k/wykg0/Uba3jdjuWNbmUs3f5cNkYH3ugHetnXf2gv2dr6B&#10;rax1uSxnkw4mW0lyNvP8SEFT37HnmvxGtNQ8JWnmrbafDLhwIlYyMWTPOS2Og7DrXUjXdLvIojDb&#10;2ux49y4yx254XByOAfTuKlcNYeM+aLf3lVONMZLovuP0n1X4m2EN0xt/iHbxxjJVH093cLzyFhik&#10;4HTLVEnxQsZoz5XxIs5WCM4Q2EojyoyFZhFlTn8a/PEeItJSELGYQxJWI4XcpxypPXj0p9rrOm+X&#10;LLK8CCNMsQFXA9DjB/nXRLKIy3b+5HKuI6z12+//ADP1j+Hf7bdppPm6Z4uCpZpDhLqEvcNM443Y&#10;KqQG7ccd66q8/bg+Ha3jQ6PY3V6jhSJGjWEkkc8NzweOnPbNfkFpOtw3aedaXBdG5Tjj8D3q6dXu&#10;Yj5xZm+fp2Udun415FThDAObm6er/rY7Icb5hGHIpn63Xn7aXw5aN7IeH764Z4ykkUkkQhZSOhBP&#10;Q/8A6q+bvH37QFp4tZU8M6e2lW8chDRRTDDA9uFyMc45/Wvh+fXr6e3laKRVlLfuyykjb3BrlZby&#10;9trsQAeWzfvWZJQd27+ID1/wr0sBw9haLbpxsebjOJMXXVpz/BH2/pXxk1zSVVPN82FT5RiunB3L&#10;nJUNgFc9uuBzWv8A8L81OO4umj02xRGcvAqksIf7u12G44+v4CvgW4voozMlrdzuFVT8wDjPGeev&#10;/wBenQ6jGlvG6ySjJKqUB3cf7pr1Hl8L7HB/amI/mPrmT4l339p/2nakQSSfdmE7s2SecMcHJ9ug&#10;45pqfFDV4r1ZtOlS3lAA8y1LRMxA5yBwc9+x9K+VV1bTo5fJnlliLfMu8nBHr361pxXasgMM2Vzu&#10;DZyPp61r9VXUy+vVW78x9c6d+0T8Q9G0sWkN4gSSQlZLgCSTg84L56/jXVn9rT4iLlIY9KhJAK+X&#10;E7nbnrnzFwfwx/OviBZ45QszyFtjELGx6H1AqdhA4aSOZeOsQOSRnnvwK4/7MoN+9BM7oZniErKo&#10;/vPq6/8A2oPivqikXGowyW+4ZtpIl8tsHkHBV+nTDfnWPp/xz8caTbSR+GxpdriUSvEINqvjsAZC&#10;PXoQT3PSvmPasRNxb8s5A244K+vP6Vl6z9pJjuLRjHJ3RlDZXsR6GtPqNC9lExq5liLX9o/vPry3&#10;+OPiw3//AAkM7Q+c6hzh5vJI9NglA/PJrL1j9ovx/e2ZtYb6CIo2fNjjZJGY/wC20jfKOgAAPvXx&#10;rP4j1GfbFaRur5+8fkG4HvnPFU7uz10xK0s6je2RHIC+R1JyK64ZdR7I86OY12rRmz65uf2kvih4&#10;bgP2nVE5HkbDEs0Z39TIJAylcA9uT1yMivEdW+JWsa3qba9fCyeZgEd44UhRVBJBSONVRTkkkgDr&#10;xXm2o6l45gTyZbO2u7UgANGpZcdiDkEY9MVRt/E0sc0n9o6cyySKA0SRHy8gDsQcccn3r08Pg4R+&#10;Cxz4jGVZaSbP/9T+tYfDzTmH+uZOuDtGefxpX+HemmPJupM4wCFH59a7aFIUXa7ZI/WpsIOFyRX8&#10;nTzav/Mf1LOUn1/A88i+HWmxIFkuJZCDnLKBWvF4N0SIfPH5mfvbuh/CuqO7PNPCLjJNJY+rLeTH&#10;7SS0TObPg7w2B8tvEM9cAc04eGNGT5Y4kAPsK2nmSPIzUP2kMMAe1KVep/MaR597mB/wiOkk8Jgd&#10;ep/xpf8AhDtIzkr36g1tMz5O049qWF9rHdnPWj6xUWzNJyn1kYJ8IaOzfK0nI6A96il8DaVOoB3j&#10;r35NdirQqPM2sfpzTLrVLezhN1cYiijXdJJKQiKPVi2AB712RxVfS1/xOWdd2dnc8yj+GsEtzNHN&#10;HNFACPIkSYMz5HzbhgbcHpyeKsJ8KtLGAs1wAPV/51Jr/wAbPhT4XMa+IvEWjWhk/wBXG93Ezt9F&#10;Qk/jivObj9r39nmEFovE1nIFfy2KhwQf91wrH8Aa9KNXHz+FSOKeMpdZI7Wf4N6ZMC63MpI5Cyk7&#10;evtzXlnxA/ZM034iRfYb3xRr2mWTxmOez0h1h8zJyCZTlwR7YqfWP2uvhTbaOmtabq2nyweYA/8A&#10;pEUkmB1HlI+8McHGRXhuqf8ABRD4YWt7K2mG8vEVCoWGBiMhjyN+znHfOMV6GGeaJ3g2mcWJnhWu&#10;WpJGhN/wTk+HqW00Nh4x8dxvLH5bvLqbSKflC/cwBjA6Z/GqEH7AGg2WnXGg678QPFVzaXLrmLz0&#10;t5ditkRrKpLAYGMjnivI9d/4KRXzDHhnRblgSQsk7pCfbjD8/jXyn4u/bY8Y28kviW8tfDelukvy&#10;6pqLPJLH5vJG5mC5YjpjHtX0lGGcTjaVZ/geRUq5XTbbs/kfWkn/AATY/Zev7tmHiXxDNBcxFGib&#10;UBNJISSdxlZCWIIPBU/Xmsmz+FX7H/wh16DVtL1bWb280mZJ7e5mkkudjL9xD5pAOzgHgD0FfCOt&#10;/tk/FTWGWR/E9nAGQTKdMSGDbCR8rAgBtrdc968kbxrrniq7Oqzald3z3IEpnklL+aNvBB78CvWj&#10;gMdy/wC1YiT8rnk4jNcEv92ppP0P1Z1/9ozwDe3kGs6Pb3GpzgS2gktg67UkZMooiyH3lR2yCMV8&#10;+eNIfi78V1aK21Txrp+67mupIrdo4IVEuE8iMMsTiLaCMF8gknIOK+RbXxJ4q0krcQ3NzbLGQ6ur&#10;7VG0YzkH6dcVqf8AC7/F0VsBL4mkCsdo3XJfd78Hr7VvRw9SDvR39LnBiM1o1LKs9O2x9VfDz4R/&#10;Hrw1aTjW/iNq+Xm/0G2uriDyLSBt26NItkjMMMNpeUsu0cnv6/b/AATsdRmtbzxP468X3tyiKL1I&#10;rhTa3LgbS/lL5e3K8FQcd6/O2z/aYv8ARGdv+Ela4KlQUW1WYHv8rMpB6cnPscVieJP2lrXVbGae&#10;81zXmIUt9ksmmXzDz8iRplOcd8Ad8Ct54TGVX78mr9lb9BrOMupxtCCdu7P1717w98MdB0uz0zRP&#10;FN74P0+0DNNF9ls5kmkY58xpLpwVJJ5Azx6V5l438a/sl/aX8W6/4h8M67dpafZjFcWksO9xtw6r&#10;YyOhbIPbvz2Nfi54x8XeFJrG2udHvb2+lvF86aCdHDW4z0kaThnJzwoIx3rmU1fQwY1tFuQVQvNl&#10;OG9SqIUbBGRjIPv3rehw/eKc6ra7f1qebV4lhGbdOlFX67n6B/GD4z/s7eKvCupeDNP0v7NBeQ/Z&#10;5L3SbGVJvKYjcIria54yoKkmLoTXx3rCfCiTQ7Tw34Cn8S6f5MBgMs9wJZZGB3IxY8MSxLMAoycD&#10;I6njbefSJ3JaG8Q7WLxm0E4MYyVbbLK3U4BBIPX2JxdZu7KOR4LK+uFURLiJY0VcFFIUeXIwxg9e&#10;oIxivcw+HjBKFN2PCxuYxru8j37S9d+IB1CznfXfEIvoUMMdza3K6TG1r5iy+QyqNjL8uCSxYrgZ&#10;459v1j43eGtauAni2PWdJLAqZV1KbVbb5OBiCQq+B2CuQK/On7RqXyxwESocZ8x25LdOpIz1qgId&#10;S1C4+yrNcGRV8xYYWOQg4PTtW9TLo1XabONY5xTSZ9m33xEs7qdorCAXChikMqQKC6np1PAI6jJo&#10;tvFetaGxbSrGa2Q/MXtwkQy3XAQgjOevBr5d8KX/AI90LV2tfC0uqQahBbLcvBF/r1tn6PJERzE+&#10;cjcNrD2r03RvjR4P+1JB8SbSK3jVy17daLPHFdE5AP8AorkxZ3FVEcYQlj36VlWyucU0tV6nTQxE&#10;ZNXdmfU/hf8Aal+L/hJIrbSrzU1t0XIgvJ1mjOMZzu3Ofb5q+ivB37f3iCNktPF+iW93Hkl7i2u3&#10;ikAPpGVZT9M/yr4Hk03W77xBPpXgyXTdZs7W1FzNqssZ05IHaTa1tIlxKQZ40KO6RvIAHHOcgVZ9&#10;C+IFrY/2vcWRSyYIvnJA7Ql8AHZIOuT1A6deK8V0KV7NanowxteLupaH6X3X7dnhto1ltvDLvISS&#10;6yXYEftyI+T14xWNe/t86gJGitPDezO3ZI13KFA/vbQADn8D7V+aMsviNkKDzRk4GIzjP+zn+dRw&#10;3+pMiRaqs8yxtwpBjI9c7Mbs9t2cdqpYKm2XUzKtLTmPpP8AaU/aI8aftA+BF+H1/P8A2dZNdw3V&#10;wsIeTzvJ3FUdi4O0Eggeqg18t3Pjf9orXZdNtvGPjvVZrPTtNOixrYfu2NoyeTIVYkFZjExIclju&#10;UcjORLfXWh6dIDqV3PbhsBFnQNyemSCuB9AT9atRap4XSDzJNVtmGMZhbAOTwB5iqSfYCvRpV3Sp&#10;qEFovI82quefNOX4nCp4U0Xw34psb/RfEesxxWEaCc3EMSSzlMmIKAT5TIp+Z3LeZnHAxXvmkfH6&#10;ay8RW8Oq3VmmgRI81+ka/wCkzEq0ksqyOxVGV8lY1yCg2jkiubW10XUyljcTxzeYpRInK+Y5UDOA&#10;fm4BBOOma5Px54R8E+FNKOveJBd6Laxbw960cnkgxrvbflGUYH+eaipio4mSjUV3ttqP2MqKbi7d&#10;TK8U/tsfCm5k1my8M65Ov2WB7mwlvtMe2FyISpkiILsw3BiqsQOeSO1fV/7M4+InxQ8JHxTcxaVd&#10;2STwvdrBLcxNp9tcFvLd40tpWnLhHIEeeMZxX5tX/wAWPg5bhdQ0rxnYzCQFIzJaS27gH5sKzxgN&#10;npk4AIwau6H8ebrVPDF5qHh288YTW1pLHF5NnFNJ5xZtq+SYGKlV75IIHOK9PFZYuRRoU+X11McJ&#10;jVGfNVfN6aH3V8Sfip8GvhzqL6Zr+r6jcXUNzKsupR2UmnxMhkby1aB8SqVQqC3GSOgrmr39p/wF&#10;4f0yKXQbie4W6LLp4vJmhWYjbnDvu6Bs/WvnN/Gg1D/iR+KXvtcs0/di1ubIakrTOu/yFjmXJk6F&#10;uy9yDXsui67BpPg28tfD/wAELK7WbTmubG91BbexladSAR5U1wVRVjUMfkBJwAtcn1Kk+Xni2/VI&#10;K+KxFm4SsvQg/wCGkIviXd3Xhyy0u6vptNWWdGgdZ1KW5/ebAy8YHO1sHg9cCvJdZ+OHw/tLyyXV&#10;hNcyX5drSO0ZFdyGC5dTlkA3DGVww5BxWn4Bj+LvxCm/s3xBaeFvCNrchGvptVNpDC01uDJF/wAe&#10;yvKwV1CqSnXBIxXO33wE8KQ6q17rWp+B4XeUma7hjurhBGzASCIRwA8qThdoGRjjrXbCWFhJwl06&#10;J3/E4lXxTScfxOsi+MkVtLZT6V4d8bS2l0jsLmG0eZR5RwdsluCNuTjPRsZGa96X406BoXg+21Ww&#10;0HxZqGs3duJodFvZDYiPLukYZ5kGB8u5s4IVhwa8Dv8AVNe8AaEmj/C3xvJO6Q+VbW9vbz21jbFP&#10;uA+Y2WAz93ywPeup0H4meLbGDTbf4i69FrctzJtvrWS3ihKQKx3tBtbdK+NuC2FHQ5yK8zEYVVfe&#10;UFp0u7npQx7j8ctfRWPrrw38VfB+o6XIbi0MUq20bXcNwxIVmUO6o653FCdpIAyRxkVTvfiD4OAD&#10;6RhGOXxDKJjnvwQCn0PNfAfj7xrNeXHn+DvsNibe5aRo/tgTdG2QizJsIycgnpz0rkbb4veOfBGm&#10;3mo32iwXUzzLIt01yGhhErKn3EZWZFBLcoSPcdMYcO8zvHd9Ljq5/pZ7eh9zeIfirp2j2L3mo3ax&#10;WyssQuLuExLufjCuMgsFy2AM4BIzXz58TPiz4O8L6RFdaBdWN9qU17HE9tpV9NaXT2s0UpkmWYRb&#10;GGFxgk9TjkAH478XfHn/AISfw9f6XrNj9rtrbVI9Uu7C4mfMF0n7hXi28MojdsjJxn5cc149p9xc&#10;PbXniCN3e3t1KQR3AkjiG941yAi7iyliVG4L6nINfTZZwzCmlOrufM4vOak2+U/Uz4aftheF9O0e&#10;z+EWl6hqkHmy2UUNzqEXnT26ZLSJb3RyWj4AkLqTt4HUV9Tar8UviEuszWelavoE0kVsl/LbQFYf&#10;KtpD5cLu5kyN5PplmPAFfhlp8dvbX1rDol7GbNJXaQBd7faJAokKsQDuIAyDjByR1r1bxfq3h/WI&#10;Lm20bWtbeS78u6u4JwjFJIJFZlaRDhgjBcEnucCtKuQUp1Fyuy80enhuK69OlaWtvM/R34j/ALS0&#10;fg3S4NU8QXt3O9yheKPTZxtkKEK21guMA8YLZJrgtX/bT1XVPDFzrHhrVbiW9hKRWtjfvtRySvGQ&#10;gxhck/Q1+fGn6lq9/apYT39zc20LN5FtdSHCu3zBER+hYgdcAtj1FYg8WQ6hqiWOvrewSQ7WZZEX&#10;YuSY1YYJBXGQzY61c+GsNBRurs8HFcTYipJyhLluffcX7X/ii70x5dYtfO5/fQJc4Xzc/LuPGc5O&#10;OPSua8a/HBfGllDpHjDSp2sd8UYEOr3MfmW5ZXlRkU4ZWGACDkcV8V6jqXhuzjM/2iePfC0jlx8+&#10;4DJAAznAPGMgdai0LxJpc2hxGzFwPLQxKzDeqhMbQ2cbSxP0x0rvoZVTptTjCxxVs3xMrQnK/qfV&#10;nhDx/wCGPhbrVx4h+HOmabb3KyeXYSzzzSvArZ3xq8nyBGDtuXa2cnkHGPQPE37TWu+ILNbHxPov&#10;gq+ZTtt7mTSWR0XaoCmSOUElAoBY/e9sYr4YtrqwjWITRb4pMtIQQy4YDJBJ5GMdMVrDUmDyXUtv&#10;AVjDGWSUkMu/lDkZBVq2qqLldxu+5pQxFRx1Z9j6j8Nfh3qF3Y/2l4s0W3uNTUvbQaK6WdrE0g3M&#10;tw0rz7REx+UYUtz04qP4ffAi78Xw3K6P450Cwlt7p7KNNVlS2FxtYK00aNueSNsfKy4OTkiviXUL&#10;3xNJax3/AIdsLeZXYqyMNqspHVQ2AfrnNWrXUfF8tl9rvLbToGRhKqq7OY4yMESZX5X3dg1O1RLS&#10;pb7mOVVc9+Q+3dT+AVtYeL5/Clt8RvDd/cxnypPsl86Ws00sbExiV8wMycBslcE8HPFR+Kfh98H9&#10;EitNK8a69dtrUDxGe1tmjmtBCEkR0jng3A7J1OSfvKGwQAtfG9tPfazDbWy3QgntdzyMlsjIVOMf&#10;NuH8ufwrN1i9tdX0eQX11eWmMmdoW8t9m0O3ZvlIODjnB4pKnOb1qX/AitjYJWUFc96il+Fulym8&#10;0TSoCkEm9G1N5pCY4+TtIZVUlSxyQMZFetz/ALR+i2louh6LZWq2RUT2ttdzCTcpO5S2FlGVOep7&#10;HGK+FNOk0+0sWtHkU22xmjS/GWDYCkMAx3IfUnmuhjvNNeWHVdPtdPIhQpG8SgK6bgypzkccgDHI&#10;JBz2wrYOlN/vYtnJSx81dJ2+R9cXf7V/hrR7cy2GkW63UHl/apFMMUbZUn92Y4gx55yeR9aTTv2n&#10;Pi98Q9OSLwKl3OyuzibTbK51CU7TkReTGScAEfNg59BXzxaeJYra9WTTIYmjQ7/ljRHibswUg9P6&#10;VvaR8avin4Ggni8L65fadPdt9oF1ph8gPxtQsEI5A75rFZfhoK9Okr+epuswkpe9LTyPePCHjH9s&#10;e1tI9ROj+IoSkxkQ+IbCKxjuCQ7FHF+IiUXBIUMGwOuBmuh039sT9qLw82peHNYTRobxCBbPMsEg&#10;AjcsQhgdo9rYCEAsdvPevkzVPH3jHxarTeM9Vv8AU3kLP595K8jLLgqGw75wWI7dOBVCxvtTt7+Y&#10;3UgdI1HlqyKNpbONmQCVHXv71c8NTl8UI/cdlDNKl37GbS9T2Wz+KXjaHxHdatfX7XOszLKTNbzS&#10;RxKbk75AiHbxuxgBsKRxnrSat8e/H08It9f1a7lt0WVYYvMkUK8j7nJZeWweisTXiNnLDZy+bPI0&#10;jhPMYu5xu46dcLz07fpVi2ghu5IbCdlG6IuriXLE4B3Bumc4q/Zx7HOsTUcWue3oz0nUfit4svQl&#10;3Pq13cRQjPl+cylSnCMpGCSnbufWuZ1PxVpeo2wvdTn8krlpp53HAk53HPJyfbIrzrxH4a1LV/OM&#10;V0yKzCaNVGwpJgAlSvPGM445zXBaZ4c1jTYWeWLT7jKmJRciRiQc7iMs3OfWvbw3s4wSW54dbFT5&#10;rN3PaU1Pww7x6laSRyMUM0TwMrKRGm7eVLbhj7xJGKt2njPStU/0ma6fzoyHSOLvlcjcAMZxjv1N&#10;eQafaan4euxZ2OmaVA8ys0cxkZCUJwwYFeDt7Z5H0pyXurXF+ZP+JLsgmaF47e6eKUAJ1fK4YZ6A&#10;8Akd60qWaOR1X0PcrfxWZ4GWYb2diYgUwWQYOXB6EHjArB8R69qsM23TZ41kllUBHlCBc8EiQgj3&#10;5HtXlMXiLUZLppbQ2UsaE+W0NyS3ToQVC5B5PNS6fq+o6rZSzXcuhzNsDKI5i/ygE/N6f3eR2zml&#10;Cclq7Fyq80bNnr9trOrJp0I1+SCKWLy282KXdGQf+mmByeOMc1pXGsSxq9swjAZMws/Q4968f1XV&#10;7vTtJBubWxuYDbiV4IpCcrjJYZxuCn059q57wv4xXxFdCZLKSOFsGN3LYGF5KjoV4x7VrG7VzCVk&#10;e52/iSFpBbXQmWTLKNifLwMcnPQmpbbUb2e2e5MLFW2sDFg5QHGctggA9Qfyrj7K5sri5W/kuG6A&#10;qoQgblGM/KOc+/H1rc0+4sTLeRSyGQSMJHRnJG1sFQBnCgjGB6UpStuQ9djcl8S21krWl08wXdjc&#10;g2kMV5OQeo/pms/S/HK6rtXRorq9ePJG44B2dck7QOfcVk3C6fa6lJaNJIYiY2hDIXidnjONj85A&#10;J659Ku6Vp+rWM5u9Hn065uJt7TQzEwuyZ2sUX1AxnOAe1UqsVo0NLTVm9e+ItVgWO+vbGdf3nkui&#10;MrsrEZzwD8vvmtCW61JLYXxVGaMDEayAsc9P8/zrn4v7UMETWdk0Koo3JJPnjJAPy5GD2ye/rVq6&#10;1DUoJhGunPPHIu6cxOCqgdOMZ/D9aftExkKeKtVSMXM9tJCpDATBMA54JyeDg9qqXGq+KHvEljii&#10;Nu8IWOWNsszE9SpAwR6VpBIp7CIyrPHE+X+z3MmDu64GfTrVU29zBaSRNKBFtIkEinAAO7Iwf5Ct&#10;+byAqGbxHHHcGeIvBKdgDIF8sccgdcEn8qgiu/EUpdboxIyfIy5CnOCARtJ4OM49agsfItb9IopX&#10;vA8ofbbsw4XAC4bg/n/KpF+y31zczW8rLJG7SzCNlcH5uUdeDjrz1H4VSnYXs7ktsmvXV5MT/o6s&#10;yrFMjhhJgZYADDAD1xW7aRyNZsrMDtZo2V+MgfePHpnrWba65pM5TcVjlUDah42NIMsAeM9OTXRw&#10;JaXlsgkYMMHDhgDzweelQ5dWHKhun+FLSdV1K3mkZFQh0DAZ3D17471rWGheHblPMgj898YDSybz&#10;uXp7Yrn7W0NpbNYRzzzxBhG0czBg3PHPA4rqNL8OafpSy3Nq7s7KWaMlcLk8bcdutU6r6suFLm2N&#10;GGQLEUeEuIgSy9lI4/DrVa5vdEjtYrlpIo13lInz03DJ9eD6Vea9isZEhYsrOw3MilmbPBBx2pmt&#10;fY5IzbSwxSLuwdwU8MoBx6elZ21CVJp2sZRh094ndGt1MULHzmICqrdW56ZrKtBZTCSO42vC/wC7&#10;lKckNjhjiuUubnR4BcpFZM5jZkc7cpxjjOeR1xx9K5//AIS/wvb3Edx5MsEgJSWC3BWIkH+LPfns&#10;K64JvYz9md5b2QsVdre+lhKsfLQ4CKvbIzW6Gkttsv2+RMrh0ADI5I4IOf8APrXly+JdBuGme18u&#10;SZjhre6c/dHXa3TOPU1vJ4js47UGKFAgACsj70TngHPp04qJSkmHsj0mQ6pbWiZuImjYAjcu1h3y&#10;Dn8KyrhtVOoG6keKNwmE3ruAB+h6E1zcPizSbqwEVzInms4VUJGOo9+/bpTG8X+FksDLPcKGj5wr&#10;dfzxgDvSUmnsEaTfQ7e1ttQiLXkkkEozygjEYwT1xnHA/Gp7xAUW+aVYRGQjBVyMDo3HrXnrePfD&#10;0lsVmmCrj5lZstgfdIApi+LdInmUW0lu8ZJ4YnkgdwcfnVOqx/V59j1jVbHwnq32aRLq6m2oDI8e&#10;I9x5JCodxB7cn1qHSNLtwgYpKVH7xPN6gdg2MV5V/bum6fMGilt+G3K4l/iP8OPXFdBbfEm2ttO+&#10;0XDxSKoO5g38RzgZ4pOTezNI0JbuP4Hp5ikEnlqgORuDHp9PrVLUfDtvcXS6jZt9nlZcsYx949Oc&#10;nHGO1cBF45S8jW5tpYvKBC+XkAlj168/jUX/AAmt04KIYvkyQuQT9M5qYUpxNJ00lpc9Our17OEW&#10;0xaXEQy6ldpIPT14qlHHbXOJpsgjBJ3EAegznmvMm8RMAHu3Qr1XPHb9cVNb6jcXEALSyTqrD5hy&#10;Mdh9KHTZg46HW3uo2lo3mwJI4BORGRncOOAaS015RGIkjmJyW+cjAzXC6pPcCaLaJeG8wBCBkD3N&#10;VZLy/EboFVGVgQTkBs/WulNnPyJHSalrF1ZGWSZLy2hZx5qOpdDzgkHoM8cCuo07xYmqWIZXld4g&#10;Nq4YM4x2HT6+9ceNTvEj8/zzblgBLETxxxkA/Tjip4dQuoLba0kUmwFgzYVivUZIA6UTutiPZLqf&#10;/9X9+rOx/bQkuFuL/wAfaF5Ea/6qPR4v3jDBy7EZwehAx7c8jsYNX/a6t9N8s+I/CTXDuVaSbSpC&#10;iISTuTEq/OBhfm+XqcEmvzg1f9j343+MNQXWvF3iDTL29RFhjnuYZp3EaEsigOQBhmJGOh561oD9&#10;jT4v3ttLbnWdJkimDJOrWCkS72Z38zcrFgWZixJ5JJPJNfh3Ph3rKUX/ANuo/faccUmkqTf/AG9/&#10;wT9ILWf9qSxtR/bXi/QnYOxMzaKkfDfdB/fAcdvl575rpo/iR4v8G6YkPxA8S+HRO/K3WqGGxD9M&#10;hEDKMY+v1r8w4P8Agnz8S/EV3DP4g1/w1GtuiQwSTaPBdSQxochYkaI8A5wCwHpivp3wX+wz8NNA&#10;t0j8QXN1rlwjeYoltrS0tVl7yRwQQ71bpyZW+lcGIq4Nq10/SNj28uy7F1HepBwXm7ntt3+0HejW&#10;ZhD41+GzWjxqLeF7tDcxuB85LJMVcEg4AUEd81474e+O/wAeNajutD0bxRoW7TrX7G2r3Xh65NlP&#10;IwIW6S4aZUkf5eETIOQSmK9C1b9k3wVr0kbzz6zbNHCYI3064S0fyyclDJDEHIJ5ILEGuSuf2Cfh&#10;pc3BlTUfF6bmyR/ahYcnuXhYk+7Zb3rSjisFFWt+CNcblWI5rU5XXrY5nxX47/aX+wqbf4veGbCd&#10;ljE1vZ6FbToVKDeVaRvMRyc4y2RxwO3nXxY+Mn7Seu6LaaN4F+IOkaYBp0NrfXsdhGlxLcROGNzG&#10;6Tb42dRh1DsuCQB3r1C5/wCCcPwunC79V8XFB83OqJnd+EAPX8PasRP+CfHwRGtjw9N4q8Tw30kR&#10;nTT01WFbhox1kCCIOVBB5wR1r0KWa4KNnZO391HzmJybMGmuZa/3mfAGs/CT4+eJfEk3iq/+MN5b&#10;XN3cRXl6dMd7XfLHtAZds4VThQD8vOOa9d1j4afEHxnpcUGvfEbQkEcCRyXuoXct3dM6HJl8tbra&#10;WY9QylexBr6yuf8AgnD8H7aP7TN4j8aRKh3SyDUYY145yzNbnHHXpTYv+Cd3wjkiSa21zxhPEyiR&#10;JV1WIq6tyCClv0+n5mu6rxXSaj71v+3UcmG4WxiTilF3/vM/Mn4meArK/wBVg03Q/GBkeAeXLJpe&#10;kCBZyOPMknmnAGTziOMDpwep8k8SaT4p8G2gsPD91c31/cwiOKSLTvtxDnIZmmkmgt4FbIIMuenB&#10;ycH9iW/4J8fBhFZTrHidSSAyHUi7Hn/ZiUj86paj+xF8BNKeNtW13XYolz+7nvlBcdxypP8A3yM1&#10;vDi3DpW1fyOefAuYu/vRXpc/JXwn4A/aE17SiNf1jwfoIgSW5knubyymvbhkQssK20biIZKkIRLy&#10;x5OBUfgnwJ+0L4pkbX7TQPGPiGx8y1Ee3TItMtPJZS0/79ZpvMaNlC7BGd2ThhgZ/aXwh8Nv2cvh&#10;qmfCOjy310kZi+2XzS3Mhyc533TsUPHWNVAGQAMkV1et/FHWo8Q2EMNqm35GlzKyj2BIUdPSuePF&#10;VaV1Cmvmd9HgTVSxFV+i/wCCfhn8Q/2Vfj/rPiGa80GHx/cWK3iSWUX9iSWipDtEo8xIJJcmJ+Mg&#10;lmxzkGvOfCn7Kv7THxN8cm68Swy6RpVqxkF740uRGnnwttBi0+LzbsqcblzEFOfmINftF4z8Q3Pj&#10;Gwn0fxPf3MlrOjxSQQXElvuVhhlH2cq2COOK8j8H/DHwl4Qgt7LwXY3KpaRSQ2iPNPKY45W3Ooe4&#10;d2OTj7xJr05cU1VQcXZP02GuAMN7ZSu3Htc+fPFf7Bnwt1yGXWjrWpf23LaiJrmwtoLWzMuQfMeO&#10;QSSSe3zRjpwKTw9+yz8SfD1rDp+m+O7dYYwF8t9FiaRhxwZBKT24GMDpivui08M+JZI1T7BIm9eM&#10;EuePcDaPpmtZPBXiJV8xtsQxzkhj/wB8jn8a8d8STSs6yf3M92PB+CUm/q9vvR+dut/sZeP/ABf5&#10;yeI/iDO6sGIVLNoIvmyCRFFMg78HII/Ssu0/4JwRNdKG8fLFau6M0Dac7Havbd9o546kYPFfo6nh&#10;CEky6ze3S5YbBbR5/PIHGfY16B4ebwJ4fJkksWvZMBQ+olyPchfkXr7E+9FbifFKP7qd/kgqcKZb&#10;vUoX+8/MCz/4JYi81BrjTPHU0kRQrHbW+mSAAE/xFrlgSBxkqD713Glf8Ex7PQYrXS7rxpdabFDJ&#10;JPLe2Onq17O742mR5JmyqAYVQQDk5zmv0hvvjLZun2F7OCONeFht8pgDoOCayz8S9IvFEa2Pkt0U&#10;gHc/tvxx+Irgln2czVua33HLX4ayi3u0bfefFsP/AATi+EWqLt1z4geMWK7d3k6dYxRyMvBchnkb&#10;J68HGe1abf8ABM/4WskTRfFLxfEkcZBWO3tIzKByBJtQDK54O4Yr274j/Erxrpfh518HaDp2p6h9&#10;oi8uK/lmVEiZvnk8yNSCyLzjgdec4B24/jDpdzZOLK0tT9lGy6JuFch1HzqCrDgd9wyKy+t500pR&#10;rv8A8l/yPGWQZZzNOl+Z8r6x/wAE5vhhdWhtdN+I3jxZGgEKG1NjFkqWbc0ixs24hsfgK+e9Q/4J&#10;WRW0KQeEPGOuxEXHmtcaneGQkEksoRISCTx8zN3PpX2xrPxN+NUvjY6N4Q8FWJ0NolMmr3l7Etwr&#10;lGLGOATncA+3G4ISuR2BridR/aI+LngK5Fn8QtL8DWVp5ltBbzX2traX1yZlcZFrEtxh2kX5IwSG&#10;U5LLggerhMVnUdI10/LQ4KuSZVa8qTS+Z8nyf8Ev/EkIe0uPFFvfwFMKLqS6k+bPVowVXOO+SM84&#10;7Vh6v/wTA8U/8IvH4K0HxAzWSamdXRUu7qJ4bkpsLIVRyRj7qsSF6jmvRviR+05+298Q7m5sP2c/&#10;h2LHSUkNt/bNnPa6zeSXFpOyzlZIJfKRMKEMLw+YDuO5eBXyF4k+MX/BTb4ktbW17rNzoGmvcSWT&#10;TW1zpmgGadZdk0f2iMwyZi6NGJt2OBluD9HhIZ1O06mKhFff+R83jaWUR5qcMPNvp2Z6f4m/Y+tP&#10;hHoE1z491jVr+WyRJLqy0zUTeazJ55CROsAtEmG/HyvMxjwDjpXC+E/hfcy2N9r/AMUdX0HwLoEU&#10;tuIdMu5V1DXiJPLWIytbbFTzcBmQ+ZncxZFIzXyz8Ofi/wDEL4Y6pdWWi61pFreT3hbULlNNs9Vv&#10;7lYmII+1XiSOVLDgknPOcmuw8ZfGrxX8a9e0+w8Y61NplrDIlu2p6SBYYTc7BpYrZfmKMxAYIvGA&#10;WwBj7GlhcSo8s6l136/cfNyxmHUlyU7eX+Z966R4/wD2SfAC3HhGf4gzytp0QtLptU0y8vLWOd3R&#10;meOQQlCzBioC7lUEnAIBry3X/iL+zTNqLrD8S/FGoysimIaUssrrGikqoE9vngA7Q7Y6dq+dfGun&#10;fs66XcaXAnjK1vdaY28fiZtQtrm6jubb5mZonV7oNKCoXKhAwAyu7INi1/aK+GOoyWfhe00nV9Y0&#10;3Qzdyq1zeSWyzs52rOIEYpDGg81AEwwB+/1Ws1k9Ne/Byu/Q7K+bTguSUInosvj79nrVtTj0+z1n&#10;4kyXk6JBGdTns7KFpHAf5pkEka4HDMAW/uhsHHhdx4jll0rVNXXUtVtzDqMem2iwSNeQ27yFlVrm&#10;5Z4FwwG5GETZHO0E4qh4m+NVtrKt4kj8P6HFeR34u7XLXFxJ5TKwZfNuJW3SEHJddhJ6YrwPXfHk&#10;PiCwdDNesLty+ofapXiS4dflUOOGZsEYY+4r0cNl1uh83XzJ7J6n3l8Fr/SY5JfDfjzx14H0xPPa&#10;4i1LWItT1S5dXUjCs3kW6qCdy/vQvYgdT0Ufwx8Madf6t4+8G/FXQJ7l7W2n0DULiOHT1s2tyj3L&#10;rYW13PJNIxyisGGCOBtya/J3TteSBRZ6fBdSwRQs8LPIFdE5DjaFAYA5Un0966WWS78240PStQsx&#10;M0Kyw2SEXc8W9QQkoQoUBH3Tkn2Nc08hfNKSquz6WRyf2pN2v0P2T17XJ9L+El5Y+IviJaePU0mF&#10;tS03RL6LSI7dGuYyv2aa41i1luC3mqx8lGztKquOp+WZPjxrWs6W+heJrTwrbaYkYCaZBpln5ZVT&#10;hS0UasgPGOFB7GvheDwxca7oaxzXP2Qr5rXX2aQHCxsY3KnbIzYzu4UMMFcA4rvtH+CPg/W/Cb3K&#10;fFKG211BIlnp09i0FsTvXfDeak88TEB8xgxRSGTAcADK1pTyrD00lObv6f5HdHOMRN3j07s+jLH4&#10;xeCrSCS30+GwsY1+R102witgw9cpGnBPv1rSl+PGipYLo1lfXU8BjKG2t3bAXOTlVOOpJz7k18e2&#10;ng3S9JubiwuPEV9c3bytJbz3FuqWbruACyfvXldHUED7j85xkEHEj0LQILq7iEt9JewXFz5TxEQF&#10;LV/uQN8zhWTkhypLL1APTr/sfDyb1ZzyzjEXtpqfX0Hxg8FJAUtILi4KAEqnloMg8qrs4GR/k1X/&#10;AOFz+D7yOW+bzSbZX/1hVSgAyyAFiScAk4GOK+MyNK0+QJpdpqkxtWRQtzKmxI+pKusaeYSMAnp3&#10;4qt/YVnNei40/TryzefeHE0gDMHbIbftbLKTwckj6cUlkOF7sl5nVvZtH2JqHx80fTbIX9vp1/ew&#10;SblQxR7yWUFuBkHkKSM9cEVymo/F06lGt1BpN3DD5RZklxHNFIFBKNExyc+qkgDrivnSPSdPheKH&#10;xlDdTJLPi3hvb66LxTtkLsYkJ0znC7D3B6jodI0L4Y6B4nl1HxZ4bmu7S9keG5MusXNqsnmMXZFk&#10;iVnVnKgAA4HJAIwARy7DU9oNv+vMyq42rJ250kepXvj7X4oZpLfTFlKugTdMkYQEgNvz1Iz0GT17&#10;A15b4r1/X5dSt9WutPja72qg3XaAKGbI2qMZIPfGOcZ5r0rxTP8As/Oluvw/8Inw65WOW7v7rXNQ&#10;1B55ogrL+6lMaKgXkAhtwI4FeR61qngCL/Uxw28CxxxC5uA/lMxCsMFiSpUKoGACMAcmurCRg/ej&#10;CxyYibv8VyTS/GGupZT39to+q27PA7XEkaiX94vADKwYsDjG3bx1GelXbLxr4t1bSrK4m0m1uIHe&#10;R1+0W0YuokIH33dI3EZz90Z7nA5rmfEPiyyk09bVtVWyaN42jZZYiZtuM7slWxtIzvxjg12OmaxF&#10;qFrNqFlqMUtqSVYL5br5gHK5B2nI7g89c101ZJa8phOT7jte1jx/aj7Na6dDFeMpSS2mmhVRABlW&#10;35wAuCCvJyQKnMfjGTS2kuEty6zo11byO06i3f5AsTRoSTuI+bkjrnAJrCktbHVbgS6kWd5FH2cW&#10;k7MqlcuwBVg/K5JznGM4rk9Z0iy+2RCE3TQzSh93mzRecqfMdkySAqMEHaWUEY6VcqnMrbGK6pM9&#10;z0m68D3bXFt42h1m9mMQe2bTXjghxCyiTzm8qQjanRhgkr8x5rzibx/4IGvCC3e5tmtLjyL60tUi&#10;EZQgHaJNz5AABJIJ5JJ7DLuy+ny7XmLW8tpGs22R03QqcZC7s/KXGGjbJJznIbGP4k0vwrdQeeNB&#10;EwvNrRXcFqsizl+NryoA+4FecnJGCCTkVVPlv7xniG7aM3n1/wABX73r6bfXEM82pvJZyzzpFKyl&#10;spGW5DYHHCgkfnWBZ6x4Xk1KS3toJIJwEt/L+WOSVRzuUblG3r90Yb6muZt9D3re21loyMkUCS28&#10;FzJEzQzDIA3yHK5B5PGAO1dpqGkXmq6TYpHHpXnRReba/wDLV1nKHMZkwfLBI5OSp4PStnUg2kzk&#10;jRb1RdufiLpOt6iuiXcCMQ+z9/JCVAUHPyZJDYByOD+Bra1DxFpWn6kdHXTLi62opu5REMJE2NqK&#10;nAYnIyuR2Az0HzlrR0nXmddR8OappmoXJYTvZpOFLAlGkMMalMqDuBVfmJO7io7jWvCPmy6bpPiS&#10;9vIWMKpb3i+bLFt2uUXzPKXmTO5QF4wNxOc9ToqWtik7Su1c93fxLpDXnly6XefZnGVaKJUWMsww&#10;hDFMAdjyM+vJrVn8T3EWny36297Ik6tK1nDtaVEYn+6+M8Z+WvMrTVbQaS+p+HtXtJ1t9sMNrqUD&#10;ASSnaQfMjLOjBecbOSO1VYfEevWVnMmpf2bPeTTKbb7NuO+KVgvRUVlJBJIC5xknA5rlnTTdlod0&#10;Ztbns1prjW0KWtu148BhFwhCeZ5GRkDaoY/d4J3flVSPxKbi2AjkYtvLJF5T78ocsOR1A7dc14o3&#10;i3Vob1E0vRblxsaOXyZZFth02kTMwZlAHUnI6c16PbrewwRXn2a2iunaKSVCzuAo+8u6Pdlu4bB9&#10;6zrUuTdijiEzqdX1zUoVgSCO6guGhWaPzbbblZBxkEcY+uAc1JDqf2SEx6p87iIl2A2GQBN2F5w2&#10;77u3Gc8VW2QxzwyWkUYjlnWFkjbezt13iRyG56Ydc8duajuBpuqTS3UzSW2yQj5lEgHPUGM7l9Tg&#10;euDxXOqtmZ1ORtmHfeJPD+m3NzfzafeRgFY4p7y2Ji8xlDGMbsYG05BPUqcZxmtS18beBW0AXX2a&#10;O1jMjqktxFtjaRRv25Xk7s8cd+OM1rwi7SRG8nKSxhr1mmZJEdcYMakNnjtwBncetQxvpdxaS6Xq&#10;EjPBdSYZrqOKQO4O7oECgjAz8vTqa1WKg94mHLyp2G6R4y8H3jQ3iS71kTzokQqWjXbnLZIIAGMH&#10;b+HpT0zxT4eupWGk3NoZLbiX7fPsh2N/dZPvj0yOvtitmz0fRbO8iSQRIzkQxwpabIkwDgb1BVFw&#10;MAHAPQVzc/g3S5dUH7nSYIUiXbarYxRyLvY7i5QbS+ehK8DvTWJovTY56kZdja1LxP4etdWXTyYr&#10;G4lO5d7r5ZbgAjLZAbPFbkut3EtorMRFvUIZfIYphiVBJAIAJPHPavOYfh/p4geCb7PNNKX2yqrc&#10;kgBdw8wvt6j5H29TgE1HZ+HrJEjjSXUrYGLzrd7S7mVGZAA6Rr5pfAK7tu7HPQDFDdPoyoya+FnV&#10;3VvqtmrJeTM0czI5mi2F4x2VU5De/wA1JA5W6mlj1AAAELHIDbR4kJCcscIzEKSc7c4PTOMu+0C8&#10;vJzLcbrkwt/xLrpXaPbG6jeHTzGydw67SepHpWdZaYYrMwRiSWIh9llLasxiSPGD5qyMzDBGMJyO&#10;cDulNJbkqDep2l94gk1WzH9nXTJMFMTRhwspOF3N/FlRn7wBHPGa57xJ4b1LxBGumT38ESlhJG05&#10;ZA7/AN3dgAZGDkZPUYzVIM2n758WoYSiBLmCMcRYUk/vNrqF6EHByOw5qE+IzlbqA2+oWzyFFJne&#10;EO6DaCGAdUdM5yG49aulXlHWLMvY3luZOn/D+4hjMPiO6v5UjYQiON1ezAOQg2Mu8Dbk5JFdBa6L&#10;p+n2gXSGhhEEMkb+aEYkjJJbbuyh465I647VnWnjOSDVV06O5tjHDHJHOz3DTGWYrjaT5PDAkg7y&#10;RjqO59T8M6L4k8ZXa+HPCFsJNRf51RwqKVGze6OCu4Kp5CjtwOmdq2LklebGsI5SsjkLiaBLZLDz&#10;rQRx/PAEWNPM8wM5XDLhgQ2V4BP4VRGs+G7CwuDfQwxFUQ3DrGrRqMqyuNuSc7sDJyM+mDX0L42/&#10;Zo0/w5pzXPi/xFJp7OyFV+zRw7mI3EKZJSzrjjhOcZzXx89lPaeILppXS50yCR7e3vLwIzzwIcIz&#10;KTwcEdh04rTCVYVFe7ZnXw/IknudVF468PXVlBNLMRcRPujaMumY26EgYVsdwagn8eWlzqMclu0p&#10;dkMUpiX58MRy0Z6j344PesK30Pxdf3K6f4MtJb25EmZLW3h+1O8CANkFQ5xwc56e1eqz/BL403Ok&#10;SapeaEmkwQIztdatcW9i0UfOS6zsrjHGCFziu5VaKteSXzJhg6k480Y3Rya+Jk1K5VbSK5sZZVyy&#10;4KqhiOA2W25DgdBnBPanTeIPFOmGSa5tZbq2kRQ00TIDsGMq+AxGOOw/nW3L+z98Z9U0tfEl/rfh&#10;my0pIA/9oXepsLVYWIyxdIjnr2ye1ehWPwC1u48ORr4m8f8AhiOwu0zBeWLz3IlVeyF/I8wZION3&#10;pVyxFJWtK5usrq9EeUab4h1S7traA2kqNGjnbdLJgKMbfLAGSg6E4Ocetb663rM8iCK0iDmMH721&#10;SzHb+7fICgdcHtnv1940v9kO0uNNVr7xrLdwTQr5E1npoX93u3gpJ9pfIIPHBGD9KvX/AOzr8GdB&#10;SKDxD4n11JHB2rNdW0RlwdzbY2gZj1zjc1JY2j0/I6IZXUhrUPHNL8TeK9OgaS9gi+zLLzLHOCFY&#10;joSGPGfX1q4dc8Q6zI1np3liMN/pEkciMFK84Zd24EY54puveGPgxp2iSromoeJr2WZf+PFrq3iK&#10;srHG8+QwUgjccZ4wMVwvh/QNC0uc6hFNqbR7GMcSSxzKzMOCZNigYzz+7PsKFOnLV7nJWoe9oegp&#10;4p12ydRdeSLVpVVZlePDBv7vU8jp0pNU1y3cPeQ3iiB0Ks+5fkOOVbk7iecADPr1FcbeeJvhs+n2&#10;vhx7a8VZB5kdwLtZeFIyzKY0APYYAx71Vs9d+EGpQXNnax65PCjB42luooI3kJ28KscjAd85BPsK&#10;3jJWWjH9UVtzsbVbe8mjR7lj56IY4Vk8sum44UuQwXsQB16d69O8Q/FDQvGOnpBa6HZ6Pa2sMULq&#10;hkmuLlwQZHczNyA+SoGMKAAPX5b/AOE+0jSnTTbGwY75VS2LbJwiT7gF3SKVzgjJPORwRXKf8JjY&#10;wLNFa29zL9lI2yq8iklMk5OQBgAn6554zWnsL6s0jHkS0Pp25g1HSbPzLC2UxQBXCKu4kEDJIK/e&#10;xn8utdDDqBeOCOwKvFLCMReWECOOSrEZCnn0+uK+Xbj4ueKo/s8kcayocM3zSSFgfukktzxnNe3e&#10;ADr/AI3iOo2Gn3tuLZ98k4cpbyggEqSxAJ9QQfr2rlrOcI3kZUcI5z1Wh7DbeFPHIiNwYEgg3KF5&#10;QMVIyG2sQSPcCvoTwV8OvC18tvL4u1ORA4f7VZxxqWK7R5axSK4C8n5yemOM5rmYN+naRa2k9/Y3&#10;bGFWH2eZGeLP/LORAxZXTofzxVTULbXtNWLUSk0KzR+ZB5wKrLG38S7sbh7jiuF15VHy3sfQU8FS&#10;p62uelyfDv4fahry/wBiXOn6fpsWYhb3b3cl1KqIrMzyMJYwGYFUC4PqOpHZSfCf4RmP+z9KvrOa&#10;S4Dssz3zRraFlKISjJlgG/eMAPRfr84HVdb8rMKqoYYU+Yo56Dqcio7ifVriPawgw4H+tkXBzzkH&#10;Ixj0PNaSw8mtJtGsJQi/gR+qHwu+D/7LL3Gm6kkGkf2hb+U9xMkS3Eck0Sfu2COwTlsM52qxcZz2&#10;rF+LP7NE/wAUtRjvvE/9nXcenAWmmmztomlaz+8VPnW0uCOQiZYKehwcV+bNte+K7aMxx3UcOBxi&#10;XkDGcBlOO2MHNdbpvxI+KGjARaL4mntCpUqkks7Jx/eCoyke2DzXhPKcVTTdPEff/mexSxNFu8qS&#10;Pc/E/wCyP8B7bN/a2GoXF5Axke1dooMkDDKEgsogehwPX3OaqaP8Mfhp4bs7g+HvhrZ3sk0BjQ6n&#10;bPebDjtE37pnOOCUyM4zWlon7SXj3RdLdNV1h9a1Rwds8drHbwRr2BLoHlPfmNfrXpfwp+Onj3x9&#10;47s/DerpZsswf5/IAxtQnlVKg5Iwen1rysUsXCDlUd0td2ehho0JTUYx1fkdd4c+AvwyubGDxTde&#10;HNB068lxK9peeH7djEGH/PKSJtpGeeAa7nSvgF8Ppbn7ZbW2k2zTs0hMWm20MW5jnBQJhAT2HH0r&#10;6CTwbq3lKzJp/mYJLpE8OCc9MOarTeHPENmjSv8AZpFQfc86RhgDoA2a+PqZzUk7Rq2PooZaor4N&#10;vIzdP+CnhGw/d3Ok6bc5beHEEI49RlTmuiT4RfDhQZJNLtIR95/3MTBvb5RzWBaWWvi4klgEFvtC&#10;sYWLlCrdTzzj34rvbGPxVbx4u4IZwqjaYJWCgHkEBl6/jXBWzCX/AD8ud1Og91ELf4YeBoos2tlp&#10;6qwyMW8YznrkFa8P8d/s8eKPEs7f2L4k0/SrbbtS0g0S3kQZPO5i+5yR6n6V7xY6reXM72stvcRs&#10;h6SY5+hBIq/HcOr/AOrcEH+I8mjDZvWpPmpv+vncWIoe0jy1UfClr+xRe6cokW58F3jgk773wtaF&#10;nJzyTvOP1p9x+x4ZlaOfS/AE27q6aHHbnnA6xD5eOpHNfb1zr1xaEhrckBsZ3U1ddJOWhHzdPm6f&#10;pXpriDGS95TOFZbQWigfCUv7FegfZAk3hjwfc7WLDBu4wGOMkbHX+VcBrH7C+lbjcRaDaGLJJtrH&#10;ULmEBiMDClgoHfpX6arqYb5QhHGeDVmPVonOxkJPbPrTXFGLg9ZfmOrlGGlpKmvu/wCAfjxe/sVa&#10;VbPjU9G8VBQTtOnanbMD7APBKwH61gXn7Kfgxdy/YfiFbIDtwLq1c8DufsC1+1YcM4fyxxxmpxDA&#10;52upUnrgc13Q41xK1f5nNPhzBvemvuPw1l/ZN+ETpuurn4jREMPvR2k7MMZwcxRZx2xj3xVIfsof&#10;AhG3S6949TIILHTrMBVJJOT5/wCfy/41+6iWtmz+VIg7c1Dc6Zp8iFJY1Pb7i5/E1uuNq715n+H+&#10;RjU4awjWlNf18z//1v6Irnwn4kvtFs4LrXpV1jT7aaKz1uO3wI55laM3H2JZRC0gRsAOzKMcYya5&#10;/wCHnwbsPh9evro1LWNZ1m4g8q/1bUrqY+eSSzFbQSfZoQSchUTK9NxFdxq+vwaPai7ugY42Yqhx&#10;uZseigEn6V5tc/GSxkcrYxXrhR1aLyQT6Aviv5yUqkk4t2R/WcaDjJSS1PbWfU4wDvKjGMk4/Wqg&#10;1C6ibH2tlPU4cjj8K+d774uawzKbbTAR3E035fdBx9a5a8+L/imKNy0VvbrnaCkZlYZ9GLDP1xWt&#10;PB62R2zxE7XZ9B+MvG/irw/os174btdQ1e9QYtbG3m8hZHJHDyuQqLjnJ/CtCz8V+I761Sa4e7gm&#10;eMF4GuCxjYjlSyttbB7jj0r4xvfiH471GXyFvLlYuvCIg6ddwBP61RD+IdSh83UNUvXAG0KZCFwT&#10;n+EgH8RXW8LHlV2jjjXlzO/U+y7zXdfs0YDVLm3aRSqMJ/mBx1AkLDP1FeU2+laFefEWy+Jeq6zq&#10;Ooa7pdvJa2t3M8REUL7gUxDChON7YJY9T1rxfTINLspPtMtwfNA5Jzk/kay9Z+Ium6ap+0Tw27u+&#10;xWmfG5icADPGTxgVjCjK7jBF1MRTirzZ658YvCVt8XIY7a8u5IhHKJmvfttw7sANrR/ZZN9sylTg&#10;syEjtjOa71/E8el6TYaLbuMafYx2kDx3E1pGsSqF4t7V1iGcdwcV8r3Nx8Qbu0N7Fp0MUKAu8tw4&#10;iG0DJbJxwO/avOvFPiSfw94Ti8c+MNQt4NHnlhiiuLAmfeLhwkbKsWWcFjjPStXhHUjGE5aLY51i&#10;oRk5RjY+1R8UrsoYLi7bAyG8piMjoBgkk/WuCuviPfxTym30uW4UEhZ94yQOhIC9K8R1zxDo/gTT&#10;49X1BNQntf47i0tprofKM7f3asAx7L1Nc3L+0Ld6dd2n9j+EPGk+mXTlZdbm0yW1s4CQpjDNMqsf&#10;MDfLsB5HOKyo5S96Ub/MdXNaNPSUrH0Ot+NZIe4t7u3c7Scn5c+w445roYfCegXwH2+9k2khiBIy&#10;Hg9DtOefrXx146+PfxhvNIs7n4I+GNM8QSG+urHU2v78WbWuwRGCaOJlLzxuHcsyDCsm0nOceTad&#10;qv7dHj3xc19aa34b8IaMkag2upoWldwgSQogjaRSzZIDAjkc8E10xyOtP3vaqFvPU5nxDSjJqNNz&#10;+Vl+J+pFpp/hjTSI7KeAEdQqbpP++mya6K212xtnKQRwSccCaEOm71AORmvy/wDBXwB/aHuZLa7v&#10;fiRexCHVZ9SuLWe2a6ilaUcKtwWL+SpHywlNqjqSSa+jPCnwltPD95F4m8c6j4h1nVbYSmP7Lqbw&#10;WPmSgDe1vJEoIByVAXAzwARk8uJ4fjK/77mLp8WqD1o2Pr+58aGzKm6SKNTnHKxhiOcLn+QrnfE/&#10;xd8O+FbWK58UXVhpcdzL5FpJe3CRiaUgtsXzNgJxzgE18R6v+z74Q8beKNL8Q+L9Suru50m4D6ed&#10;WubhbeGQsG3hYrkqwz94GPJ6HI4r7Js/2TfgZ8T9Tg134lfEePVJIL2K8i0x9Nt7rT7dwU5theRK&#10;YThAudr5UfNuBxXNHhuhCa55uy8upy4zjqfK+Wn6ddPM4C9/aF+HEurHQb3xDosFyl2tkIhOqEzy&#10;FlWINuIZyVICjmvcNM8MX+rO8bWUs5Qb5CWLbVHO5lPAH86+joP2SP2O7nV7bxFf6za3U9lGgsjb&#10;taWEdu6HIkSG1iSEuBwrMhKjIUgcD1Ox8K/sg+Dbc3OoavqV0Y9xe5utavpGzjk5ilj/ADUD9TXb&#10;/ZMHpSqcvr/wDxFx5Ws/9ncvRHw4vhWzmuPs93aeUwbGJVA2j6gHA/GtmHwl4N8OW1zd3sNnJeyR&#10;4tZr0hrSMerwpPG75Pc4PoDXvvirU/2LLG4e40q81iJp8eatnfTzRytgckXpnAJwORjNfNvjC7/Z&#10;6L7fCkWoxF2DM0sCXMjA9VDm4jVT7hD9K3eWKGqm5ehX+sFbEK0qDgn3sZ2oN8HfEOiXdl8RorS+&#10;NxBJazWeg3UVtZeS2PlAlhFwxIzuBcjsCa8c0/wl+xP4Nkk1Hwp4H0dbyRGjvGvodSvFeM8EGN5V&#10;tsnAy4BI9DnFHjLUNEhukk8Bfa7NFUB21UR3DMwxkqiFFXPOMk49DRpXibV2Aa4NtN8m0NLEg5+g&#10;GK66eHcVpJ+l7HlVYU5y1Wp88/tMx/FX4721pN8KNT0/TNX0bVv7U0HSrO0utH0wWyQor2s81vB9&#10;puZpGT5ZXuoo493CZ+YeYeAvhz+178RPGE2tfEf4c/Dnwmt3bRxPqt5Bb+LdRh8hUEUckl/qNz56&#10;cH7wYrkEZHA+8LHxTq9wjwapeW53OQBaEAhByB1HI9vyrttOjsdVuUnabUJdm3dHONy/gec569a9&#10;CpndWlTUOVevUVDIKE3e7t2ufn34g/Z+/bx8TWd9aa58W9D0aK4gl02CLw617aWqWol8yFjp1vpD&#10;RpIeA5S7U4GwEqSTF8Ef2Uvj/wDBDTNT8O6f8ZdQbTdXvf7QvdI0vw60MDzlSryLcJf2Db2yfvxv&#10;jjaFwK/Tm413SfD8qmQvBztDKrDaMc5I5Ax3JrHv/iNpLFV0Q/aAWzlxx0ySM5/lXG+JMQ1a6S8k&#10;kdlPhjDqXOot/Nnyt4N/YH/Z4+Lnwug+FvxchOueIrFZ49H8Waqn9m3m2Rsx2d9JZSoLjGcQzyAu&#10;TxIT1r8nm/Y1+J/wS17Vk+IfhbQdM0fSrgwabfa/FLPPL5cvyIIoWuomdwQZBtdNmeVOGr9vPF3i&#10;G8v7V4fNWLeVcRtlEBU5AIBBOMZAPeuE/aD+H2t/thfBv/hA7S/sofF1qIzpN5eTbBqaWzBlt2cE&#10;bbsDKxF8JIvBOQM+1kufVYy5atT3Jd+h4PEPD1Kzq04apdD8NvGv7S3iPw540vdT+FPhPw5pLW9p&#10;DDpsWl6Jp9zOZIpY/MfzTDCzB5CcrGQwTAAJzXyB8Rvjl4++JPjmTUvjDqGr311OFjC3Mf2e3FwJ&#10;NnlxLGEWKMYJ2jjPJ5Ga9T8faV8W/hjqWpeELy0u7aRbk2V3NJNHdlgn3VZ4WKROhByn3lOPXNfP&#10;2o2+v36Qy6gkF9ayp5kRZHA3MPlLhWZMnJDOV3d/av1fAunyqUF8z8Zx8qspuMmZk9veRa6s2mwX&#10;0lt5L2uy3ncReXIesZIK71fhvmzyCT0NWvDf9vaaJb27bUJIHjNrcQTmQuEJP8PyqexYmobmO/mn&#10;julnNtInlqUjjyEUZB4gTcSQCM4zwMnioJ7ue7tosT/NG0rxu+Sqgk8syqCCV6grwSea7m30PMfu&#10;uzRckH9leVDpUdmpeVYijgRlozlmzKGyWDYIGQc8EEVnRaVpun21/cT+bNcTfPJNDKBKGUbVQOm1&#10;xgdMk8ds4xR1u68O3tvBfukJeHOJVUOxycgJ6Ar3457GrlzrXhQLFY3Ey/Z7xcR7lURD5c4bJ5Oc&#10;A9PWiUlYhO+4/TtA0u1nm1PQYWs7u8jjZ/KuUXJAJ3uDuc7zyU3YJBPTirks11FdpFALiFXaK4Ny&#10;WXKtFID5YC85YZO/GACRzVF7nTLTVLW1S/EMhtXkENttwtvt3B9gwWLbSFAb2rOkvdDi0BprO8uE&#10;uFl8yBpG3GUkqjAw5LAqG3YJU45qOfuKbtqzs401CRZXuD9rurz96/nSM4RUG3GCuNpHbtjgdTWZ&#10;YQ2txdQ2ti3ktDJjyUH3TgZx0PTgA/LjtXCDxNrLX9xD4aiW6ktlEcSMUt90suXOGL5UbSchuOPw&#10;rU09/F66JAbm402C9juHaU28MhLYBAV23gnG7cCvGOBmqUhxbeqO8eSa0v8A/iWFvKMhRJtjuq8H&#10;er7XwMY/i4OeBxUkstrqdq5sjFdSWsmZLe1dElEbgBim4ghyVB4DHggfe45rR11mfTVAn02a4hm3&#10;ypDE0KHGN0gkYs+WPHzIOepqh4m03x7M7XWnzaf5c29o7uVSC6/c8srEj7ucE5KcVzOacvedh8ya&#10;Naebw1da1DY3Nnctcxzbo/tAlFunkruQsgZGBYE4Qvtyv55et6l8QL8yy6cdOmEMkiJZs+yKNkZl&#10;eT9+7ENjn5XLZAxtUnFKay8e6fpslnbz2M9wkMVyrXLPhTEzp8isRuYjquQORgcCtCzvtXbw3Et3&#10;pVzBPKjsskaRN5jFX3khMttfHOV4bA4qlPrFmMYSWrLc0ni0afdarpdlbTMl79ouJW1O2R41VF3k&#10;yxbgAWOfLUMQuOSTxCunXNtE+jXeg6XOl0wuonkZZIFikLHI2RsiylfuldpI784p8Hi7S4Zhbaxc&#10;QRSTiVvsSlo590YUNvjKr2yMpuA247jMut6l4X1Rpk06PVLWeK3iP2mwiVIyeVRSuBux1bsQOtL2&#10;k1pYd32C30+Cz1i2N7pMb310rRyA3cTRrE2SqSExRN0IwMsVHBPFbEUbC7aS50a0bAEU9tdNbSoB&#10;ESY3UEbm5zgFtwHINVtD1XXbyYxX1tqFqslvtkMjlVkMSjJCn5QCefl/Gqmqhr62a3kvEgjSMuZI&#10;5Dv3AjgspBUN90hckgdqcZvqaTl7qY7xDr+qR26Wdxo1tFqkKwmKS4nK/wCirtLSoUK7sKQrDJAB&#10;9jnjdL+MWm2viS88HxafaSZRTYs1ykbLcP8AM6kbCFPL7yDkPwcZzXZ+GoPB2t+LrWL4hahcXen7&#10;obkPbbTcojDa6efMRtUHk4U/LkcnmvLZrDVtN8Z6vew6nZXG6VxDcNCnmm0YllTzkVB5nlbS5VQG&#10;yQQSMVtQrQfNFrVI5503z67H0TBFc30CtNA8FyztizWcbomyVBVmUHru+Zcggg5xiqulXESXN2Ip&#10;5LiKzc208NxGgEMinBB+8WwOpDc9eOleJXSfE+CN/EHhk2huWk3WjSwl4zFGo+XIb5iGj3BiMHJB&#10;xwarReLviW86XGoNZPaswR78XfnRKZFBUzCIErgqRz0yB2zWfsm1uRzJOyR7zpdt5glubFDEr3BU&#10;tN5nzYA6EqMg+uTioZ7WH7abZwsMZYRtGNxB46pIQvOeR6V8gar8XPFVtft4e1tIo5WvTFC8GUSC&#10;YthGEiltyhG4+Ulhg19I6Y+p6nDBd6h5I8xd5kiJ2l0BOCScj2I655xnFaVqFSk1zPc0jOOyOz1F&#10;GsJI476dyYwuMMWEeeFJAIzu29dv51zms6XoReDUoLDT5JrtWeGdLO1aRk2sj72ADvuywKtkHo3a&#10;soT6le3BugIrjz48x8ZKoBn5WYDjr3J9OKvaf4dGq6pFLHA0VzsEYjaQDYFySBIAW2Egkqc885B5&#10;GUqvLuxczltpYzdPXRbDULe00uKO2Bkf7RbWsKQgyI4WPc2BtJ/g5JPA7CtSPULj7bJpaXUltKES&#10;XyZ7lA0i7jvEJKnPlHgqR0IGe1RancalbxyJcuYWNwqW0iHcymNgCrZDDkJ8pI5BOMGsu6KfZVt7&#10;oxSGYMHeVdsh3HJ+cHI5JyeBntT9vFrc25XJWLyavrFrNG89il3E/wDrbotFKDkEBipbzBngnjAz&#10;yeKuJrcwsY5UgS3llYrGs8pjTg42qBGSp6cYbqOcc1z+m3MpsTZCNR+7LwwmTK5PG1mzkYI4Ocd6&#10;5q+jMupxCZP3iN/x7RTF45CvdlXAyP1x3p3u9DCVJp3Z7HPcadLI9l5UkE4NvcHbGPKVlUhl3gdc&#10;YyD1OCO+M42tq0cWlTOwV55Jmkn2jaSSY1dj82N23k5zgjpjPKT6zNBGxj3RyRiSTyXlI3FSASS+&#10;4gZIx69AK5XQtXuNYLyahPFdzxFo5bcxlEJbKncN27MZPBBAzyc9DnJN7MmNrXZ7Pdy6PaOkataW&#10;8mnWy/akJlU+UFZWfMhbzEywXPzHgDIYYMFysI8pLRIEgkBufLO1Y267zGwPB78EjjtzXmmm6jqs&#10;VyGFzdNhpJEQTqFizGBGNpwcAr68EnqOaqPeanqGlNbWtldT3DCQSxW5EchKqWO3yncAgknqR+dZ&#10;xpd2RXqOcbNHpkepXIvr3zkvI54lEiTNEI2ljjyTuJJDAZ+8oGcYwc1PP4g0mewkuvPW9eOQI0RD&#10;KwGfmIZFBGCOhIrxrSLswxHw/qsN6IJkk85rl958xhgMsi8nGOR3zgiume3u4bWNb63hEqeWypav&#10;5BltyD86K5G8jHIKg8961UIkxbUGjYuPtg1uX7PDLNZxs15az2yLkyvtLxNFncWDNhB685NS6jq3&#10;iuJ7VN8t1axGWTUw6LC8SRoGUiMZYHqGO7IG3rnJ5R9Nv7Cznu9LhLwfbC7ROWeMoYywKKXBVkwS&#10;Dj8+ay7fVb5GM91bz2sSsokYM0kqcYXzY8jCAAqfbBBxWiTT0OfmvudVqOumxkm1qZ0eNthZY5Xk&#10;aRApj2tGcKsikrk5P3PoaX/hJLC11FNVjeaaKaWKLet0yqjbcbDExY7sgkrtx3JBxVC+vI/sRuLV&#10;4YZbeM3MV3IBNBI5YMI1YBt24kKACduMdRmuF1DW9ZtNLuL/AFm0sxLuj8pbW5SQS+YV+YYGVKgn&#10;5mTgpzyDWyhzWQouzuj028ju45J4E02U+YxgYoW8q5WQZWVCwZVPOQQGCnjtz11r4f1fW9NS38P2&#10;E5b5EhNvG8251ODuEa7Cw55C5z6Zrhvh58XNe0izlbwhqstjqslu6pNbOYVl52tHIuSpEgySMH6V&#10;+0v7Kt7oP7RvwevtSutettE1bwwAniFpFjjfyMEx3AkcBQjHIbCfKwFKNObnyKy9SqtSKV+XU/GD&#10;UGvtJ1Cfw7q1tEmqW0/k3MM8AikUDOHAK7uQP89K9l+B/wC0DB8CfEkHiGy0fTLufa8SHXITMsZk&#10;JJaKaI7o/wCFThQNvB5Argv2rNT8HxfGSXWvhjsvLRI1trzULmdJ4Ly5Un9+kzEbc9CDgZHHXjgL&#10;rVfENtoPmQC0uftEYZhbTqwXYQJFym7PQ54OMfjXVicIo3TdyISdr7Hsvxh+NPxK+K95Jrvj2efV&#10;ACyrJp/leWiMQqCGBANpUBTnaxJOWJOa8ustW0CfTdl1aT3NsyqVjuoH8wOpAYhtqjjcG2HI44FY&#10;/wDwmdrYwSC+njSKW1AhjcModtpZ1BVRnn7pHXHOM4LfDPj6yBbSdC1TUdMmhTb9rsZSvmK5DHJQ&#10;xuCxyGKkL0GCKuCaXwkyV90dl8NPFOr+Hddk8S+E9RstP1HT5zDbpHEQdjLs2vHK2ApGDuYHJ4r6&#10;T8WfFjxh8UfDSaFq1lbRTabbzXt3J5rIJZEjZC/lL99NhLbRuO7BwMV8cTSaPr93JqGqYe5dms9T&#10;muZ/3zRRqCjlWkPXgg8kfQVmeIdf8Y+A7hrbQ4L68tptxglv7OK+tWVWXDR/aIZlYA9+PQ+lSqPt&#10;J83U7sNiJRg4K9j1a/8AEOseNvDukaZP9lOm6MxsbOa2kdBvZQcSxkEPJtIyQMgEAmuT1dYdNtob&#10;KytGuobW5V5Vd3Yp13kbQowRwTgY9TXlMHxi1/WpPsmq2mlzzSEJD9jgttN8ljjO77NFEhyefmH4&#10;19FfCb4jX/hq/dPEVvZLPPBGpm1O2tbzKq24KFngkjVgCMfLkgVvOMqL1WhdKr7R2Wh03w7+JPxF&#10;1zT/AOztL/tSYSYtrW3aZobVY4woChnJWPG0AHIXHHfjZg+FvxI1zRjd63BPpct0rYvb8ugzGQUC&#10;zPtUhvuqXK446g17f/wsm61KLNlqdyqsoQxxSG2jC4wAIofLQDBwAFAx0rnZExKzD7znezHqT6k8&#10;kk5/Gs6Uru+x6FPDxfuyd7HlFp8DZr60u7XxZqOmWUknC3Ec095NlcAKGtVlgOBk8lfcntBpXwf0&#10;vStUivZNRurhIcBY4YBCGVewbzCVLcZO08djXp++NWyhUknAPrj+lVXMoO4NnHof/wBVenFu2rIW&#10;GjeyRy03wv8Ah9NNHOLK9JTJC3F2ZmAckkFxHFuGTx8ucVr6f8PPAFlFsXTInIfzAZWdyGzn7pYq&#10;fYEVpJcSgY5JJ4Gec/4mpHfV1UoiSjAyR5YyAfXjpVKT7mksPboQ2eh6FpV62owWdm8rIYvnt4yg&#10;G4MMxhVjLA8gsDj8KbfJ9p5mjibcd2FiRV79lUDvTF/tRsBIpWGcblTge5I+lPf+1YW2myuGYjLB&#10;gV2jOATwcgmnzvuRyIgXy7ddojQHngALj8vpUseoTKwaMANgDIJPFVpbiaRctEUYjlT+OOoFYDSX&#10;EbfcfdjoBTjZ7sztqda3iG8LBZHfAzjLt19OCOK6NviN4layg0+5vHaK3Ro7eOQK4jUnJCkjPU8Z&#10;Jx2rx6e8lgBaUuOMYA7/AONY0moNLgh3/ujnPI/CnClzPUiVRnuR+IWsY8szoMEHooxx3GKjb4i6&#10;tsI85BtyeVHf/IrwtJSDtjySTz71dDzOQuxvTkEZ9e1aqiurKg77s9xi+IuuMFI+zE7ecoe//Aqm&#10;Pj/VCoDfZeueVPP6/wBa8XitNSeQ+XBNhQDkK2Dk+uMGvQPBvw+8SePdcg8N6JBPLd3DhIooo2Zs&#10;n8CPxNc2JlCkryloawjOTShqe+/CrXL3x54z0zwfHFG0l/cx24MZII3H5m54wFyeTX7f/B/9nbwn&#10;4B1qXVdF+1S3kMZikvL5lZVzglYVWNcE45JY8V4f+yT+y/D+z+bvUtU1NbnXNStVguUi2eXZwA7i&#10;A2Nxdj97BAxgc194wajaW9uttHdALgAfMATxX45xVn8q9V06MnyL8T9S4dylUqaqVVeX5Ec1/dW8&#10;nlyxtIGOPk449eakYxw7VzkdcP1zWTqGpW8Z3QzLISeQCM/pVNNZsr1hFMCjdN2Mj8q+L5HY+m5e&#10;p1UlrDc4fA3gbQ2Ox7H1FZN5qOuaNAjC3E6g7GaJwNq9iSecfhV20m3ZMBJT/CtBbe+mUmGIsO4Y&#10;YU/nisp2WktR8rtoef2mqPrcr3gWSOYEo2HLEfy7Vq28F1Cdjksh6Fz8w/ID9aSTwNqE2pLqGlyw&#10;WEgOSSSyn1yMHiur/si5OI7i4gYhcOYY/vN6g7uPpitnXjtFmdWjORh+UJ32zLgdM9aGREyEAx24&#10;rqP+EaieNXMs+M/8s9o59yagh0vT7xiLSZXCjLSiRWRF6ksVJHA/pWbxqiuoQyqU9ObU5wRJEQcf&#10;TingxBsdCeenpVy6hgEpjttzIOkz/efuTjt9Oawrx4YmxIZOAfuttx9MVtGrfUby2Mb8xvRJOYd0&#10;Wce4x0oJeSZTubgcgcV5ve+J7SzB2CZhgjLFm/PPNY0XjaxklET/ACZI5xgZ/KttWtjWOBp6XZ68&#10;ZI4IWhk3s+SQRgkZOepPasPVvE1vYWL3KxtIVG0/MgIYevNcqNc0i6/dw3ChvbJqBreynXEcrHHU&#10;ngfhV0Z6+8hTwULaM//X/c+68QaRPD5EtxwOfmYhRjk98CuMuvG/giOdLK0vtPkuTJ5XkxyLJIGP&#10;bbkkflV/wn4M+GWkeArHwb4mF7eSxW0dtPMt1mWchPm8x8ZIySOxPBzWD4O+EH7Pnw11O68S+BvC&#10;unWuo31w01xqUzyzXbuSTzI7lcZJONuM/hX8+xjTs7p3P6Yr16spRs9Op4/8U/2m/h38LNaXwt4j&#10;uJ59RmjgmSw0i0a8n8md/LV3WMHC7uDjkelerfD7xVH8Q9Vn0bQvC+tXkVuzRC+n06aO2cxgEsrN&#10;tO05ADHgnI7V0dz4D+HFx8Q7X4sXnh3SJ9fslQWOpSD57cx5KtGkfloHHXcQW969O1D4ieLNYkxf&#10;XkxHbDFsdh97NdFdRmoqjDTq2+pyUsTUi251PQ8l13wh+0nfatPZeFvB/hW20rYEj1HV9aS0ukYE&#10;7iLRlJIIwF+YdTnGOfILL9n79p6PxLPqni/xl4Ks9FST93pNnFNPctFvJ2+cB5YcqcbiQMjp1r6P&#10;vdSvUUNd3kz5JwHc4P4dK4XWr20uyvnyMTg4VCcZ98V2YZSiuWKX3EVpubvKbOF8L/Dy8WV7rx5e&#10;zQSl5BiCa2ljZA+IWQwPIEJTqDnJx0xz2Wt+CPglqNi+keI7fW9atBcrcrZ6hcW/kNJG4aM/urZZ&#10;PkIGP3g6c5zXL3Xi+y05WtlgSRgPkU8AY6DvUNp441Scn7NbYI4yi5x+VaTw8r3uTOtC1rno93d+&#10;G5mEtv4ZgcEvnz5rmVW837wZJZmQg55BXB9KovqN1o8EK6XougWMcPyQLFp1mvlKOcRsYsqPRV49&#10;q5g6rfXQ813O/P3G5rdjuLm6j8yRItqjBUZGT1rL6u09EYzxUr8qZP8A8Jn8RZwbaHVpraMvuENk&#10;7QjB7YjAX8qiutL1fXGW9lmvmkUhnusneT05YnIqs2qapbRlbaBIyDnfg5x354qf/hJdMuIPJvBc&#10;+cMLhJdqZ79eST+lR9XndOxq619Ljk8EuSjahO0igch33s3/AAHnGPSrEulaDaMLaKPHmDJZEKkk&#10;e54/GuQvZNbij83S7togHyYRyWU9MnB6d/Wudd/EVy5a8lSTavJeRhgnvgd674YNtXucdXGfZR6r&#10;JJdWcZ+zLcBApGRIqqPbk/0qhanVb1mSGJ5doHmDPmbQegOOhNeU3WnWmp26w6msTjOc7jwQc56D&#10;+ldJ4RmsvCSXQ8Pxuk9wMPMsmSV/ukHJ4+tbfV3FaGMK19LG/KYPtWydGDZ2kbcAfWtqy0wzSiWK&#10;AOykHeB8306cfnTNJaF3FxfSZnkySXHH4mu9k1JLKCNrK6hDH5pQFyvHbH9a4sTVd+VI7cPQVtzl&#10;5tKuEdluDcrE2f3ZkZhz1zk4/SuXubGxi+6uxAeORkH8h1rqb/x5aB2iuNkoUc+VgZ9u9c3d+Lo5&#10;0ktYrWIowynnIHCt/CecciuaNSolZKxpJ07WuXoLbRpXOPOJx04QnHp1qzHH4chu/KkV32kOyMSf&#10;wGMVxYv7iYq7MsL8jzM7V/wFdVpXh/xHq2oFvJnVUVS9y8ZWM7h6nB/EDFEq3LH95Iao3fuxN54v&#10;CMo3i0kIALYySxPXABySasf2LDZp9uuYrTS7ONd001/KqgE92L4ArT0nQtRspyrCKKMBg075kYZH&#10;VORgk1xHxT+Cuh/HPw5ceBvGRu5NInKvdw/bTEsxjdZEJURk8Mo6GvP+uxTSnLQ6FgJSV0jurfVP&#10;AegwC8i8rVpSNwNkFeNjjPBXIwPXNWLn4k63e2SwabHHZRncGhgTLLt65JH14xXFaf4C0X4deHoN&#10;G8P6h5NnbRhLeys1VNgVcBUfJOMdyOetZvhjUtF8ZXmrWvh+50yRdKlgsdYub+/O6xmuUkeJJFjG&#10;8M6JIwGMnackVz1E5vmhdo9KNOnSj72hr2motNeNLcXNonz4LX8yhGI653Hp+NWfEXxJsfDNi17e&#10;y2aWSbd0lvtEbBuMDAxzxyTX48ftf/8ABQ/4cfAqTV/AXgLwvrOo6zFLb21l4ldo00uP9463DmIe&#10;cWCmNo03OpZsnaNhFfkX4j/as8c+KPC91JrPiG8fTtQuftN5YMzL58rfKrkAbRtySoXCnrjNfYZb&#10;wNWrJTqO1z4zN/EKhh5OnRXM/wAD+sy/8a+DdS0n+29UEEFpCpm+2XBCRqCC3LlgGO0ZA714brfx&#10;e+EXwW+G1z4g8UeIZ9SttPiSa71W5eJrpjcb5rf5LXsyqfKKr0AOa/mql+K2t+IIJh4gl1w2J0+z&#10;tblYrmS4sy1tH5cc/kNhIyezfw5PrUGv22t6jbReNtc0+RIZoLezgnaRJFMUY/cDnnhAVAxgAdgK&#10;+iw/BUIaVJ6dj5DE8c16ybp07H6xf8FC/wBuv4W/tBeBfDVv8G/tepeK/sm7xd4he2urLzEtstBC&#10;MLiS4O7y5ZRw+0nGDk/jPca74k0zSY9VhNxplvqE9vaok0DMsM7KzeU5AO0kDlm9enNen3lrDa6Z&#10;DrJCRICUe6s0e5VWG9neQ2ytyACynPPJHerl7o3jC28Mzax4hS8Ph261tbRNRhspxZ3rOWa3md5A&#10;i4dFJVieRjpur6/BOjhaapRkkl3Z8Li6eIxE5VOV/JHJr4mu5tLms7uO2juWeEGeaQBdkbfv/kXO&#10;c4BXoCCeawdSfWVvJ4rO3Hk2yxXMbv8AujIGUgnccq6n8OQR9fQPAv7Mfx0+K+sw+GvBfhjX9Uie&#10;8Fm1zDaukKruAWTzDujCHOQxbG3J4xX2xo//AARJ/bW142+rapqfh+we3zbfZ7u9kKmJgcsTEp4X&#10;IIBznGBjrU4nibAUHariEvx/IKPDOPrx540X89D83YDpGo2s9lqAGn3DqBuh8vywDjAcxdeM4HXP&#10;5Vwtrc6La39xE9/a6nFDMwtIZ4wzxRkkFGDx+wwVOccZ5r9gtG/4IDftHRCS58Q+PfCdvbRxNJd3&#10;CLdEOqAsXkViFQIoJJ3dutY/hH/gg/4u+Imjt4i+HvxV8B+INOLPA91p8dxKvmoclcpK+yTr1Ofb&#10;vWK4vypL2jxGnezsaR4MzFyUPZa9ro/KXWLL4VP4aiaGSBbnAOofaIyGt5A2Ckbx5GzcCQTyefYA&#10;uNc8BWsy2t08815HslmkIMkO1VJUCQ4GemSCd3A6Cu+/bA/Y3uf2LfHth8OvHGv2up3eoWZ1CVbO&#10;KSKW2CIkwhlzuQtNHMjxnJwM5xnjJ+CP7D/xl/a51Gbwz+zpd6dqjafp8N/qtrq141vPbq7KhXfs&#10;ZNuXXamQfm6YUmvXpY7BqgsRUq2h3ex5LyXFOu8LGnea6dTR0G0srg3F9os2mme6jMUFwNjLtzt2&#10;krsO4pxycrn6VpWlzJc2y7ltpJxkfupCS2wEABScgHqDzz3r6Is/+CJv7cmj+Ira5j0/Rp4CUjmj&#10;g1YedanOwyI0kaoyIw34Bzs6AmvS9L/4Iy/8FArxzHf6Tov7tGH9of2tGISeDxhSxDA85Uc15NTi&#10;bK09MUmetDhjMIqzwzR8KaMmjPYxu4mhaWOZLrfcLLLFJnkMPlDpgZwfxNUdOS8to4dP03WrNzLe&#10;YWdoFRlBzkBR8rYHGc963fj5+xZ+038B/GNn8J/GcGk2t5extqEFpZajFs8mRiBISwAGSCAXZfTF&#10;eJeF/Al1o8EumeI3M9/b30kC20Nysis2wldssZxtkIADK21TivahVozgqlOfNc8PE0Jwk4zjZroe&#10;66xZm3uRHbXluLi3t1id2jMkeH2P8yYJ3uR1DHcM9DVWK+0XUrO1tbg2iFrmUpF80MsM7MPNKZX5&#10;QSoAPIIFcD4f1Kz1a5li1BLuzvPOT7UHBKLjK7GK7l+Tg57YJ5zx3F9odnarby6pHFBeGLKSteee&#10;Ili3NGJAv3EdWEm4ev1rm02ZEoJamnrtlpXiGyb5uI402uYkZo2YYJFxu3qCARgcYxwa8UT4ZXkG&#10;ppqGma9qBiC5tg06SopwQqb1bc2OckoOOle/aNZi8uZ9LureO3jMiyPNJN5sUxk+Zx2GR3xwfYjm&#10;vb32iXmmRX2kaf8AaYZZjJaxWMpjbdCTu3eYvAxtyOfSrpYqcVyx6lygkuax502ueM/C+jDTtQtr&#10;XWVVg8U8NwRKGVs7drKWO3BySCCOKvyXviLUfFX2qHQYLFpB5ZEcabJgSNrNMu1V3A8gLxzzXol5&#10;qFpdWM2rWukSS3FrPGGTaQ8G75ZMIQVcANzgHjkUkl1eeJLVxBbXSGCRS43+SxWPByoKgFCPoaze&#10;Ia2Ryyi7XseU6jq/iu1e8kbRJYZRffZwI9joyRJJh1f2kxg993PrWa8Xiy/iL2UtnbXBniurgS+W&#10;skSKULKIyMNgr5W0ElkPPQmu38UaX4+sNuo2cM8SO4DIzxzBYhtUsrI2SQMnPYCqGqeH7vULdXvS&#10;tzAkKTSujFZBJ984C56EYznmumFdJLYFHm6mNokPh63Eh1Oe/tIiGWaaSbapLkthY8fKCc9DzVrw&#10;t4c8NWbS6WdQm1G5CA3LPtEDYfKtCmcjCkEruGQcdqn/AOFaDTbkawmrvD596kMkM0IKooDbedxz&#10;knocEcfjp3vgW3u3upIrlkukt4pktkRFjdAd2VKnLFycYIzxSnjIK6Ug5Vuc9r3gTwf4gmhsTd2k&#10;d3YlvPktgqFopFKCN0lbJddoIcZK9M+mhF4b0YaXC2iBTesiLHFcTPGJEOEJyTtBI6HAJPc1Oug2&#10;+myWuoQQusBVn8xAjiNjyzSAncqg8jOee5HFU4LfVNX8Q3ej6pexyEiJhftwsplIB2KAM+TnPB5H&#10;FTLENx+LRF06cbXZv67bWpDWN1CyTKrATJB5kcqD5VVpNxGCB/Ce/Irl5bbV4Jc6Jdw2sS2yPusp&#10;3O1GfeYmVwNsjCMZKnABYck1Y8RnWtBu47m0n3oH8gSJjyJSkm05U/6t+SuCcdKi/tCd7SPULGGP&#10;zGuvLuyijEZi2MCY/m35IcMOMhsDBFTKo+pSpQRszeItU1fybW6lwwlktvNdABJMwLAFiMAkDg9i&#10;AQKoy6zBBexWOqw7fOfbEUVgTsJ3nPQnb1GOSai062W/WOaa3S5Em0Twxu2eQ7gcEbGQk7T6DHIF&#10;UlZ7FYNJ1yW8dYjvkElszrGFyvJGQp9SGByfepSV7GultCzc+JLGxnV/LMHkkqr3UZXc7DPl7w2G&#10;yoyBjPv2rUk8TactmdamtEAgWKYMqFCBJjBBXJA2k4O3PriuQmtNOWG30qEnULJmDwvJ++2FsBCe&#10;rg4/iIxj04qkdUtbW42rcpbExTbsyB1jHAAkQ4I9VOPWt6elpI5qnM3ax6JpV14f8S2k+qW8hmii&#10;mC3k4kQNDkZwckkg56heCBnrWBezRX19NeafFA1sxeO5aNdtz5kWOcjyy3zZ2lA27oc1kPFoNlaX&#10;V/E0NpdQxRJdhAhik3yYXcqlQ6yYHz444FW7aDRsi/srlJJfssZmt4VKMWYkbNwPLDnoO341Uqlj&#10;ndNJ7Ga3jm9toFeC1uGaW9htiHsSjq527S28EMFDZbaRlgMd60INW1QayNTv0ubh5Y/tFo1kWlgR&#10;I8xop2tHJG/f5WIwcE+vR6RoOqeIdetdF0OzvdQm+xH7NbIJbuaQIoZ8Ki7gqAqxbDA5I4wa7b4H&#10;/s2eJ/Guv2TeJbNrG1tZPsOpajrNuyuJIoT5g+zAJK0gYjZwFLdxg1jUx1GC55y2NFh5SVoI8UtN&#10;Xvrawv7i9j85Lq9S7YzTu5iWSUnzHTAwy5J2jPHXNVV1vU9U0tdOu7R5r2zXbbXNmrySFky2Ts5Z&#10;SNrY/SvozXP2dfAPwwuNS0b4ieMZ2mmtU/syGyhK3Hkp92SW3d3YFhuUZYA9c1zt1+0HfeCb2w8I&#10;fCbRrTTLO32wT6nqLpHe3lwWw0qBSGQMMAoG6jAPaqWKUrOlC/m9DKVNR0qSPNvB3ww+LvxVe00j&#10;TreHSZLhm1OPVdWuDp9k0duCsuXuCI9z5wQy8jPvXO6v4T+JPh/X5vDOrXlqyC5e4ubrSLqK+tmb&#10;H+rjaMmJgwOcfd+Uitz4jfHHW9W8RW2i+LtXmgLzrEtrFcMEzJjlthRshX6sccYxya4bxJ4pi8KT&#10;JbRGW+t1u7dLe4td0kTZ2szh8kgrv27STk8diK7Ixrbztr2MpU00uSPzLcmi3nhnSbzUtJhlYwWs&#10;kt6oj2wzQJKAGKvkZ6MCDncw471gaR4t0OaS1ewjuImnW4+3J5qSRoJWVAU3gbXJDsEHHPTjnoLD&#10;x9fvqt1od9p+oNZNcQzwXRjdYco6qSdinB2yENjcPbpj9MV+En7LPh22tb+fSNCluNStYrqRrmd5&#10;za3M8H2l3e3EkeCoOCzKArMFwCCKqWYRoNKcL+h24XL4VL2la3c/I7S/ifp/hnTLjTbeX7Zudgs7&#10;xJFcxAE8BwGB559PX27XR/jXHZWdylqGeTUbXbcsJjEJVzylzFyrDgNxxuwcZ6frrYXX7DGka5HZ&#10;ajoHh22kYbg0NlJLCA5IDbmZsgkZzg8VzVx8cf2C9C1uSxg8O6am9pFubxrCLYiqQqsgZsFX6r0y&#10;Kl5vGbfLh2zWeU0k9ayPyfX4p6drUiabdWykNy7swY71YFCAAT16/ka7PwrpXxRt9Xt5PDuha3eP&#10;cgtBbi0Yr5j5wQdoGD14x1r7x1j9sv4M6NBFp3w2+H9hf6hMzfYUngsYY3VCQ770hZww4YJnkd8c&#10;1V0z/gpu9q50XWPDdmXQblmWeVoSABsDoqkqSevYHgVNTMMQ4WhQt8xxwGFWjqX9Dzn4Y/sjfGHx&#10;9LqGl+PodR8OWK4FtdXdupmTd8zbE4ypxtIZvT0rauP+CZviezv1aw8e6LbO6lGFxBLHK6MPm2gK&#10;T0+9nio/En7dPxj8QTwXfhiWwig1Mv5VjYwfPYCIKjGZ36hidyFto7elc7efs1/tCa7qR174s32n&#10;eDWD+cj+KNTQ3DQlmKskMTvKwZXJKAjJ47CudYvEqV51LeSVzsp4ajJNU6dz598TfB3wJ8NdYNlY&#10;+Nv7SeG/mstQlsLQ/Z4Htz86tJKwWTLAr8meQecZr1PSPj34X+H/AMP7rwV4OTUbqTUcNJd3c3+i&#10;HysEpHDbuApK5LBiM9DnpXOeJvgn8O7W6stNbxheeLPszNJ5dnprafAztHt/dTyyM+RjOPLp+keD&#10;fhLZaYNObSriZ1uBcCW7uHkz22MqhQV655r1XUjNLnu/wOP6pJN8tkcVqt5aeLPESa7o9has9xBC&#10;EsNKtQisxOG+U7hkkVWsdE+JOreMP+EbfSb82l3JGL2F1+z+WGPz7ASVJTcQvuPTivo2w8V2thsh&#10;0aCGxSIbIFtIki2J6K4AbH1Y/WtyPxVq1wvl5mdT91I/nzjP8K81ca01e6F/ZdPe5xWk/s667brZ&#10;r4uv2tdQtL9g93ZXMNzA1msZKoFVy+4ygZyuACep4r6BXTreziSMzsyxRrGzscFioxuIzxnr7V5V&#10;JrsuCYg6A5OcY7YOPTvVGPxQADCHBYgfKzjd9QOtZRp1JO97nfThCKsketGa0T51fIz94+1Vbm+h&#10;jXJIAAB59/evM112CaMI1xIMZx8oK889Sf1qpNNDKDDBMSgP8ZyM96uUprRsSaex2M+tQxOWONnf&#10;aeayn8RW7S7isfLHZ8oznpnOK5f7LGuWVh6HPOfpTVsrlixiUEZx16/hXTQrwWr3KOsGunGZCg3d&#10;MjjP51nS6xZ7WFyY9gBB2rnr1OK+o/2b/DnwS8StLofxG0CW61ad0Olz3F062UrhyPIaJFyhcEAP&#10;uP0r9YvAHw1/ZhbSDqT+C7Kwa332/wBkubUzyQypjdEwkPLDI55BHI4NfO5pxfDDT5PZtv5HtZbw&#10;zPExdTn0Z/PxHcXMxC6VazyBuMQwvITn2Vepr0/wx8GfjJ42BPg/wn4jvxt3E29jJjH1IFfunYeI&#10;9G0u8Fr4fshp0TNlf7PtYrZ1UcADamenvX0tpvxItbW1it54TMEVVD3MrO59+ePyFfMYzxCxC/hU&#10;l959FheA6Mn+9qM/n90X9hf9rnWHja08J3Vssv3ZNQuI7eMA9S28jGOhBr3Hw9/wS3/aG1LbPr2t&#10;eG9IyMvEtxJdSL6j9wpU/niv3Cbxv4fuQZJWeM+XklUyFHpms+z8aaVNvnjmnZAdoTyW3/XPevAx&#10;fiBmkldWj8j6XCcAYCPxJv5n5m+Ff+CTPhqKRJPHPjTVbnCjMFnbJbxjg9JGkLcE9dvtXpj/APBK&#10;D4M3Unm/8JT4tBK7QiXQdB6YBI6dq+1tQ+INnGhttOtTMx+88xI5HGOR1ra8B3F14hvZ9T1JZbeC&#10;EhIY0YgO/wDET0rxp8WZm1zSxDPYXCeXL3fYI+Az/wAEnvh3bS+fF4y8ULkjajbcAg5/56EHt1Fe&#10;5eGv2WYvgp4bm0zwxrlxfCcKBJf7TdIBncEdEXKtn7rMfavtRr947xoJ48w4yjqc4+o61V02ys11&#10;iTVppEn3qEjWU4aM9ynOOfccdqwfE+Nq+7WqtrsYVuHcJTa9lTSPnjTfg14wttIS7XUYd88avJFN&#10;EySH2YqSOB2qoPhl4tjuTdTXMUjFQh3tJjA9FAwOteu6T8efgj4h8fah8NrLxDZpqukxCW9S4kSG&#10;GMk4MYldgpkXjcvUZFeL/tHftO/Dj9nFtHkukXXYtYlnQvYX8cjW5hxncqq+eWXAyO/pXbhfrdaf&#10;Iqbv6HlYt4OjFzdRW9TbsfhJ4simW+hu7Zto3NCgmfjvhSo5I75NdzpvhSfay3M/lkj7sakYB/3u&#10;9eR/sk/tH+If2jtN1LV9Q8NXWiWllctDb3xk3284U4ZQzBSWU4BKgivso6bazoBcLnI+8uc15uLx&#10;lSlVdKqtjswNONSmqlLZnOabOljEkLEuI8KMoP1xWzNqnmrtkcDHHyriopdFSzdvskz4IBwwBFZV&#10;y1/aITHCJumSn3j+Brjko1JNpancqbj8RLLqenwZEj98BsVQl1jw0FJvr5YAfu5IUn86+Kv2sv2m&#10;f+FV6VYWng1rK91ltRRL3S0ljku0tyrZLW4JlA75Ar5V8K/tReKfiN8T5vD994VjFnZpGl47XLHy&#10;3cAqxwuB/udcHk8V7eH4erul7Z6I8ypnVFVfY7s/Sb4jaDYePLA+HvDXibUbNpfLN1Lps8YK2wcG&#10;VTkZHmLlCw5XdkcgVZ+EXw3+Gnwb8MJ8O/AImtrBpnnuHlm82S4mc5MkrO2TjooGAAAMcVxmnp4U&#10;TSJpLNbSK5uAhu3tWBdTGCAgPXCknOOCeewrnrIaFbWzoFuXk3HE7dQCOmTXNUpSlD2fNov6ue1G&#10;MIS5lHXufWL6fYR/KtxHJgbuGGcGqr6ZYynzGYHI6k18uiWwllNyt1cr8gUKTuI29TnIotJ4beUv&#10;Hf3TnOQjOQB+HNc0cE+kxzlHorn0bc+G9GlB82QcjkbutZH/AAivhaI4LAcc4A/ma8nTxitkGjcN&#10;O+7GS+MVq2/jG0eErewMxOBlT0z17VtGhUStcXLFvY6Z7zwbHrA8O2N3C94Y/NaFAoKqDjLH/JqS&#10;bTnuL1rDThavMsQlMPnoJCpJAbb1xkEZrza9tvAOpLIstiUdsnzlJV9zd9w5rA0PTPCfhTXm8RaU&#10;l4bxoham4kn3sYQxbywCoIXcScZ5NdDWnuvUv6q+qP/Q/WKTVZ5IBLZRgShj+93EYXORlTnJ9Tmr&#10;+na5eQLIZ0EzdtwyQR3HYViy6QryQtKz/uZN6gblJPTnaeeOx4qeS/ggPlLG5JH3sccfjX8/cyvs&#10;f07LCp7s7H/hJVuIR5kUqMvzbAM/jUL+LrKELJLHdBSOH8oMD/3yTXIRX0q/OSQQe3b6mm+ddysY&#10;omG0ncQe/wCVdca8VoomDwsb2Z6HorWniu2OoafIXQOY3EoMbxuvVXRwCpHoRVO60OES7o4gSCcn&#10;cNufU1x0MDBzk4Z+vXJI/CljtxfsYmeQYxljlcHnkE46VXt7XaZHslZnbx+H4tok/cKmcOSASfXB&#10;xVJrCwt5MsSyE7S3b9MVw13ZWiyxD7Tc7RIGkaFuSB1AOR1Pf88086ldEg6fO9uiyAqsrKcjsG65&#10;NaUnKSuzlqx5Vdm/qv2ezvA1qQpK/MoGSR7CsiXVrm32+X5yFuQY8rnJ4/8A1Vn3fii6gkxqdxbh&#10;UBLMQiZ57njiqN34st72USRXIkYEFQMtjHTBr1YJ22PCqSvJs6KTVbzgTh9277kp5xWNdatZHDXK&#10;qCOQH45H61if2812RJdsUAbark4XI+vvWRqWr2cT4uw8oUcNkbcnoM81cIN/ECqyTuatxqU0reYH&#10;GwBuSDjjoNtVodSmkLvEkuEQnaowWH0PWuUvfFthOoFtdwwYwrFCJGHr/nt6VFBfXt8DdiW8u41B&#10;BCKBwOwwOnPvWk6sYrVihCUnornoNrFq2qEQxW0zq/ILAKQOuSe1W7g3ejoLa4kgSXJ/cqyyOmD/&#10;ABY6Z681SsNN+IHiOCKPSrS8trYjCPPKIWbjsA28Y7EgZrpNK+FXiyz1MXt9LplmoXazyPK8hOec&#10;7wqE/ma86rmtKP2jro5fVm7KJyd54gsGyt/dFCrBDHyANwyCcdBitbS7DTnjGpQXQmicYSSObdGR&#10;tzhsZxx2/wAa7O21LQpLP7fq2pwWV2zGGW2mnsQ/lglVLC3eQFWAz1zjrg8V5ld+L/BuiXsljFeW&#10;DK7ZYholTORzknJ9OBXLLM4zVrWPUw2TVr6o2G0nzrlY4JIrWIgEyyNgE/jnn+leq6b8NNS1S4e4&#10;069tZLVtrRGQguPUMSFUexBryGx+JHhVCZxPpdxK7/ummu4flAODlc8Z6Zr3zwt8TfCEnl3+oano&#10;0THj7JBMrkxjI244Xp0AJ6/WvDzHMpR0R7OGyCo94Hq/hjwFptnZQT3kUN1cQRny5o4j8jEfMBls&#10;N7HgV6EdNkuT9jdiQVwB0/AYrmrD4qeGfEMos9EjSKON8Bbh1gTfznBJG7B/Ksb4j/FzTvh5oV/4&#10;h8YazpWl6XpqxtI7nzpt8hwAsUQeSQt/CqKWPYV8eniK9Tkhq2erKnTwtPmq6JHX3HhDRoEMqMzT&#10;SKB5TNncR9OlYMfhK9vC0FtcW0QfK+XE6yTSAj7iKMkn0AFfhl8cP2xvH3xnu7/w34UkMOmx6sLC&#10;zt9Jtnnlv4C++CWWWRVMDEj50fbxgYODX6//ALHOheJtE+FtnoviqeVTLEtwIoYR9oh85Q0kM05b&#10;bhWOCiFUzzgHge/j8ongaMZ1al5PofP4TP1i6ko0qdkup7DZfCrQ5LOO11ho4od6ne2JbtiR0OTs&#10;iHHfLBuqiuh8LfAD9njwk123hrQLkS3z3Et/5by/6RLdn988zkjzGfp8xO0cLgcV7FpumNbMr2Fs&#10;ZAf45znA/wB0DH47q7e1srkjNw2Ny8xoAqg+3f8AWvmMXmNSejk0j1PqtKWs1dnxd44/Y6/Z+8Y6&#10;MNNm8BaHHCjmZHmiVZWkJLbnkX52yWJIPc1+d3xQ/wCCQPwn8aatJqvh7wzpmoTyRFNt7qN1HBDt&#10;GEWNHSVMKcHoOgFfvhHptnjEyl8Hgvz1q7uhjymFVQOM8D+VejlvE+Lw38Go/wAzy8fkuFr6Tpn8&#10;8/wT/wCCKNz4bv2uvihq1hqVi05YaNDEDG8I+6kr4RHGcZAjA4x3r7sj/wCCZ/7NYuLafVvCmlFL&#10;ckrBbRGGE8YwyI20jGQQRyCa/RO48SaTaP5L3MPmZx5MZ3yE/wC6uTWLeeKJtrNDazMFHDT4t0OP&#10;Xf8AN+hrpxPEmY15c1Sq/wAjmw2S4GguWNNHhfhn9kD9nnwy8Mul+HNJheJcJHDbRooXjAK4IOB0&#10;zXpuk/B34XeHh5GgeH9Mt1wBtW1jK4HT5WBHH0q5/bHiS6GLQW1uJP8AnlC1zIo74YlV6+q1nXel&#10;+KdZh8iW91NlByN8qWm3nsYVRz9Ca4XUrVXZ1G7+p6MqtKC5uVWNjWT4a8Jae17f+VaQrhUjjVYy&#10;T0CqigZPoK+cdN8W/HvWPjdJa6V4dsY/h4NBQpc30qrq7atuc5VYnkT7Oy7OoDgbjgnAr8Gf2i/+&#10;Cyvi34JftN+Ifhx4X8L6V/ZPhfUX0a6h16Ke61ma4t5StzcfaDMY1RwA0JUtmJkY4YlR5D+1L/wW&#10;x+KsXxIutF+At5Np/hJtOg+yF7O3tby5mu7ZWld55d7rFDI5EcqCJm2k7cYJ+9wnhxmDfLKKtJbv&#10;W3/BPhsXx5hOVySfuvZH6dftvfFny/Ffi74YfGT4k+CPDXhfWPBB0bUPAZkvNR1KG6mYNHeLLaRI&#10;8Mp4ZQ6EAbdwI5PmH/BN79h3WPhX4JPxK8J/GC9u/DeuRSrpdr4ZY2tvJbMy+WZop48i5idXUyBV&#10;3KQK/mZtfiVeeLtTluvGMF94i1yVpLm4uLeWS9uLr5QXZ5gW3uScmTdgfpX2B+zX/wAFYPjt8Dvh&#10;9/wrDwBcWFpp8azwWc1xZpeS6VcSyCXzUDKwl3ygJKJVf5WITaTmvtMdwhi1hVh8NUstL6Lp1Pj8&#10;DxjR+sPEYilfe2rP6Qvi3+x58Af2ldXTwf408Xa7431jw7JJLLpuo6tcstoLqKSzm863spYXy6b4&#10;juPQFccceh/se/8ABP8A8Jfse6j4q1H4dQ3hi8T3sVxDaXXmQ2unwxeYfJg+0SyNt+ZVDE5wiiv4&#10;vk/bW+J3ibxpdfFbXPEurp4uuLyaabWVzBJNJKpWZo2gaMKHOVIAAORxyTTvEv7e3xCvbqeLXtZ8&#10;SXKzwTWGoRy6rdmWZUK+VJHuwQInIkTdnOzHqDNTw/zCrT9h9ZvDszan4g4eFX20cKudbM/qk/bn&#10;/wCCj5/Zs8Y2vwn8F29ld6uFtry41GaKS6sjb3SO8aWrw4WWZtpG4PhWBUgkivyn+I//AAVl8Y/t&#10;K+BpvBemX174aS4aNVvdOuniuZDFMH8zzAAq+YF2vHgHkgda/C3w1+0nfaVfrZX76hcWcsivPJeT&#10;SSHIA3uUDYRiRklc9K6HUv2k9K1TUZ4LbSkNxdBI5bjSiSxk3YDIjKd2AFxkk+1fRYLgGlh4x/d3&#10;a6nymYcX43ETk51Gk+h9v+Ivh78Zv2l/Hg1rTL+XXtUZxaD7VqSR3G2EYUxm7fL8gkqucf3RXK/F&#10;74C/HD9mqx8MT+MdLhjuNfvZ9NinQm4jAkYlhJcInkj5tpYGUEDJ245r5M8RftFWvg+a0tPh6t0J&#10;bKUTz3XzQeRcZIdSEVS7nucgL7811sPxm0X4oWrHxDZ6o92HN9cPaTSyqnlKRuaILtwq4zs2k47g&#10;V7lPDV4NJ25V0tqeNKtSnFqSfN3Oz8K+FZdZvNW0mKzvrSe2twmpQ2jTXkcUsbFI96qSyxyOTnDH&#10;H04ruvC/wijffo3xZg1bw4sEwjtNaTSpbq3Fwi7EW4UtFIIym7jJIJXKmvnLxX8ZfDFhqoku/tl0&#10;sska6hYSDyiyKn7lysnKOHCup2464A3ZrT074+TeM7L7Xq+qzJJNNFFctqV19okuJlP+tkjCiXcw&#10;+cy5CEnZxiul4eq1e1kYwqQXS9j2S71m3+HWrNousWseraKjy7dVjhaGKVDGzKfLbLIxCnOc8qeo&#10;rUtPGdo97baSlld3dpFG/kXmNs6NIrGONwvBAIyCCAen1848PNp174yHhPVtGvFuHlSzlOizKg1G&#10;3mXzCwEkc4WR/l+YRsVYHIJOK86+GkjS6tq974ekTTpob1yYvEN+s+21hcoYrycRxhZUVcByqZKg&#10;bRmipQXK7q1gkuZpRV7n2Xp2v3M+jw2oiDthjLeLkIGjbG6RSN67h6jH6Vxt14itLMXFxrtxYxRL&#10;IS0wlVWZ1bDAgtk4BG3HavnzUb34o6bJqHh/wpqnhTWYrOUX83/CL3cU0skLqHZYThXl2bwromTu&#10;DHBAJrkL3xHoM15bQz2gsNSe2YSRahZxtBJknb5hYIyyYI5KnoOOeeengHvcdb3NGj6Bl8Y29rft&#10;pP8AaUfkT3CGI2zo4XYxXa6sgZC4AyuSGzxwecC7vykkkWrWKSQz3zSQpB82N5wFKdFCtkZOBntz&#10;Xhw+JHh3w54tufEOq2FpFYalbIiLaxxtu8kFWMkbFvJJYZ2LgA7XBGBWnH8SNKu7qW28PvcfaoLp&#10;oLae7mMsBeVNsErgqzqcBiV+YArzn5jXcsBU3tocHJ3PUJtdWNWtoVuY47dp2vPNIjZ2jaOAMdyk&#10;vtYHpjhDg8Vd0Xxfc6nYfabeJLiW7Mc0+0sxWMSBcYAONmOnBP4V4vqnxtjthJa+ILQG4jt3srqC&#10;wLfIwb5lZ3BVcujZ+UgdV+8TVfTfj14cth58dncDz98l4pdRK52hUWNo0jQAEDI2dORzzVLAVLfC&#10;W+RK0j13V9V1i7u4bJPLitcl5ba4JjeRGHzKmcbs+hORkVlrFcWN9Hq4hneB0aKOcsn7sk8bySNp&#10;XA5OA3HrVK+8d+Cdf0aOSSFoZxbQzW7LceZL8rHOxJTt3/KOd/PIA7VwXh74z6FZ3NxperCV4Z95&#10;E00nltFuGMsE3cHA+QAc8mmsLNxtGIm1a1j1MafdX7XtxEYbuwaJYFV1xN5hYRlwMEblkkHK9Rhu&#10;1P8AE11rP2K4g8HTIZLa4RbQ3kuSI0LNvbZkllJK884IzxXmFl8WtE1fUru60C1FpbIoe4EUpik6&#10;qPP8tkYAMcebgv1yT3rLtPiFcyzza1NpN7dLDtguJkt3KJ5SANI0ylismMZYYxRHCVG9UT7RL4j1&#10;CS41Tw8ky6xbpbiaY3n9oRMBFLKVGVRmOc7BzHng5x1qqTr/AIZlkvvEuqnzXLLcJHOPs0kLbykk&#10;LYPA2L5gPIwCOteU2vx08Bf2vcamLe6guMRRWszhZYlkt3yJJFVkD7lLds8/iOxsvip8PvISG28u&#10;GJo0cLEqNumw8eAk275CSCVJ6E8hQK0qYWqt4FOtFJtM7bTLxdTtkks54YLd497LdsyLIV6eXMuN&#10;+0cYJ+7U8UvhXxY8OuWtlZfa/OQ3Fza3AdxhCuZYHCCRQQPl4YnnNcFqvinw5K9/pWjrpkUEgRNK&#10;aaIrGXZdu5ApZMDuyjaBWAZvCt/p2/V72007UNhtoZbO7JWVMFmZlAEeWPygl8gHsawdCfZmUasZ&#10;atnqi6LoNtdJBbM25rGWaP8AcyCK4aBhN5ckhZ1Luc7VZmycAYHNW4NfGl2MEFtPBbL9mEiwRwMf&#10;m3Hy5AygFiANxGRjng15fpni34dapCdBhlkmjS4hkdmgyEZFAzv3gkfMcgk9MjNULfxnos+o3Itj&#10;FJHbIWjhvEZHj8rJTy5s/IzMQ2WHGOmKpUZ9UVPlezPtv4C/tCH4d6/52tWlyIYw8zSaF8s9zG6q&#10;m1JXUssTvtLRrgsdpIyoNfqz8KP2j/2O9e0iz1i4vLy21e+LpLZ3co8uzkO8jzJm4YNtBBCjO4dM&#10;8/zral8S9Gg0zT7y62Wcr38sUkjXPnGW0nZppGdY92WKyDZxjOCeldFpfjzT3e6vUli32kbSRagI&#10;V+zvbYVtsibQZSE4LDBDHOcjFY0MujGoqsqXN5M58RzzhZTaPob/AIKlJLov7RE3i3w3d6Xd6bqF&#10;lBawx6bFLm3ht41ZWld2dGaVpGw0R24XoDxXwcfi9e6rBZWeoW0TSQmKa2mfJZEi3fMpPXJPPbgV&#10;6ZpXjb4f+MLHbJqOo/b7eRpWcKIoyuRgbVXaFAJBBON3zZ5OYpPhz4B1TQZb+6S93G/Ae70eB3uV&#10;Zs5ikwrrg+pB244xXv1cdRvy1KXL6HNHDJK97lq71jwzqOmx+LprXToNSvZWsVbUE3LL5hXLSKue&#10;QVDK38Oc+1Q+HBe3DR6Vb31yZrSWGzn0+wlj8iWMZMxO4qcqOM9wDjB5Hl2p/CrxBrvh4ax4eZzD&#10;bQSzLBd2z20j7GVJNjruWV8YJZgnAP0rzO1/4SXw5eCCNpo7gAvmElSMr3dwB3P3SaVGhCpG8Khv&#10;GbSXMfX3ifVtQ8IeGJdasrzZB9ohVkmO0CSMkoVY54JUJgnk47gZ8D1Txxqt/LFBp95eTyW0k0U8&#10;6yF422OQpD4A+bnj0wDzXVfDX426l4RWC6dILuSGYu1lfW6XEBCLks0cysrfLyvBwR7Cvpr/AIaX&#10;0b4s6qtp4siFvZIGQQwWtvEE3SIuYkiiUAlQH5DbT+OeZurRv+65l3LUISV72Z8peIL7xtYpc+IN&#10;VspbZ40jjs0lleIpJGPlYKTzkghR1I9M5rmrXX/EenhD4osJ1sN6meW6siFYSk92ADd9vPOBX1RJ&#10;4l8ZalZXdjpun6L4njuLWeHT/tU8txJbrv8A3RIbG6dQdvCID1JxwfP/ABAsVt4c0/TbWKxtZri0&#10;uVWwe4Mls7ROoLvNL8ibRlSm7G4dula0carWlFamVTD2+HU5PVdf07SPETX+nWY82W2Bt7mwneFQ&#10;eqsw4XftBDpyT2JrndO17wbfatJrWqaZ5NzcGTz72J5PJDOuR5kRJUbypxjHUkA4r0O/+Gmqaj4Q&#10;gstattNFwkxmtJ7MvIp3cMoaMqoO35tzAjjA61yVz8Ffi7oeiyppvh/UdRsZoXV7u2gkddsLFiRk&#10;BjyQc7e2BxmtqOIw7Vuez9QoxqW5Uj7A+H/gb9mWLSm1zx5421LR7z7YsM+hWdnLmZU+YZL8NHhH&#10;3NvQL07nH39Z/Br9m34q+H7jWPhT4o0LWNUW6Zrt9Y1ebSVjj3qx+S6R3JKtwQcZPtivwt8Tr4r0&#10;Xwm9t460LxA2qzKsdrNqUE8MUEcbNkJx+9JLBg27HYrg88xoGv2a2z6tf3NxeXEoiEsJQwYlZWGY&#10;ChwSoCgDgt1I6482vlMpvnp1Xf1Pao4tw92UT929T/4J66zpGm2U2uapcahd291PfLbeHbqC/lFr&#10;KMhlMohDrGxwDvwRx718t6t+yN8e5PiRDL4Fh1aPSxKkNzc609nFEIgcsTFDcyuCen3MjrXw74E8&#10;S+Kbi4gu9A1Oe0ks42GZZgrNEzhMHDBt43FhGoIIBY45r7q+FP7bvxN07T9X0jWr2/1q9t9Plg09&#10;bmCKRRKgAiZC4yTnDbpN/wAvG0DisnRxlK6UuY0WIo1HacbW7M9Tvf2Q/jZbh5ra80KWEHPz3bRu&#10;FJ4whjOfwrjr79nX9obSIGuJdBupoY2Cma0uIZF9sKHDY98Y6U/wN/wUb+Iun3NvdeP/AAhoF9p8&#10;NybS+eWWaGZ2YBkUywyKqSMAwBWPGTkKcYr9FfFn/BVT9kTwvAmmaD4euL+f7NHIhJhlTzHXPlJ9&#10;okVmZehJC54255xzVMwzKnJRjTUkd/Lgpxvz8rPyln8JfEiyuhazaNrqO7bQi2crBmxzgqME9c4P&#10;avU7L4E69pcaal8Vr3T/AAnBNC0qLqU3n3kyYJBjtLYvJnIIxIE5BFfoV4e/4KRfA3V9Kh1fxrp1&#10;1al79oP7P0uwguHhgaF5FuY5hIY3GNsZQ7XDPkjaCa9R8D/tH/8ABN/4g+Jo/CvjL7dbuyzR3Lav&#10;pc0McbqCxV0sl8zeTn+DIPDEVx4jiPGJXlRaXW250YbA4STsq617n5knUvgT4VtzB4Y0K98VXoO1&#10;dR8SMLCyAAzuW1t33urHPEkmfavPdQ1CPVL5rn7NY2vmnEVtYpiJB2VFXJP1OSa/cbxB8A/2N7Vr&#10;Lx98OLv4ea7pOoqbu1hvtWt4b2aJI2EgaK9YvGYiFYhwpIypAzke+fCix+BqXX9kaVpE2nOkZYf2&#10;bbrPCIxgZV7USoFyQBhgK8ypxfyQc40G/Ns9ujw/TqyUXXXyP549N+GvxP1Rtmh+GtduVZdwkWxl&#10;WLGepkYKAP8A9de++A/2RfjL4xkE2tWlt4fsxKYpLzVLhFOF4Zkij3u2O2QATjmv6JLqf4ceHIPL&#10;t7+2jEgJAuowSAvUsZE4+lYdpqujX+pRR6bqGkG43+Yn7hCwJwAdxA65Hfmvm63HmLkn7Oml+J9D&#10;Q4OwkGnUk2fKPwp/Zr8K/DuK1uPCdpc3G2zePUNXnj3zXE42bPLzkQx8M7bMEnZzwc/emiaBFomg&#10;m11HSI5oY0V5DIFaSUnqxCZBbgcnmrt5rWpafYktf6bNuQBokjZ2yB02xt0/DirGhX3i63t2ka3E&#10;sUql1CzeXtAGR8rA4HPAr4jF4yrVlz1XqfcZfQw9KHLSWhBa+KvhxA4t5NLe0kUABfJVuCffBx61&#10;o3MfgnWFIjS3jZv4nVUYYp0mpX967x32klxj5XLK7EjsOP8A9VZNzoFnrW5JdJms2xxOswBx/uhS&#10;P0rmjXSs/wBT041YvTlOJvdO0GG8cNM0ifdAWRQpPc8cj6ZqGBNIWTy7XTLi5w3zSLcMOT7DjFat&#10;58NmYMsJYsR8pkC5+m7Fcefh74vtm/0D7ZDknDxsGB/BOfzranXpS+KRUqqtpE9F0y6eRltL3ToI&#10;41OVd5A7D8CK7SN9NiVWifKsx3CId+/HFeIf2b8QrB0UyXkZxtkeWJnDY9TtIWu1A8aWGni8a7tZ&#10;NgBxHCof053BRmsalGOlpplU8Ukveieqq9rs/d7gOu5hyRXh/wAU5fG2pWDp8Pr+702e2YiZ7WK2&#10;Z5VPZTcxTKpHY7TWjp2u+Ltb1E2VgwWWNdx3FFQfjk5PPTFdlp/h34qsrLcvpbMxygmBJ2nuSiqO&#10;KuhN0ZKd0ceOpKvHlWh+D/xu/Zq/aW1nX5Nc8E+ENR1T7Tff2lfaja31k73LjaP30Qgg+bIyVX5c&#10;fWvgfX/2Uv2ydR1mRNK8HeMhsuQN97azCEAn5yhxtI+nBxxX9g+lfDLx7HdC6eW1gTgssCsc+vB4&#10;5r1q28LXtrGPtLF2UZ+9gE/SvsaXibWox5VCL89T4OvwFQqy5pSaPx//AOCenwq+OHwx8GXeh+O9&#10;Omsbea6We3jvFdZssMSYQjIU4BGe9fqhFZX7QqTsHGMMCDivSP7Fubf99KqlR3zn9az9QvLaxjDu&#10;dqr1JHr0/CvhMfnM8TVlWcbXPrcBlccPSjSi9EcC+k3zYdV4zyetcp4u8A63r6Klhera9VdZfP2s&#10;p6gCGWPn6k16lca/YhAIssSMiToD/WuXu9a1qdCtlaCUkHD78bQO546Dr3qI4usmuXRnRPBxno1c&#10;+TvFH7F/wN1bV5fGPi7w/oupai6qGu5oyZSwBDMHZy5zwOScAVoaF+z98JNDtJrbw9ollp/n7PNa&#10;1XbnYPl2+hHr1Ne3X32ly8l3tYYznoPyP8qopIGX5ehHGK9CeZV5JRlUbOajkkFJyUUYekeAfBvh&#10;9UOm26IyjBLHdn3O7rXQix0k5XEGemMLzj8Kx7qdJCbcwn5WyXkIVB75P1rDGuaXC5hEnnSgkAoC&#10;Ih9DjLfoPrXI6krvU96jhPdtY7uLR9MnbzGjgYH/AGQa2YPD+hSxmN7a3yScZQc5/CuBj1K408Bp&#10;FyGPyBTjr061tpqkka+Y6v8A7q8n6Vn7dl/UX2Jbj4d+D4pMLY25P97BLfnWZP8ADLwhcvkxvHnH&#10;yo5GPpXXx6jD9n3srbiM4qjPqInINukiMOMkVtDFy2TJ/s/yOVPwc0DG+G6uQM52hl4/MVgap8Pv&#10;DWiwPNeXnlrjj7Sy4J9hwa9LlOrT24dFV8nAGcE+9fLv7WXh3VNX8D262DzW7RzItybaXZuib7yu&#10;Rzg9fT1r1stUsRVjTlO1zgzWfsKfPa5//9H9n5PAF+fJluEuoo5WKJPtO0njGWOQK3B4I8N2kgsZ&#10;pZLyRs5IYIo9sr0/Osi78ea1cKi3lxJJ5YO2SaTcfmPIwx2ADA6CuavfEEZX7NYXkM4kBaVEPCt1&#10;I3Ads89K/m3lq33P6glXVtEa1/oWi6TatcGSw3I5Vo1llkI9mBHUd6xT4gjeA26WtnFEjDFzEoR2&#10;56YHJzXHvdrbxSWYuQys+8oGBOfoKzJLK2nl+9MXZg23ccA9sLXfBW6nOa+oeJ7SxnEbxSMWzhgQ&#10;APfB561hSeILucK64CY3Dbj5vXg1blttHDm61Ro41A5eVtwOM/w//XrHv9e8JWr7IbuA8nCHBbr1&#10;IBbHPFehSxEErOJhOlVlqmXpLg3ircbmVRnITkcfT9a5HUGvJZHwJJELKyRls7McdBjg9Tn866rT&#10;7/T7mUxRyxuF6JEDweuTjHH+NQ6vfWFliOdoom2EhWI3t+ABJFCzSECFltWs1FK5yt3p00tnvlhG&#10;c8hsEfkCR+tc1cxXlqwcFYdpBAYMRjvxwKrX+oavc3RNhbzSRM/BZQigY7cgj8RVaWPUSmZhkgcj&#10;OT+Zqa3EEF8LPSw/BtSXxOxXv/FllPJ/ZljZzapOHO5LVlCRsg+YtkjoT0z+Fdl4Y8J+IPE1wW1U&#10;C1i42W/nxuSAOo8tiAe2Cc153JqCW0pee3ViBglgMjHoeKyZvGmoANBb2sco3YQOwK59eh5GOOK4&#10;K+fTfux0O+lwVFS+Jv5H2d4Z+CfgtGE2qWsM08PyyvczqAP4uYwdoz1wR/8AX6LxT44+HHw8hFib&#10;mykuI1XbY2z7k25G3JQMB7bQefTFfAFtpXjDXZt1tZiMMTulYJCo9PmOPXPH17V11p8PdZilMl9E&#10;0zLhj5Tb1OfQ5rwsZmsb2lUPpcv4NtG7jc9u8QftY67qPmad8L/D2pzZPlRvFA0kpyDlm4bGOvAH&#10;T8a8V1LSf2gfHjCa/wBG8QtvbP7+GVVJPcK3XPrj+Vet+FfDCW67tQt5VXdnEeAxzjqWIx9a+lPD&#10;Ulp5QtdNjmV8bBiYEn8FHWvBxGfOlf2cV6n1+E4UoWSlK33H593P7PnxeklRtV0XU4mdcGQRsygA&#10;dDgdvaoY/gbBYTr/AG8JcYJkjliKkkZzn0+p/Sv02vrPXtDEcviDWLfw/DKpeGbWr1bcOin52VXI&#10;Y7R14r8xf2oP26fgDpnw8vD8FPi5a+KfFEd1BENJ0qeS4YKZVDMixpOiFMFHaYKAWX/aK+hkdbMs&#10;wko04+73Sdl8zy89zPKcspuVSak+y3N6w8G+GrO7Wy0tUE3EccTMisSzYUICc/e44HJNW/inp0fw&#10;a8KWXiX4mQ6pZ2+p3rWFp9jhjlUSRxmQrLJJJHHEXCkRq5BfBI6V+QfiR/jj+0z4o0vWfCmjXmtX&#10;wuMPJYiSTMV4yGOV2SKJd4wXJ8zK/e2gDNfrxZ/sP/tb+N/h3onw48aRaPBa6FawLbXF5LpN1NAo&#10;RFdZZDqM067VBICxKcqAV619Xi8moYaUHiMSn3XX5H5zU8QMTiIzjhqHLro329D5c+MP7Wngbwjr&#10;mg6d+yrJHfX86xvqd9qmjS3lyssmNqwNNG1sdg3CRVikIJ+VyOV95+F/7HXxZ/an8eRfFL4sz3lr&#10;a3ao2rJqJT/TFGCqx2s1kEiUHAZWaU4GAyjFfqV8Ovgf+zF8FYra3uT4Xi1SCIJHPfvbeYXIIYKi&#10;okeS5IyQxHY+vefAb9ovwH8UvCU3iPxTanwpfWesXejzaXqcsab2tZSizRSr8skUqgOjDHB/Py8R&#10;ncoUuXAUeVbc3VniU8uliKzq4+s5ve3RG18N/wBjX4UfD8Q3GgaTpkM4RczQWlvCpIGM7I4wCcdC&#10;2a+m7XwhZWUSw2zSLsAA8sRDgdB/qzXi3h79pPwPrnifXvBenN5N7oF3HaNFcyRLHdrOnmQTW8oY&#10;oUlXoGIZf4gBXxL8M/8AgoJ8Svjp4E8d6p4K8CT2PiPwdcvCPDt5eGKScKrMA0ssaJ5u1SwiXdu4&#10;CnkV5ay7F106lTZW1fmdbzLDUrQp9ex+p81nqESDZe3SL02/usYPrlP8KyL631eRSLXVbuJjjBXy&#10;WH/fJiz+v41+c3wN/av8U/FXStSuPFHhb7Nd6VEJLmc3G+LzQH3wqrENuBXgnk91HArsYvivp3ji&#10;xYasfE2ladJH5UlvZ2tza3FwsztEq+a6LJGV25bZ8yqwYEDBrnnl8oT5DaGJhUV1ofVur6vqtiDb&#10;HxLeyzE/6i3t4A7+qgFCfxByOtcNNq9vYQl9djLyyFiINTlnv5jnAytsGZO3O7aBXzJ43+Pvh74b&#10;pK2sXEekpCjiKSeXzL2dSfkBcgsAzYH7sEAke1fE3w4/bX+K/wAQvgvrGq6J4Q0m1+JkMN01h4Wv&#10;7ueKOSW3R5JpphMqTTfZ0H7xI8lihAIyK9vA5FVrRvFdbfeeLic6o05OMr7XP15j1vxTduPsMHko&#10;q5U3MqiNj2HkW+1ePQzZr4r/AGn/ANvX4Sfs3Xh8J6pqi+I/GZeBE8G6LPHDcQtMVw91Nsk+zHYw&#10;ZFlkBdR8oODX4Xfsvf8ABY39rb4leJI/DXijR9C16/uz5FjpIc+HrZnAYb1uJPPx8wxlsAnjAxz8&#10;eftf/B34y3nxQf42/G6Pwr4SvfEU5muVfxWfEk9088hZWH9m2kcNs/lg7YXZg+0s5zX2OXcGRpVp&#10;QxkkuyXU+WzTityoqWCi/Nvof1+fBD4k6B8ffhva/FX4f2DSQ3yENb6nIZ7q1uo8GS2m3SMFZNwI&#10;wQGQqwOCDXOfGrwZ4a1q3OpfEOzieaOHyoLe4v7tuHHAW1juFUJkchUAPevwg/ZF/b4/Zz/Zv+C8&#10;Pwn13xLrx1F9Taa6i0u0k8k3UyK8siTkrGoIC5XIYlgEU4OP2P8Ag3pPh/8AaX8ND4s+A/EXm2d9&#10;LKztqds8ty8oOfKYARvEqgjbuU/KRgmvMrZbPCVHOqnGPTQ78NmMMXTjGMk5Lc+PNT/YX/ZZ8U3i&#10;6ivgPwzBcLcNci7FpmQu4bJeMyBXUhuj7hnnGa9ktv2QfgFcQS2Vx4X8GrFdRrE80OhWP2tVThPK&#10;kMDhVT0UfXtXHftb/HP4a/sIW66n8btZ03V9S8SSC50DwhoUcjXFnZ2wSGZ5LmRY4hGXYy/vyhJ3&#10;JGXPT4qsf+Ct9tqfixNS0Tw/A+kWOnG4s9HE8yz6mJMfvHuFQeQUzxGkUi8fM4yK+gjSxlWnGrSv&#10;y9HqeJWzDBUqjpVLJ9dD7eH/AATG/Y9vLoXN34dXU7re0qXE2oapA0e45ChbW8t0WMcYVFUccEV8&#10;XeNP2Bv2KE+M3hbwJolj4Fllj8QvZ+IPDNhPq+k6iYJ4S8TSSXer3XnyeYowNsbupARiOnv3jz47&#10;/tH/ALXPwVlf9mnwLJAZt097JomuOuqxrbGOWDyri5SBI5PMjIZMuXU4xkgHwf4T/wDBMH9pb4we&#10;PdM/bG+M/idFluGstdtNG8R6+tvq89zaurwG4Fna+SsalFQxM0UiqMAKemEc4jQhL6zirSd0ktdb&#10;dew6uB9rVjHDULrR3atofo1Yf8E4P2Ijp0+m3nw30RzcRMPJkieadSwwX815HKMSd2QSe/vXgE//&#10;AARi/YEivTd3PhXVZthDzW8mo3aQfMxON0LRkZ7BXBHP4fo5bWv7S8V3/at14Q0i+0s2P2ZIdO1M&#10;T3E1+ZARPlIGK24TKtklxxhTk18Q/t/fDz/gpR8SfCWgX/7MfhLX/B2qaJqNzcajd2/i7QI7K9tb&#10;i3EaoLWSfzZCJgHUzRjYm4rh2+X57KM5rVK3sXjeW/Vyse1mGEoU6fMsOpPta58n/Hr/AIJAf8Ez&#10;/Amnp4l8Zz3Xw+tL+7WGKY+IfscaMsbSmK3bUku2mcxozBPmOFJyOTXz38V/+Cdn/BOA/B6+h/Z/&#10;8faC/jK30v7RoC6x4pjlEmzLyb4LRIGO9Q+C2FB5PHFYv7emg/tifGfwv8LfBHxH8D6WfH+hR3mn&#10;zaRpHi/Tr2/1lrm1UC+exs1mMEsr2rSbyyhSWiUt5uK+QfBH/BMr9uTw2i2/izwppGnWtulo1xJP&#10;rdsL+xS85SP7MHE581oiygRuu1SAvev0fDVPZ06dWtj2pdubRnxOPUqlSpTo4Rcu17ao9qj/AGC/&#10;2NfC/wCztY+NNc8Tavo/ic7ry3Oq+JtKl0WcWbebdWltZWyT3G+aAGJY5Xz5rrlscV8X/EH4B+Af&#10;Et+PGf7KOi2GieHJ7GNhomp6sl54mklZAXllthcmNYXdwoRI/Nj53AANX7ifB34Q2lz4LsfDvif4&#10;U6D4ontJbyDxV4l1bTbG/a2jtJQqSebLHMqsEJXy08p/3f3Sc11/gv4ufsg+EE1Wxi8M3nhaDQrh&#10;lnuNP8OWKwXqozYnt0slEpZ1CsA6I2GGQeldFHO6kYtLmk/W5jVyajNRVS0fRdvM/L3wr/wTW+JH&#10;iuDTNT1RPCWj3qJJHqV5rlxHqCXNsyxi2EVvYi42yRBWX98Dnfxs2io7/wD4I1+MxqYlsvGXg2eC&#10;OKSGGVItUsrsI7hlCvCkiAqMqCUOAzYx8gT92Lb4/wD7Cz/DeX4p6n4xl0zTYJ4rV11XTmtr3zbh&#10;nW3i+xswnMk3ls8fy/MgLAbRmvlL9rD40X2v/CK51X9h+9PiFotVax1nUNJt2OqWVpDDJM0kEdyh&#10;gWNvJdWnIbAUoilzuWsHneLqSULuN+60MMVluCgrxs7dnqfHXg7/AIJSatZavZX/AIg8Z36eTcpP&#10;ew6Xqd1f+ehLeZH/AKbY242sojAEgdOD8pzX3H8I/wBhf9kj9l6SXx54c07VrC+ghcS6zqGpJJLC&#10;jqVOzZHCilwduFGSegFL/wAEqPid8VPjVq+p+FvjVIt1ZrY3OqW97eSQpeRG3uEtyowiB4nkMq4I&#10;3I0ZHI6ftDF4N+F19B/aVvLtgErRNJDOpCMO25chWIIOM8AjIzXzudcQ1IVZUqs27b22Po8mySnO&#10;lGrTik395+HHxJ+H/wCxD8c/D2oeBz4e8Ttd64UifUtB0F/7XMoYPuiuPssp3Ngqx5BBPGcV8g/B&#10;/wD4JxeHfixa6xZaV4t1jWdAPiW50zTo9U06Q3scNhmNQ0krLsuUkDLINuNoCkZHH9LHijwB8M5b&#10;YRJBqN+EbzCFv5Y36YzmPYfwJI/mOJ0XQvAGi2cmj+E9DvtNhV3uZVjaFSWckvI+UfezHJJYkk9z&#10;WVHidxhai2vmaz4bpznzVkpfI/F+b/gg14A8c6N/Znif4geNnli3NaP5NmEjMpBk3pIPMl4ACgyq&#10;F6gdRXL+Iv8Ag3N8M2mgPH8OviJq1vq3mI6zazBFJabFz8rJbvvQkkfOCxUZAU5yP6DfCGg+E9dt&#10;DKt7IUh/eNbtJb729ioiHJ6AE/Wvmj4keCfHvxG+OXgXw38Cru68L6foGpza98Qo9WW0u4NT0aXZ&#10;FDbYjbzVkdllCIGjbD+ZkiI1suLcery+sNJd1oXPh7B6JUU2+2/9I/DrS/8Ag3R+Mkdjc2zfEzR7&#10;R54kWVNPtb4wXKiTeRKxuEZlz8+PLI3n8awrj/g3N8f2Nyk0vxS0tAmd2NFmJBAxgL5pyM8fe56+&#10;1f1Y3/gDwRG7CI2UDKuQIrBndARwCTc4z6/LmuG1rQvBkOm3Mup66NNsVjZLm7vY0tbeJGU7iZmu&#10;RtAHfgjHFclPxDzOc1FVb37JHbX4IwNODm6at6s/gr+L/wCylY/Az453PgTWfEd9fpod7ZLPPPol&#10;xpFxLvYHdHaSbWVM9JSw3feWvfPG/wDwTu+IfxE1p/H/AId1Tw7aW2rRrfLYXyXkFzC0ijdHI8ds&#10;6tJnksARmvfv2x/2tPhp4P8Aijq3gH9n7S9Ls9N07UYrWPxtdTSaxPqEqyECa3d7mW2hUbSUdkkk&#10;2nI28Gvzg8fftu/tIeILrT9OPjS8N3a+fb2semTRxCO3YlUVwsSGaZgN3mszkAgfK4NfrOGr4+o1&#10;VT5dNbn5JOOEp1JJxcl0Ox8S/wDBNv8AaN0y6eLwha6dfKIcNfWusRwxtuGWQR3iW0rAYGflwccZ&#10;qt4Y/YL/AGpdDguLtz4et5ZoHt5objUVklVcH598eUyuMgCTnpjOMfq1+wffftNfGrwLqOr+KpGn&#10;t4J4o7GHUHjS9wwbcTuCGRCoDA4PBz0xX1Jr2g+K/DMoTXrW4tmlUPDK6DY4PdSOD1HQ15lXiqvG&#10;Tp80bo9ylw3hqtNVJRav5/8AAP50z/wTY/aGSz3R2+m7xEjJFFfwAsD12lnwMDnJP4VoWf8AwTx+&#10;Pktm9td6TZQTK48qS58QWSrtU/MpjiSTJcdGLoB6Gv6F7bW7ucCJLmVItrLtkSIhSe4+UEE471Uu&#10;bm4ICzz71Lcj90P/AB0J2+o/GtVxbi2un3Ff6r4Zdz+c2+/YQ/ah0qWLTbrQ0uUQF4/7P1OykhVW&#10;PPziTCkkZOV6c1l6h+wr+05ql6bfRPDCoQ22R7vWdPw8mMnLmVB9OOa/o+bW/LZY/lZhkB227gex&#10;yB6f5NXdPeFw+p30ssyIdmxbgRF3HOCTG+F9TTXFmK2SX3f8EwXDeFcrNs/Abwh/wTU/aEurWe98&#10;Tat4e8IyJndDdtf6gWjA4cNplvcoASOjMCBzjmvRD/wTT+Kckyt/wl/hvU1ZXjRxJq9i7CTIOfM0&#10;99vGMrzk+2a/XfUPFUkjOYikSo25NpJP/fWefrVR/Ec0X79mRlGf+WYOc/QjnrWTz/GXv+ht/YmC&#10;Vk02fj8//BL74s2kUr3HiDwVqkslsqRxgaxC9tg54aW0hQsB1zlDnNeB+OP2Q/2i/D4v72fSNam0&#10;fRI3k1TUrPT77+zreFQMytK8QAhJyNw+QfTFfvzc+PIoGG64ZHZBysSlQfU5BryD4ueEfCnxo8IX&#10;PhXxdd388M+0xfY5LaIx7SGIjcwcK2OVcsueeDgj0sFxHieZe1St6HmZlk2F5X7C6Z/PFqvgPxj8&#10;OLzUIPEJTQtVs4PtL6fqM62t28Tn5Qlu2Hcv1AA5GcjrUXhz41eJtAsptPgIl89pZTNHIyOsshBL&#10;lkYbuhG08HJz2r9D/iF+yHd2+kTXfw40zW31szwwxPf6toyWX2ZX3OHitQGfI6MSDnls15rqP7I/&#10;jy+0y7ufE1notvJJLDNttvPMsbxxBJJE+w2khKtj5owCMgtgZJP0Us0w9Ve+vvPmp5VWjsrnjHg3&#10;4w3niG0uNO1dorG9kXbBq1nG4ky7/M9wgYh+pUFduM9M4NbPh7VNe03U7zw/eXOk3bLEEe21HMsc&#10;xViQ0TiPdbjaARu9BuOOK5u3+DGr6Nrdo2h6LrGtbblEnkg0y6js9uOdouFgmLDt+72nrzVT4l+A&#10;/Fvw41GG68QaVqMN/eWwuZbe72LJEikfNFEIxtDqTtyBtHdgSaw9jSbcISIqUJ8vwmvrNv4B8QeJ&#10;J9H1q1utMvWcvstJTLDCm0uZJE8vaI1jVSWj2qWYngcDm9S+GTaXCs3hm+hku1m2/Z5LiJklTGfN&#10;jIblOMcsD1615Hqsd/rEg1i+uE83Bk8p0cugxuEYCgkjIAA4VevA5rMhvdRhkOoW4QfZJlDu+WCH&#10;kCPk5IJyNtenHD1IK8Z3PNdNLRPU9Suj8RPCTxazJbbSkmXmtm3lSeAGjQ5UgYwenI5JNXE+NWvX&#10;E/k35Vo1370nzb9sZVRt5OeQpXPf1rivCnjDTrfxMbyS23qYFXzbBWtJcg7mZSrKBz1O0jHYmvSv&#10;GeseGfEOnx2t9eyXd7Egumi1STMdoF4eCKVtjFHyCOcHH4VjOTk7VIX8zSK6uR794S+P1rbaRBd3&#10;cDgosaOYchC5GEdGOSpHRuoOOc5OdTVPHlj8Sdb0m88WarqFkthE0QvLKYxKJJZd7PJbrtbdswrb&#10;W54HAFfN3hDw34P8RaZfz20bafIkcssEcd26y7VjZiUUh0yuPl45Pp1GHBYtBcRTQ6tbzrcQF8aj&#10;buu2ULu2PKpO3fyA4U4I7V5jwlKTk0uVo6ac5dGfr7oGk+IfGmhWGnaDF4e8TafPJHBFJFq1vDet&#10;5ZVBJPbXflkMGywY7fUjbhj5kfBD6fq90154L1W4OlsyXn2Gzt7mODY+wFnthIrIGzwzqygEgHGK&#10;+Hry38WX1lZ6eYEsxNqcyXC6dqkEyH5D8rpM0cvDYCBY2+XJXdkV6V8H/iv8Rfhb4ni1DS213RtO&#10;tLlfOWWzuJ7F2hCZNwkQVnQJ91SNxAwMZrzamWzppuEr+W35HpvFxm1zo9Mn0r4fateXOmizMAg3&#10;MMJ9n2BwVdMi1ifauCM+acYJ9asv8Lf2WpdGinum1TRtWWQJL/YE91d72kHyBheI3yhSGOAuc8Zy&#10;M+p/EL/goXquqadBo8CeB/Ght2uY/OS3uLB1SdTCrShmUZCsVbchIznAHNeP/Cj4uy6JdR3epQGK&#10;0uEe2ub/AE6KO4a1jkO8mPzCN7YwqZyfTmohDFKHPJOPlccXSU/dd0/I4Px98JbLWof7D8D6rN9l&#10;uEE00ep2oti00BZdxVZpWBXON2Byegrx7XfhL44nktjcQRTSpEkMX+jvGmxRuy5RG3deXZj068Yr&#10;9D/iJ408KeBvEFn4k0XXpdTTVbeaCOzSwFs62jHYqSF5jsG7G5pBlsEgdK9C8KeIPDfim7vdaa68&#10;MaxdXyqui2WoK1vcw3jeZsEkuSHO0qqAOPlVWYAcjdZ1Wowvy3RP1KFT3VPU/JW58P8Axctxaiw0&#10;1pVW3ZQbSUFiFGNwVHDcgjAx1A49b1tq3xT0lnfVrDVjOykAtDIB0yCC2dpHPI4r9R/EXwU1ibUP&#10;Ne50ySXU7uKz0+x025lBuZpJGjVI4kiZ1ACqpdpPmVmYMWAry7xpp+paNb3Sw+HrqGe0E9o2mX11&#10;hI1t9weYSSBJZBGSpYbRg545xW1PP/a2VkYVMtlDU+EW+JeraZZveTq0ty+xXt5HkVSM8uSrBsj0&#10;OeRXs3wY+NnxB8MawPHvwv1fUPD2pWLeYl9aXMis5T5wpChgVyOjAqe4ry/4yeIPBNtHa/ZrdGkm&#10;iV5YjOWlgKnaUkwF65J5LdOgrQ8BeKY/EENvYWFitvZxRiK4mMwjklhZuAAFbIAz8x656Z69mJow&#10;dP3oWuc0ZVE00z+sb/gm9/wU98RftCWkPwo+PsEmp6pMxaDxDCkMCOuAfIu7dVVd4boyjGOCM81+&#10;yXiv4N/CHxxYx3OraZ/aAVcLuRgsTJ0VdnAwc5BH4V/KJ+y74f1H4beD9V+OrF9K1C1uFttEmuo1&#10;MU1sAPNyp2cu+0I6kEgdwePffB37Yvxi8GeHL3SPBmqWulQXup32psqCRpBcahO1xO+6WV+TI5Iy&#10;D+NfkOY8LyrVXUwUuVX+R+vZVxF7PDQjilzM/WP41fs3+DvBEsfiDwfqGoaPcEhrhLPUJIZSmfkA&#10;g2OrAnIJwuRmvGU+JHxD8LQhtbFhrNkWzGx/4lly6FflAW4lCFgASSXGey8V+XXij49/Hvxveu+s&#10;eKNVvZJRgiArG23rgG3WNvoCa+etb1LX7jUPtOqWBd1JV57su7sFXq27ex49zXsUOHG4qOInd+hj&#10;Uz1Rnz0Y2P3VT4u6Br0Uk17falpk1sRvtJ5IbsRlsgKpiYjPHZjXZ+Gfitoun2Au9K8X2Mfmn50u&#10;oJQNqjPBYgE8joa/nrTVLq9gEMZSM4YBcyDHY4+XjPpisuWDxTakXAGUzgJHLHMRxxkN5Zzn1HHa&#10;lPgqhJP95Y6aXF9XdxP6U7D4261IW+yalpN9uAVNkcy5zz0bp7HNbtt8YfG7qkclnYoW+6MOCVHc&#10;EnFfzPQfEDxjZILKdtYgjUcOciIY5wGViBXWeFP2gPiD4Im8/RdRmCswKxTo0iNjoNx/eKAOwYDH&#10;auOpwHG3uNP1R3UOO/es4n9KOm/HDxZZTbdUiguoNwUowClB/ssmTx7gnHFepW/xG8A+JbMeRdJb&#10;yt15IwcdPmUZx9K/Cb4cf8FCrHS9kPxM04FY3A+02h82PBYDLJgSLgHOAJCcYyCa/Q/wH+29+zv4&#10;8WLRvDz2d3IxPlWU0Hkykr95juBUcYOCwbkADIIr5TMeFq9J3VK3psfTZfxNQqJ80z6/tdHeTUl1&#10;fStTjIdB5sM0KOsoU8EPuVlI6cCuom8da1pt3JDb6dZyxxgEvJdMp6fw4jZT9M5r5g1H4oeEdUlW&#10;1tbObeBlIX2qAMnGMnGMg81RTxje2pe6X7BawKjHE8gA6dgMEk9B6muKnltR/wAVHVUzKn9g+w7P&#10;4xXbsYL+0kOcbDayoT9P3jJXVJ8QNRe0Msek6k0bdFSW13j3z52P6+tfmNr3xiae5WKysJb0KSzT&#10;mD7LCMf3WnaLd9Rke9eZ67+2dL8OfLkaOwgMrA/Y1vfPuZB6iK3Eg2jBBbOB7100+FalRXpwuePV&#10;4hp03abP0v8AEHxm13TtQax1PT7+C0BZ0mCpLIYwOM7HIBPQgA4rk/EXxUsr2EmweWdgvBkBUI/Y&#10;MCOMdelfnhF/wUn8HawwstS06WR85SOGKaYuTwQN0aAEfXJ9K6FP2sfhBdXZi1SG80uYMAYrwLCc&#10;nn5QWLds4PTvjNbvhvER3o2t2MKXENByX7y9z7DttZ+0q96Zbhp3IyJTmMgd1AwAPWvTvCPi+6fw&#10;9rN3clneK3W3iRUbIMzBBjjGea+Hbz4oaJPbi40PUFmuFxHiKGTDcAgu23Y3XsR0ziva/h78bfE9&#10;j4Pk0W6s7+aaWeSWcm1MUD2yJx5c4ACkHkg7jjp3rx8wyqraNlfVH1uV53hpN3fQ9Ksb1NQ10w39&#10;yi4T5olffKD2ymeD9cV3cunrHa+XbGRQAf3jYaQg/kB+Az7mvkPR/wBoDSbvU2lNrBFLbl083IyA&#10;DgjLLjOegr0jT/iiNUt2uIdUjhEvzLHM0fYc4HHTFTUwFaOri/zNY5nQk2uY9PGlTwTK11L5kIIL&#10;mdmPyjsRzz+Ndjp2m6FPCNQS3jmkwUU8BVB64xgZrw1/GH9vR/2euqWDg8Ft6b888YBqxpeg6hpt&#10;8l5Y3tzOAxaW3ExERB4OBnAOfb8a48Vg5OF3KzPTwuJhdWaaPajoVhM224jVlU5APXjkc9q6WGxs&#10;HgTYiA5OAecH61xNhr6rHi5S4Ug4PRwB68c1fttaMrYtQ8oyR90jvivnXCtfU9t1YSWh0F7pdxbg&#10;s4iCEgLjj/DmrMel2/lBpZRkjhVGcfjUK3bzQfZplZ1IyQegqpJfR2jCMvEOSBvKrj04zXp4aDsp&#10;S3Oas0tjW81LSH7Og3Y5DEY4r5r+OLXGqadeWG+BFSA3TbyQCsQJZDj1H9K96u9V22jM8qAEfKqp&#10;kkj3PSvO9V0y2k0y41e/jmedwkMRR1Vdsh2nKkHdjqRxkV7eW4h0qqqJHzuPowqxakz/0v1l1DUV&#10;khKW1u+PvDzsBue3HH61zl5a6zqcCwtL5MLZV0jABIPq2TzjpXnvh/44eHvFscV7p+m6zBYy2sd1&#10;HeXto0KMsvKqN2CHA5K4ziukj+JWiGNhaRTytkjy4ELYKnBy3QH2r+ap4yNNvmZ/WWEyarWScIux&#10;bj8NaZ4SiNzoaXa3D/O8rFJN3pgbRj9a6FGN9bR31wroWTc6LhSx/H/GuetfFetyzSNFZCMH7jXD&#10;ZO33A7/Q4qtePql7sbV7t32H7kbbAAeQOO1efWzpX909yhwrN25nYseIF0OcCymhbzNwP7pd20dc&#10;dcfXHNRWulaDbgS2lhmVeULnEYB6/ISSfxI+lZg+wwgmNRnOcsScfiapy3uotg20iZP8KrzjPSvL&#10;rZrVerlY97C8MRSS5bs3LifVmCrcS+SgOFS3Hl/gcY7VhyJYrJ5e7LZwQME59aji0TUr2bfO05fG&#10;NwG1AOv611On+CLkJvumHC7sjv6V5dfNYJb3Z9JhOGZO3MrHFi3yfly3X5UGT+VWYvDniC++a1s5&#10;ApHyFxgtj0Fer6XFp+lyBgAhHyl8cnHXFW9Q8f6Tp6shk5XqTkkn0rzHm9WTtCJ7EeH6EFecjx6H&#10;wHc7jJqcO5sjcJFKr9Oxrp9E8NaJpyszWVvgglvr6g5zWL4k+LAnRodMPLfKx2ng+tcJZ6vrV9cq&#10;lvHPctI+wBVZufoBW7oVqivUlYwnjKNF+5E+gbDVvCOl5dLNp3IH7sjC8HsW7f0pl34pjvn/AHNl&#10;DCp7A9PbH/16p6J8LfHksC32vxwaRaAqssmqSCGRd3QrGfmY45wBXtnhj4c2EcKvZ6fe6sWQMl1f&#10;gWFmwPOUD/vHU9iBSpYN3vHU8XG8WQho5fJHhMFheapd7bKCa4Zj9yFSx+vFL4y0jxp4P0G4vfDt&#10;m15rYhWbTdDtZmFxcSCRVIZk3CLCksGfA45PNfZWlfDS+ktDba5qQgh3Eix0CL7FGFIxtaYlpn7c&#10;gp+tejeHtC8K+C4fs/h6wt7XIxvjQGVj/tStmRvxavUpRhF3mubyPjcfxHUrP93p+Z8VaJ8JPjd8&#10;SvHP9r+OtL0weGP7HtYrXRPiDbW2rzRalG7l7lIh50TIUYBVkQcjOa+gdL/ZD+ElxdJf+L9F8P6t&#10;OgAEVtoel6ZaoAc4EdlbROwyB95+w9BX0Rbz30sYlWEIOvmSHaoratre2+9NcZJ5IyFBP1NbzzCa&#10;92Hu+SPnJR5pc1Rcz8zM0Pwn4L8N6eul2Gl2FvbRoEgtoogkceOBtjQAD8quxR6aqNYWdpGy4GHM&#10;K8HH8JYcY9q6CO40eCM75reM5POeR+JJr49/ao/4KD/sn/sa2VmfjPrN19tv43ex03R7KXUbt0Qg&#10;FykQ+RMnG44HWssJluIxdZU6Ccm+hGNxtHDU3VqvlR658QNc+HHw28P3HxC+JqaJY6fp6Dfq2uRo&#10;6wD+BUd+dxP3VXknpXkfgr9oX9nD49aM11oni/wnqUCo8r2Woyw74lhjMzl7e6yUCRgk8cYIr+Kz&#10;/goF/wAFgPih+2J8TbqKxbUNM+HVpeD+zPChdWjJhBQXspCK3nsM4jyypzySePzcsv2iZtE1Vp9C&#10;uJ2QWrQpLqaJLNslA3xsysAykDGOeM5HNfs2X+FFT2CdWtab7Nfcfk+O8Spqq1Rpe55o/wBDWL4Z&#10;/sQfHa4Nr4YvNC1u9v4Xnhbw/wCIdRiIjQrvaK1tLuOBAvAOEGPStPQv2Af2f9D1Br7SLXVRLKGV&#10;xNq1+zNuG35n87e3y/KN7NheBgCv4QPhd8ffGXh0nxx+zrdiy16W6lin0PR4LtbqKMoMTxSRgpmV&#10;chsM3oQDiv2t+Fv/AAVg/wCCgl74a1D9nPxdp9z/AMJDayWa2Ws2VlHb+I7nTLQi4vXsVuSsNzM1&#10;urfMVBCBgAWIrzcy4Ix1F2oYnTzlqv8AgHZlfF1CavWw9m9rI/qE8E/Cjwd4CsbrSLe2e5maMtBK&#10;ZwBaxQr/AKqFRHuY/eO+QkktyOMnS1/Q9ZtjPpFhe+T5Bz56CRnbaMgO28L7H5Of5flV/wAE7v8A&#10;gob8Uvjv4ev0+MHh640+Wx0yG/07WDtSfUIZSYxHMrbVExkjcFk4yCSFBFfkh+1z/wAFf/2j7b9o&#10;jW/hvp4ufhvHodxsPhuCaGTUopPsiXBkv52WZJt6SF8Q5VRtIJzXzuTcK46riKkP5d9b3PQzPinB&#10;YehCpyt82y6r7z+iGH4BftHeOvD154fbx5LpGjakuy4FlosdxeSRZ+YCa7vJVXPIz5I4OABgGvLP&#10;A3/BKf4MeGNbg1qTUvE93qUJnQalcXcqSyefnzQ4t5YmKyZIkDOwcE7s9v5mP2kP+Crn7SWv+B/D&#10;3hTUPHd1pd1o9tOft+iXEkC6rcTEPbzXMsccZwioAqKONx3ivjr4S/8ABQn9qNRqNnrnxC8QrFeO&#10;tzc29zqFyoudrE7Wl8wspyc5iKD1BHFfd0eEMylR5lX5VfZKx8o+M8Em/wDZ+Z92z+0rwR/wTr/Z&#10;S+Fcb2/wO0nwh/a08ZjsrKc3N5CsaSM7hEjvJZgA7FiUwwOfmHSsz9oD9gv4+/tFfBq3+AFz44+G&#10;GgaDY6tDqltoOkeC7hI4p7WORIxvW8BI8qVlZjESwOdwODX8asvx6HhPTfEF14EOuaLeaTbRn7Rb&#10;X8qPvd1WaBblMSLGwk3M0cgLdTmvoj4P/tRfEr4e+JdL+JPhDXtbuLrTfIdpI7yS4lVbpiGLm4Mm&#10;8LyhZtx2YB7EefieFcwpS9vTxPvR2vFN/e7k0OKaFdKhPDWT7Oy+5H7MeEv+Df5tH8OTeGPEvj7Q&#10;2gNyLhr3R/DMst6xQBF3SXWoKmMKGAMTYYZxyQfud/AHxM/YI00+Ef2VPhV8RvGVhqzf2zqWuaVY&#10;Wd7Yz6i4YSwyxxTPfQBWOY1aPYFPysea+9v2bf2tNC/aY+Ett4z0HT49JupTJFJZ6l5UN3b+TK8O&#10;50BAAcpvVjnAI969Li8U3Ot6DbeKINcH9n3MEdzBMLtDvhkXcjY5dQc9CAfavhcRxDmVSp/tKU7a&#10;Wd7f+S2PvIZRh/Z/uP3b776fM/lB/wCChP7O3/BRz/goHqtn4pvv2bb3wxreiWcWlQ+J7i8mspbu&#10;yLPKkLW08aRbQ8jNksHQkqa+Nvhv/wAEPP8Ago1d67Y3F74W0nSkhfZdyReILEXk9tJtY/KWCjb0&#10;Byepz0r+0e8+LNhoc5fT2ivWyFzJLIM4LAHcvP6V0ejfE698Y2r3Dw25jgl8qSzgF1POrKeQ+04H&#10;Fe5Hj3N40FRowhGK02en3s8yHBOBc/aVpube/T8j5d/YU/Z3+K/wE+Cth8OfiV4c8OH7LcXFxHNN&#10;e2lzcW4uGBZTKsciyFmG47JCOcDpivpL47/H7wJ+zp8MLz4mfFy4Njo1pcRWTPbQC6e6uJw3k28c&#10;Xl5LSbTjOAACTwKzvF3xG8Y+FLM3fhb4b+NPEN0pQwRaaYbSN0bIJWe7ZY8qOxNfm7+2/pHxx/ao&#10;+GEPw31/4CePoLUXMd+y3vjvStMUm3dHVnWFpmk2hWVQcBNxbDHGPksDkMcViVWxslZu7s0vwuex&#10;jcfOhSdLBJ3S00uv1Pur9k/9tL4L/tjPK3wq8M3dveWkckzx30FjF5kEcnkvIrEtkhiAyAh1BBIA&#10;r3Dxj8SP2gNJ8S2Ph7w98JtI1TQPtQGs+KdW1/SLU2cAcK00FiGuJ5tiBmZNoY4AVSa/n6/YJ/4J&#10;+fH/APZ5+KVv8YPFtnDGIJHuLfT9I19JZFilkPlwSsFCSBIWEUisV3YBABwV/b2OD9qLWLe5jmFt&#10;YWc13MFIEsd0LRlAgXzCzIZUbLFlyh7ZxU47IqWHxkng5xcOnMr29DgoKtXoRWKjaXl/w55P+0b4&#10;4/ZH/Zv8N+JPjV4x+F3hu6eBU1WTULKzXUNW1S5kYLYyQvJC0ahVcF2kaJIuSo+XIp/AP9tP9lT9&#10;ouG60aTT7zTNSs/Dh8SXttfWzXVoLNX8uUw3cWYHKNj5VbdjtwRXS65+zLrXxC0m50L4qavJqtjP&#10;Gkc1rrGoi58yJHDYDw2e4DI+6W2noRgkV8va1/wSx/Zb12SeDTZNW8L25ukuZbfwdf3umJdFZPNc&#10;SiG4h3LI5O/0GMAEA19BS+qVKSp4mbc11W33aGccPiaNTmwy93s/89T8f/8AguR8dPAX7OXxu+HW&#10;u/s0p4f0rVb/AEXUtZ1i/wBItY4NSdpHgS1Y3Nu0Uiq0e5kBYruBypya/Mf4H/Fb40fELxdf+IUH&#10;iPxLqOvWV1LbTx3P20Q63JZMlo9wuqCeKSNAFkeNiqgg7dwUCv6qvEf/AATd/Zg02V9btPBmh6jq&#10;q2v2a31XxJDd6nIEyCMte39znv26nOD0ry3RP2Zb34L63beJvCHwz8P+KjDaotxfaNObSctEX2AW&#10;EkYgk2FiVUqwAJ5zgV+gYPiPD08NToUad3Fbt7nx+M4fqTxLq1am+tl0Pxe+NHwn+K37Vfw18JeB&#10;7L4I+PNO8daJZWdt4k1Lw1JZ6PoGo3EcZZrtLEuGJ3PKQ8mVC7UjKqST9W/sb/8ABL7UPD/gIWP7&#10;UsOsNrrXsl15GnasI7W3tWjQRxyPb7pJZvM3M5R1VMhST8wr9JtK/aR8MeE7hrT4p6N418LWrO0U&#10;UTWK/Z/lOcpHZZ2oQRyUUDpWT8YP20vhTa/BzXfF/wCzVqOj+N/FWjsif8IwNSa2mhQSILqe8Jy0&#10;ccEG9yMElgq45qK+bYyuo0KceVX0t/ndnbTy3B0ZSrz1fmei+BPgh4S+C+mDSfhvJp9rbMoWd5mn&#10;aZihZgJZJJfnG5mIBXg5PUmu9i1jxZpVs+n+E9S0YvNObgeYwMLzPgEsqockdRkdepr8fbX/AILe&#10;eDdP8UQ6N4Z8I6vdCeOxikjvI0Nyt3dLA1xELcQvI6Ru8iROB+9ZVYfKxNfrt4r/AGivB3gfwd4a&#10;+I3xGm0Lw9p/ie+tdM06a+01kkF5ds3lQTRyoixuVUk844968LMMPXo1I06sLt/N/kelgMZh60W6&#10;U9EeqaPa/ErWlC69fyyYUPIbZoiski4Bwu7gH8cV1kHg68zvu7+5soWwHJaDqfTLA9vWvx9/b9/b&#10;i+OfwF+JTfCbwl4Z1DTzBcWtjf8Ai+OyWy06R70MUhtiiuDPGFyd5Ct0BzXgEX7dvxt+G/xvf4S/&#10;tFW1tdxWWn202mHTrCW51TXGuATDLDGJJI2eXB3J5Y2kHnFawybE1YqVNra+hlUz/D0Z+zlFu2l+&#10;h+zHxC8B+GtIvLa08B3b+IdYuHybG3hV9m7plkZhz2JI/KvTvg58PfEHwftNQ1nxtc6XFfeIpjcX&#10;Wl2pSWRBAjLbwCVSQxjVicg8bzu5Ffzrxf8ABVXxtf8AxBfw14Vt9eh+zXkws9DaKO28i6kl8r7L&#10;dw2okJijVkGflJkfBxnA7vQP+ClHxQ1P9ttPgRqEEA0mzmPhG5gsi5J1VPJ+13YZhuPlz+ZGu4AA&#10;Aqc1tisix0oOE9krk4PiXAqorRd27I/op0qV7ZpNU1J4YY5ixlTYrFiQec9c5PbPIrxL40/sneFP&#10;2iUtLrV9R1iaCJCZdNk1FLTScMDl2gj0u8kkOPvbmH8QDKDivwe8cf8ABUj4ifCv42WngjU9R0bV&#10;rPTde1C0u7azE6m/s4pjaKG8wI0RikbcxxkmKQtgEV7N8ff+CwPhe3n1z4O+C9O1mwu1ijtNfS+m&#10;FrPHG9sJ5be2j3NIJAkyBG4DA5DE4rlocNZjRqxlRWrV7o6MVxdgK9OUanTSxyUn7Kv7Pnwc0zxJ&#10;8V77SdD1+WTVYtF0bw5d6eBpTqZDGb4RgxCQxwg4BiUZIB5rym18PfDCWTzrfwp4PtHSZJIvsej2&#10;MOzyyCgVTC+NuB0PP8W6vJ/iD+3V4e+K/hrT9J8OxfZJIL2aEWF0yCQyhTiRv41wAQUHPPNfOWrf&#10;tn6H4SvUs/EWly3V0LWO7u4dPYIIlaRIwu6baMkOGX1XJHSv0DA4Gu6b523N7nxNfNMLF3hZI/T6&#10;++NPjaLTrnT7fVpbe3lgNobe3itrdDHtxj/R4IWC4GCAceuRxXE6B8Y/iX4VtV8MaTcQtpDyrcS6&#10;XNbwi3kZOPlCqoiXjpEFPQ57V+THjH9tPx1oWkzyS2FlK8t1dSxXkJ8yCGIyB4YwFJZmKq8WTjBI&#10;PavEbb9u/wAebW03WYZiYoGlS4hHlXMrDJHykbRFxg8564Oa9bD8PycNIq559TiSm9rs/fWXxL4T&#10;8SIbi7WTRrzDySMC01rJuPAjbAKe4kwMcBia5GLUWjR1SWKV4+F+zuJFZecdM9q/Cq5/bd+KcGt3&#10;Oo3J1C40+8vkdbN0ijWNI+Uji2jcA6rmTJO4ZGRniXQP20vHd54sXXNSvHhtYodsNqo2QF42dtzJ&#10;tLgurFQM8YGeeKc+G60U3cxnxDB9GfuMLkXd6kNze6fYKx+eW/nSBMdxubAJ9FHNVPF2vJKfs9le&#10;K9lZxFl+zt8pWNSWYndgg8nPf3r8T/Gv7T3xv8T+CYPEMcF5pq2uom3WVD5dxIZchM4/1gRhsb5O&#10;o68Vc8K/tV+MvDHhq38I3lnPeandFvKuNTjZ0iGCgWXHLbmB+9gc9cVpQyecdWY1M+jdqKPuTwP+&#10;1B4Z8e+LLfwvplrd2/2md7WFbgqZ2kjVix2qSNgKnBB6c19E3NwYIv3sjbTngEYwfXFfi58P/ixp&#10;Ph/xA2u6NYrDd3kkrvb2z8WrTb0laNnyQI1YlR/DtHB61+kfhT4l634i0aKa6XEhVX8yG2CxMr5Y&#10;EAMRlQdrfN1GSBnFa4mj7OW2heV5kp6T1Z7JdXkD7nDF+QQCev0H0/lWW15GzeamBjKjJPHPNVYb&#10;rV5VCptZem0xDD7h9eoxwe2a3ba1y3+nKjtt24RdoGe+B3rllOKR69SmprRWMFpDIRKz8jscinJe&#10;rEdxkTg/dcj9c13cXhzR54jcy3VtblYzhZ22g4Hr6muOufDlpLI2V3leW8tt6YPcYqaNSLbuYxwb&#10;Ts2VxrUEmC75yOQTnb2xnPGah/tNxatFGjpGcgoh+VwwwQV6EHuCMc1YGg6VZncRMBjnd0+mPSp5&#10;dOJwIY9oYfKRwP8ACqqTjHWLFWwzSujyPxH8PPh94rUW+taHplwquZfLNvFDliMFmaBYmOQT1Yjn&#10;p6eIa7+yV8F9c1U6mbHULUsuwxWV0scKqx/hUxMQOeOT75xX1peabj5JBJk9PLP5/pVF9LLScE5Q&#10;Z29Tgc5NdVPHVYr3Zs8+pQpyXvRPzW+Lf7Id54XsJb/4d29vd2scZlkkv5x9oiUD5goARMgdCTkn&#10;otfA2t+Fdb0uZ7a4hkjdQQYpFK8D0zX9DqpLM4VmyvAVHCkdffrTtQ8HaHritHrem2t+HVov9Ito&#10;5cq3UBiu8Z/2SMV72E4klCChUjfzPFxmSRqO8HY/nh03U9ZsGkmDFZZEEcgGAzADAPIPtzxWknj/&#10;AF9LaWx875Jl2yrJghRyMFMbTnIO7qCBjvX7dav8BfhRe6dNoNjokGmPOQPPs4czKR0IaUyHGM+g&#10;r5g8YfsQWup6aknwn1BNQuG8yJhqT28cCqjbX+dWU7l5AwDznNdcc8w0/wCIuU5f7FqxfuO58Nxf&#10;FS0uWifVoorgTwvb3qvEuVU/KphclmQqOQcDBA9MV658IvijfeFZLLUrPUZbeaRCRG07r5E4O1ZI&#10;UBAChdpVQMcc968/8e/s2/Fn4bSx/wDCY6HcQWjXLW0d9Dte3kKtglJAcFSDkE9ua8+h+GHjewv7&#10;e31bSdQls5I/tSeWpDPbdSyum4cAjp0NdVVYeUE1NWZ5MlOMnFo/R7w9+0V8GviH4jhsfjP4a07W&#10;msbvzPtdlYJY3MoZsSho5onVlLHeVLKSclTjivvvwb+xZ+zZ8erWK7+CGm6bbz6o7z/2dd6xfWd1&#10;ahY9xEVtBGyAJzIDJnj7vGBX4IWPhCbUDJqEWtWt9cW6iaSbbIJ0jjjHMjP1KYCkfXqK+lfgP8Uv&#10;FHgvXo/EOg3NxpviPRpUksLxZCxTBDBQilf3ci8OASCOCMV8/jqE4v2lKo9On/AKnS0tT0P1R+Kv&#10;/BLXx/8ACzxBPZ+H/EOvzxNpMd+s7acms2qzE/6l7kiOVUQd2Ax/dr8zPFfw3+KPgm/jFnaaNqMq&#10;+dAkug3gN7IytllltJisq4J5UBunHAJH9f8A+yT8Udc/au/Zx0X4u+OYrE6pdyXNldyWkeyGSSzl&#10;MTOseWChiucZP1rk/j/+y7+zLqVtZH4pxaFpUmt366PYTusVnPPqF0jGNY5ECs0jBGIznoQSM1FD&#10;OG5fvYXRx0qtSLte7P5A/AP7QHxB8I60LnS76aKWOSac6bqBa3gV9mBLtYcMhClGXlTjHavZbn9t&#10;/wCKNs9t4HvLXSRLHDc20xg0ayaW484vljNLvdtrE7dwZ8fMxbNexftq/sH3XwM1Zns9Ts9e0WZ3&#10;MVq85klsllBMQy7EhyMMmB83Xpg18GeGvBENjqT+JIRqEsVuTHpsVw4mkjXcCylhkEISwKkj5cnH&#10;JFd+JoYWUVVja7+89Cni6stLNGp4l+GeieKQl7pllNDKZPL/AHVwk6yYI4xksnckBWPIPtX3D+yR&#10;+zroXxn8Zv8ACfVLr+xNFsrOO/1nUZmTzoYkXYHUSFSCXyCWx05HQ18R2T3TSW15d2zQzsVhd9xK&#10;wb3Owq4YbJCPlfgdh0r9pfg7B8P/AIcfA9JfihBBc6/q8skEMOnXkUU408hXxeTRtuVd4BCHJ/A1&#10;4OdYqo4Rpxbu+x72T4aE6nNUastdTyr4y/E6bxzqNr4b0Oee08LeG4zp+hQDcWnSD90t1MYeTLIB&#10;xyVVcAE9a8YRo2VXGoXEOGHzy3LIOvdZeTj/AOvX1he654NlkSHQ/BejbgSyBPtVy7AcjJLKeMdh&#10;zXR+fLpZbV/FOneFNEhSMTfZ/wCzPtN28ZAYMI2mIVWxwzYAPXoawp4p04qnCGiPdnh0225nzTY6&#10;pbzybrPU5GLEpILeZM/KOowOMeo/+vW+P7TEaJb2moSF1UxzGEzrg88eXg13eofGPxrLutPAiW8U&#10;DbSgi0vT3m28bWG2B8Z7/OfrxW3p3iH4saNO174p8Xaro8zkt9l0l1a8bIywMduqpHnjbuwCfpVu&#10;vUfRGnLFq1zM0P4Z/GXV4hfaN4b1eSJTjz5bSaGIN3zI/wAox35rv2+HnibREE3xBufCOkQDBkN9&#10;rluZEyMnMa7nU+x6V5dq/j/x54pkbSdPOoXUb/LJ/aNxLqF3KSMMzBmMKZIOQqt/vVzkPw40DQpH&#10;ufFU9rbyqy5sNPiWW6JIHXywETju5A7VEVUbtOVvRFQko6Wue3N4e/ZyvGNvr3iye66N5Ph7TZNS&#10;V2x91ZgiIQT0YNg12cPwf+BohiudM0TxQkUpMkdxrF7b6Yl0NuQUtoDPOyg8E7Rjv2rwjT/FV5pN&#10;55Xgm0j05RnzZii3V7IARyZpAVjGBnaiZXs9V774paXos7rrV1NPM43slsPOnJYDl5Gbap9mbmmq&#10;NXZSb+bInKKV+VH0ppmm+HtE/wBH8O+FvBFiXOVudRS81Od2UDB2SuEJzzjaAT1z0rYvPiT4v8Oy&#10;eZrPiS20T52drbw3pVpazFMfKqQxRlyGXAyxAA4zXxOfib488YXK6d8PdNuFXziiC1VppTv+6XlI&#10;yOehAXFXf7K1TRL2d/HV9cz3XmFZdOsNsspkDbW82dyI0ORySxOOnatHgle7d2P6xK2jPtnRPi2d&#10;QnVrO+1U+bKZZHvbuS6uJc9ALdWMUZPXABA7Yr2qf9rC0+GTrZ6oFt54oARYxxJNeTN2GeEjYg5z&#10;IQB61+ath4s+IGsyp4U8BwCxDSFEg0pA9y+9uPOu3UNz/s7APU1ymo6Ppfhi4nn8Z6iLq4Vsmw0t&#10;llmaZuWE9yfkQg/fC5fnIBqFlNKo7zXyLWa1oxsmfR/xO/ad+LHxgvX0vSEeytZB5ccMX768lBOc&#10;NIBsjB9EHHZq+YtfMGhXEtv4mumF/uV5rHTitzdbmGSJpCdsbDjIdt3pk1yz61488b3beG/BsL2t&#10;rJtEtlpu5XKrwPOuMhmzn5slVYdUrW0/4bR+GQq6nO+o3qkAaPpRDRoOpEtxyB7hAzCvbo06dKPI&#10;tDyJ1KlSTclfzJtI8c+OdTmi0zw3pv2BCSipYI0l3JuPLS3LgOOnVfLXGQcivSdC8VaX4dkNpr10&#10;b++C8aHo7LJIpBA2z3ADJHgZyi7nUjkVy2oaP4jjgTwprV3Lm4RJP+EY8OkSSsjdFu3B6lQCRI2G&#10;HIQHNYd1pUnheX+xdWX+zppAkcfh3wvi61J9wAVbi848osTkIpU7ezYFOooSVmSrrU+pLP8AaN8Z&#10;6WjaDZ3Iscvsj0HQ41e5we8sr7ypJxlmZc54HarGrftAfFSS0ay1S/uklkP7jS7aQyzKo/57SKQi&#10;H1BGT6GvmibRJPDrrp3iiUeG4LlQlv4N8KhbzW7n5fl+1zNgxq4IOXMaspI2MQK3TrUfgiP+x9a8&#10;nw8m1PL8M6My6hr1yjncpurp8CIY/wCuWVyoDEV58sJS0cYXOr21ZK/NY7af4ieMNQ1dTrVxqDXI&#10;iIg0PQppJZsjHzXMrP5cYY8Nhd/TCEc1nR+Nr6w1RoNc1CeW9mYbdC0KRblotp4F1dMGEbnncoO8&#10;d0ANcfqXjKKJ00jVVj0K0uR+78NaERcaveK/Km4kBBwy/wB8opGRsYgVi3y2UIOneLLhNCsLj/Ue&#10;E/DjLdaxeL90LcTFVMSt3DlFK9EY11xoxt70Tm+sS/mPSYfiJeLqaQSXt9d62XVbbTtPZrh4Rg7R&#10;LcZ2owfgoDuBGSBnNemWfx3+KPhNFtW16e71uY7ItG0yVZfsw25/0iUF1jfkAopZlI+YDOa+aPEO&#10;pWWi6dBoskEHhbTZR+78OaG/2rWLpQBs+13BAYK4OAD5asvGxiKwtSM2k2iL4iMfhSwugscPhnTj&#10;52sXsYLYMucFVbHG/wAtCMLtJwTnLBU5O04r0OihjqsNYyaP0J8MftkfFLQb6z0NZv7W1CTdbtpV&#10;nfSyvA5XCtJcmFkLIQdyAsUPD4zmvetO/a2+Ko1iDTIr4Xlw3yvawCOUoue8kb8n144r8lprl/Dd&#10;qsWtIfCmnyQj7LoWmhp9a1AHgCU7gw3bsEv5Ue07SrcUmpySaLb+T4ykk8P2U8SvB4U0J92s3ytg&#10;J9ruBt8iI853FVxldjkCvPnw5hZv+Gl8j0afEWJirKo/vP2t039vOxsdZk8OaxrGLmD5LhrSFruO&#10;129fOaLcFwMksTgd69o1L41z3nw7m+IHg2BfEyIu9LqxeJ42BPJJVy4x3G3I9K/no+1vp+jCPVmT&#10;wtoWM2+g6cpNxdFfuh87ZJmYjaZZNsY7KO/e/Djxr8SfhJI/j7wrev4StZgXt9LuWFxNfqCMmW3f&#10;blOxdtuOxrjr8G4bSVKOvbud9DjLFJOMpN36n6IXn7e3xQt5zAuk6V5MZCjdNOsgx1yoBUcdgTXS&#10;2v8AwUO+JOsaI1hLpGiNHhU3SJMrPsJOc56dOMc+tfm5c/Evxv8AE/xBLfWnhu1luZvnnl0zdBFz&#10;/wAtJFfMaDPJO7Fc9qPxFtNE1KXTJriAmBvKkltwLm3DjqFkiJVucr9R712z4dwlrRoq5564ixiv&#10;+9Z//9P9D4/DGjM3naxJLcMACvmSFh8o4wOgA9q0RLpFqpgsomXjjkbT+GK+f7OXW7wjzdykDAAb&#10;n8ea6SLw1qOoiM7Xc5wMsVOe+cV/F8YqOs5H+jtDDuWijoe2abajViYnfygMj+8c+nFdxbfDbTrq&#10;IGdrotjksypz+GTXi+m+GL20TF4Su4DARvT15roG8W3Pha2Edtc3CYGQN2en1ryMVKpOahTkz6LB&#10;UKFFXqQPU5PAfhOzbFwLtsfwq+enqcVVj0zwfA6pFFPEw77g2Mcd/WvnnUPi54yvC81rqAjUZGSq&#10;FiMemPX2ryzVPiR41umeNrp5QPlG1ADgjpxya2WV1nvM1qZtQgnJUz7K1DUvBVgrJJqpjYAfwCQg&#10;joDg8Yrz/X/GOnRKv/CP6ubskEMnkMrDPQ5PFfCfjjxH8aZ/Cd/a/Dvw/rl3rc1tKdFeXQtRksZp&#10;oxuLfao4WjKKmWDZ25AycZr6E/ZQ8M+JPiL4HD/tEaNrdprCMIWsNHeO0MiEkpNNcM4+zscbdmMk&#10;8kAGvVXDnsqSxDlfyPhcfx9SdadGMbWV79PQ8k+Pv7UejfBiXRrbxINRub7Xbp7XTLSzt3beYgC7&#10;GTG1cZAweea+tPAXwc8c+PNBtPFviMxeHLK7t/tAbxFILadRx/yyfBJ54HGa9b039jvwDqOvLrN3&#10;FcpGEaOCym1K71RkRyC3+tcwIzYG5o15+lfZ9t4L8Ppcpq91ZG8ukUJHeagDcSLt6bS+QpHsK68S&#10;6SjTjQjZrd9/8j4qpxFiXUqVJyun8K7f5nxb4O+FPgnSdUUI174hnDZWTaLCxLDPHmSBmcd/lXn1&#10;r6i0fws2m2oisG07SUZCJF0yINKwIxzPJzwM4KqDnBr0KeO0ds3TJxk8jkfTsKxZdZ0y1uoodiTI&#10;w3PMHA2fUc5PpiuZYem2m1d+Z5eIzOvU+KQ7SfCnhfS5/t8cQkuWbebq7czzMcYHzuSeMcYxiur8&#10;62ycyxZz/E/P45NYs2s+H7iJ4YZgrAfKu0lh+VZ2n6Hpl7JmS9UFuRkAZ/Gu+PLZuTPHq899Do47&#10;m1Ql2miZQfvK4wKt6bqWj2101ybu0JC7QGkVsEnr7EdK0LbQNCs7TyIjBxliCQSSe5osfC+iSyHy&#10;7e1xnLbIx82f/r1hJxZtSbjqijP418Iwgw32pQAFvmjXLkkewFWLbXvh/rG2L7VEy5ypclcY+uK2&#10;JPAvh9JTPHp9qrE5yIVHPrWbc+DdCc7XtbVVxyNi8nPUUn7PdGsqtXY3bOx8ES7lt5LV1QchWB/q&#10;awPE/wALPgl47uLa58Y+H9E1aa0yLV9QtYbho8kHA3KcjIzg8e1Ytx4F0IjyrW3XgcC33g/X5TV6&#10;y8CfZZnGmrdRMSScSMBnrxk8cn2qYyjF+7NrzMpJyVpI5O6/ZE/ZguARJ8PfBxBYvh9ItsZY5J+5&#10;xk9hx7VWuv2OP2W7q2+zf8IB4NXZko8ej2JZGbqQTHyeO+a9IfwBq08HlXFzdFGxuSW6du/vmsqf&#10;4WzqpTbN5eAAyySAADOMnjj8a0Vdp/xX/XzMpUI2s4o+WfEf/BMb4JeKNYGoQ6z4n0S0di0ul+FJ&#10;bLRI3z90ebaWqy/L2yxrmNR/4JJ/sp6FqS/EzSo7yPxJpkTtZeJPGGrXmqC2LHJaRZpVVk9UACtw&#10;CK+lPE/hXS/C1kL3xNepYxhwscst9KmWY4XAU56+xrO1LwrrmpLN4U1pby7tJhDcoL+calHchchU&#10;MZLvEmRncVUHAyQeK9GGb4j3U8Q7LocNfLaPK3CkubufyUf8FTvgjZ/C/RdR+OWnfG3w1e+I9Nub&#10;G1sfC3hC2fSZLmIXCQbnjivm2tboxct5TBgmGxnNfLnwd/4J4/G79unw/H8W/DMWgw61JMry/bNU&#10;/sy5vbYZUkrKk3muCoBkJUAFV5INf2ATfsv+ANRubi8m+HWiRNLukmni0y2Z3J4OWK7iTjBx/jXq&#10;8Pw7g0vTbaW+02ezso4irWWmWLy3Uu7BEZESBFGAe5HTpX28/EOrClCnh1Zrq7bdrKyPkI8BUqla&#10;VXEzun0X53Z/JZ4g/wCCXX7ceiaLB8LdWGmaHoGrTSywXWoaxaajYXErhUUQzxWUkisNgIHmLu9A&#10;c16/8G/+Dbjxtr+r3jfFb4l6VY/2cY7e4svDtuLq4iuWAkMUpkcKpVGB9T6V/SZ4r0Pxj8QvDlr8&#10;Ivhv4W/4RfwmspN5qmsyossHmSGSUxW6OzbzuJXqATzivo3QdAtdF1m7ubiWeWO5nWS3um2oqQwQ&#10;RQIJBkF3bYWZsHJPbFcWN8RMz9n7KE1F+SX/AATtwnBGXqpzVIOS82fkD8F/+CAP7Pvwv1A6v4i1&#10;KXxkmxgbbXIn8lt2MiSOKTawXA29MYHpX6U+B/2Tfgr4O0+PSY/AugXEcAAVZ5Ioo8gYVtqQK2cA&#10;DknA9a9+bxZ4ctozm+LlScrBuDH6etctd/EHw8HEVnDM2QWDyHa7HPqT+tfG18yx1dudao2fS0Mr&#10;wlGPLRgkjavPAnhyRXSbw5bPE0e0QWBg3ehBZkjbA/3vWm2Wm+EfCCvqZ8Ky2hUBfOeOG4ds5yeJ&#10;GJ7k5HvWBa+L/FC8FLYwvlhKAWmT+76KffiorjxLPeuUuJg5TgpwPc4xWPtKnV3NHQgdI3xI8ALq&#10;KqZnguZMRqkekyyEMP8AaSNgPqTVLV/FegkNdXPiWxsQjlc3ubV1JGTnfjJIPeuUm8X6Ronz27b5&#10;H6qhO72HSsXVPiFp0gYXkdiIwu+RrpFYD3JcHnFdMKkpWikclWEYbyPQNK8QSaoU/svxHpN8hICp&#10;DeRMz46AHPeu4ux4mwl39mtZVVRsAlUnvyOefrXwd408a/CFUkutQWzvJgm0W9lEMqD6E7UH51xH&#10;hmTwp4qvFOlaLcRTDAikiZjsB4G7B2rn1rrq4bRO5xQxMW+VO5+lB1TxBdWhtNd0+VYCMSiMrKmA&#10;M5KEENz7U9H1u5iSOOe4htggZGeEKMNwB68jtivj60+Gi4Oparq+sW4CY8u1u3iRABxn3HY9qwda&#10;+HvxD0p1bwPrutW8RYylbm5ZwDj73mOSST1I4A7dqmNJSfKp/gdLm19k+y55PDlldIniC6y7g7A7&#10;eVJIf9lDkn6CrmrTeDtMsH1jUNtrFEpInuInOD26DuTXwXL4u/af0KMXFr4jj1GZBtWFrG2lZFXg&#10;N5rpuY+vIOa1PC37Rv7Sdxb3WmfEbwho2q2CgxyPIzWUzAn7x5k3gjgbI8A9T3rpjg2numYVKqaa&#10;tY6bxL4ws9e1kvFNfy4JVPIKxA4PylQQxrI1GfS4HU6lc6pEpztEzb9p4+8IyF61ueGx8KvGcUq3&#10;ug+JtAvI1LKsSG7UMOnleTvkbPunHetd9C8LaZa79AvrXXGLjz9Mmm8i8iA67gzKQw6kMoxXqUMX&#10;BO0YtWPOlg29XI8qNzpN3MBE8d2rAxSx3kW4smOQCxYYbuMY9vT4Z+IP7KPx18dC9tfBd58K9Na5&#10;umnt2j+HwubgQljtErxXcPmPtA3SAdQcDmv070fTvhXrc4tbi0uNMuST88zMyDPqyk546HivVdQ0&#10;HwzaaHBqWnRnUpIo9sC27mCdgRxkuo49jyOldEOI3QnZR+9IyxOUwmvePwS8Ff8ABNrWvh98Ybb4&#10;5+ONZuI/EFpGgifR9Fi0+BQiFdoS5aZCinDLnLBgCG4FfSnxz+DGk/HvwE3hLxn488T2cRulvHhm&#10;s4RbPcxSCaKULEhaN0kAZXRgeuQc4r6s8c/GV/CEkkut3WuaBp6TZVtRt5JoELkHDcEbMHqccV5x&#10;b/td/CLxHE9rafEPwfe2qx+XJ9te2t5S46jyg2flPGT+Vdssxr1pqtJXkuv9I8ylhcLSg6Stb+vM&#10;+TfFXwH+OniaGLWV+JUvihreVbuyHiye4vokmhLFLgWknkxPcbm3K2V29vWvHPC37Jv7VGneJbH4&#10;gf8ACw/CVlq+n/aVtbm38AtdSwR3EqzTSGc6lcBXygZXYjYxJXAYivqr4pftZfsy+A9BGoeO7vSL&#10;q3Nx9jgbw9KlzLJL8zBf3TYUYBJZ8AAZJr8mPHP/AAU6vtE+I2seIvBGkQL4I0TVltoNNhlJu9Rs&#10;kCAzvPuBVpJWAKhSAANua9vBRx9em1Bfgv8AI8nMMdl9Jr2ju/V/5n0Fefsp2dv481XUv+Fv2Fn4&#10;yuSt5ealb6JZWqhridZPNkUSuXmeayjYnPDoDgBsH8kPjPF42+FX7V1z4E03xje+KfEkMenXUviy&#10;1uLewlt4CJJ3t5JCiqZRIyyeaHZjjDFjkV6b8Z/+Clni/wCJU73Pg2z03QLXU/PsZbCCzjuS0cm8&#10;NO08pMn2kEEB1KgcEAHk/Etn8eNL0Tx2lt4pFhdTWttcySXVzGZo7hJwjp9o+UTBAEClQzFdzEHg&#10;g/WZXl+OhTk6sua60Wn52R8VmeY4apKKw9O1up95/Gn4Ta1q/jBPiN4y8Q+EbbUr+3uLtr7xFrp1&#10;TUlSQqJvtFrb2ccc0rKVcFc5I3E7txPyN8efBNzq3xA1D49at460Dxlq95qNt9sbRLeeO4aeKOK3&#10;gYLPEsUriONQdpGVw3rnhfi18b2+OHxK03xkNNXTr2S2trF7ez3zxZUOU8j5maJJecrtz05NeZeC&#10;Ph18add8SCy+H/gzxdqi3SteW8jK0FoWjcrFMzPGqJCAwXO4Ek9c4r28JSnCCliKqTS20/M8erUc&#10;m+RaHtL+JvDGo+O4zcTahaXaWjLLqFtHCs9vPPI9xNJIGG1i7O2OOM5xgAVg6vo2nfE7w3/wimqn&#10;VNP8X6fcrbS3086T6VdaQy+ZujjREkjmRlATBcMCcYqhb+H/AI3aL40ktYfAuuXmryTG7vCLGS62&#10;20ikEOJAiE7RlHP93r1rkPHfjv4v6/Kmo+IrW132hlttOVNRsvMitgWaSN7W2+cqoJ6AbSOvFeqq&#10;Lk04SX3nLOumrSOx8TeFtL0HTv8AhHrPWJltbW0glsb9LVP9OWZdpKlzwvmMpJbndkcGtvQPD+k6&#10;9oM+l67FH4quLlorG1sLV1sbs26ScsHYM6/NvCkZGSCAcYPzNp/jXwZYR6amqxlpIre4N1ZTkXNs&#10;rShSH2St8wOCV2sOqngrz13/AAk/g/RVTxnaRJqF/BbBLB7eb7MJ3lQhZZU52SRMjv5YyHUADacG&#10;rxFGfJZSdzGjUUZqTR+qX7Xf/BLmT9nfULbxl8E77zNGh0X7Vr8Ws6st5ewyrcCNTEGXYEdHB6jO&#10;xugGD+enjTS/CXgrxHaeNdM1jw7aSapFIuoaAkMt3LpspiAHniVER/MlDEmFvlJ9AK4Twn8RbdvD&#10;olP277BPcpJqH20PJDNFsGIyxYsDmQMuCFz0HWud8Oaz4O1XUprvWZLQ3zWltaQXk0BktJHGQZdp&#10;yEJi2qR8uck8N1wwVKtGnavJytpsbY+vTqTc6dPlv0Os8X+OdN1eC28X2kt5JFapFbmK2l2wpcq+&#10;VO2UYUuzkn0wckmtuTxP4uubtNU15NNdrgIpVLmJy48zbApjiJLBlYjnufeuN1Px/c+Yujwz32o6&#10;fJbZ8yxukeLEeMR7JVOCjqckjdzkdefRvD3h+e036lot5czaVe3Ebw2AEMkyPGykxsu04YjkocEr&#10;z3FbVEoLaxw7HP33hLQdK1PUPFPhhLvTXtVt4J9HiWQFLh2VWkaR13xxPneCQOSV5BFe5aP+0nJ4&#10;L06VrDT9NnNrKYpS5f8AfQRA73jbgbgU3AkAkHB5YAfK/wAXZbKx8QQp4QsNellkikl1o6oxmtml&#10;yFikRSgCoFUgBySCTgjiuv0Wfwjqd2trpkP2Vb+zaHUNNmdBYz3TCIIFwx2EgYLt0JVTzWn1eMle&#10;oro2pV5Q1Tsz6s1n9rnxnYQtBqvhyGDENpfwiO4KvJa3sazI6jGd4Qr8meCxB6V5J4n/AGxfEnii&#10;1fS9Eil0MQokqX1tKJ55yoDYw+AFYjBAycGvmHxB4U+Hlxq8GleBtJ8SX80WiR3l1a32oJJHdXzx&#10;PGZLRYgjNDvUOo3bsAqeVIrz281DSNL0ODy9L+zzzKrPBczSFCc7GKEEgqjD50fnOenFb08sw+6p&#10;6m9TMq0o2cz9EPC37UPjyHwtc+E5rKRtbtpo/Kv71lLSCVdzKigY8zZg4ZsHnpnA7Dwb+2RrekW0&#10;ljqOlXUl0Zubq9YwrbwvtKmRUUluD0Hr14r8vNHPi2fdeeH9Ut0laOZr3ycWwgEYZiVVc7kKoORz&#10;k4I5re8Ea/r1zBd3c2tXK3ExdZwYvPjniQBlHmPkqd3KjbgHFZVMpp8kpJCp5nWi7qR+3niD9pDU&#10;vDngKw+JFjocc9ndM8Qmu5kMbOOVKrjeY3AIDkDBwOtfOnjz9qb48aH4otltdEt4NOvWhdZ5rMyQ&#10;JHdSFowhU/OFVlG/jd2HBr4a1/X7TxJbWGm+ItTu/NV0nhvMCGX5VZYldkVwI2+XtgnrjJrjfEGm&#10;+Gr3TZ9VVYIbySWGdJGM/meVn5k8nd5YeJP3hKAKyn5elceEyumlyzjc0xGbVam8j7Xv/wBr6/8A&#10;HvgC68K2Iax1NpI7Q6/IjQmWK5XcVWBAxQrgxb92TuUgAk189X3xM+J40Wy8QgX6m0ujNFqBmktw&#10;fLDieHe+BKWyiGPBI8sEdTXjt14hudGiNzbXYv7Q3lteXsF3EYtrKxjASEHkZVTlWyPlyAafqvij&#10;Xn0EpeKFitWhFrtcSqkV0GAkjwTjYVC5HIB2nNenTy2CXKonDPGyn70mfc2p/tk6tbaLZ21podt/&#10;bF65MV0FMkLBuVAUlcdQCwOR6Vn/AA9+Lnx48aw+JNl/oVhKo8qdr65S3kh25Vmt42LNhBnd8uSD&#10;kdK+FtI8VakYLfTSEnlEqvbwToHiRim1WMh+42Gz/vVekfxvLHfXlva+a8F41tLqVrhmeY4LtM7N&#10;wqhQEOBgkjuKmeXxiuWKSNJY2enM7n1Tpf7SnjWz8PT6PqVxHrDRXJtL62+0KshiSQb1guFxngjJ&#10;HUHjvXo/wa+NWo+HreWPTNKaS4uo3uLKKa7SK0heYlYY5JiBGm9id2eSQG5r4UsvFuuatot14d8Q&#10;X9pahl/cNeKZneQvhwnlhin3e/Hcdc1uapZ6/Y+GY47HULe5iiQPfQKyboredY5Vl2lzvztLfKfl&#10;JPAJFZ1Mvpv3ZLUSxM73TPcPjp8X/HXj7V7C6uNPuLS2tCUjm+1CWKWGdUJLeX8g3EMMtkhCPx5b&#10;xF4n+ItzrVhY+FbGcXcNg8bedMLdI4X+QKM7QX3vnJzkMAMjmvmK38UXen3kNvJcWIa1feiW7F0Z&#10;blBJkuvykKGAKnlMFccV6po+oa7rU1sfFIkv7aaZ/KlWdRJMyGNmZHxlCmUAQjB5xntpVwyhZxS0&#10;MpSbfNI2PDmka3rWp29jqdzb2V1GPNkkWOOU3SgFiA4Hl5IU8FcE4HBr6as1/Z9+HfhpPF9xpviD&#10;xXrLaiY5xaTpp2mIrxbZIWAWVwC3zBhgZBA61wFlYa9428SX1j4K0e41i9jVrUnSLbDTyWpIMrKv&#10;yKCig5GF6+przBvAXjiLT9O1+8vtEtdLvJzbxQRXoa7B+VHf7OQGYqZRzg8Zx0zXHKEaztUqWt0T&#10;OihCok3GN7n6R6V/wVX+IHw2+HGifBf4D6TY+BtGtWmubldLdruaS4uXdndJZ1wq5bJUKcsAcjOK&#10;+U/ip+1J8ePid8QY7v4ja/f+J7iOzljs5LycAwWjjyzHGihFWTYS24ASBzkEcVU+F/7Guu/EXSr+&#10;78LXmo32raUzounaYgnluLlCZIgglRflcDGFBwe9fQ5/4J8eHNHn03UPi3pfxR0+Wa3L6iIrYziO&#10;54Kpbgw4woBykjcY6ms1j8vo+7GV7dDop5FWa5uS1z4U0j4l+L7tdTlvrqa7uCzWlo80rzO0kY8t&#10;CCWYsIwVUZY4XABAr3P4X/Df4u/FnXLDw94P0fVRdyXrzX8Nymy2jWaBQDKuNyqHAxjOQWzgjn9T&#10;vgf8Iv8Agln8LWXTPiJ4e+IF7LcXHzXHiS2ikKiVo42Lx2+Ngx8+1VyMcZPFftP4N+I//BNXQdBZ&#10;fA3jKXwxHb2O2a0jtZbOaRYXMispuIDLJK6qcBSc55AYivl834ulBtYfDP1PpMp4RpytKvXXmj8B&#10;vDv/AASa/a41nwve6do9poGL24ga3vL+7lSSMCZWnUI0WwQopIZ2bOwfKMnFeF6v/wAE+v2qbfVt&#10;STRvCV7fWegXE1lqV9pskxs50QAv5MkiK7R44Em0bv4RX9vPgX4k/Bb4hw28fw9+IGk6ssiLKlrB&#10;fWInO/lRLA4WRSD1VgD7V6jP4bTWrKW31SaDUUXfGuyQNtbuSbZgQy+h49q+NXHuNi2q1P8AA+vq&#10;cGYBxToz19T+NLwh+xp+2bpurS6Qui+NNHnbQ5LY6lJc7LW0t44Vlybl4kAwgGXX1wWGTUWs/Bv4&#10;0eJ/D8vw4stL1HWdcu/DN9ql1caW9rPCtoibFvWCO4kiYthiXHzAg9cV/XvrOma9FPEmg6xrWiNb&#10;FDcNpz/bEmRDnZJDdiVCpAwVUDNZPiDwt8Pdc0pV8H2FjoOuxWItxqfhcpYvdBbeRI7S4jhDSLED&#10;IHKAOgYbsAgU6XHNVu8oW/ImvwjCKsp3R/Mx8O/2cfjFp2i2Phr+0NNjsBpTXSajb5hunCsI47R1&#10;wHludgkJWNhnGACTx6Xqv7FfxO0jThf6o6tbxQmcxRRuJJcLvK7c7lJPB4Jr7i8c/Dzx9qfxpvdN&#10;1Hwslxbnw5bXGjeIYXneOxvrRpHnu7+ZEmtklkATymctKjAMVBJUfSlxfarBpltNqWmJYS2sC2Oo&#10;213cG5uzCpZYBJK2SSwBcBjk55JNdWK4irKUeRp3IwuRwcX7RW7M/DHR/gb+0P4v8VXOh+HvDkOk&#10;+G0043i6405sfOuN+BEQxMr/ACc7sgHPI6ivHPEnw3/4Qa9ksfEt/apKkhRbOO4kiDsOTlxE3yep&#10;UcnnNfut4h0mDxkjaV4bu4bBTHsFpIojTnIGcHAA7AceteWxfs2eIZJca3EddguJhayWtkyTSxHI&#10;Cu28bGBz1HTvXdhOKob1ZJeQ6nDtrKCbv1Pwr11PHWpWh0mzu9PFiST5NpdpAnJ43s5V2z3JOD3F&#10;Z2h+F/C+kQR3GsW82uXTP82naZewRxKgyPnnUuxz3CJkepr9EP2lf2P4NM0tvEfw3smtJ7S7mtNS&#10;025w7RyRkgAuBsxJjKEDGeCeRn8qdQ0+C1vpIdUKwvGQJIoopA4YdQSoAFfaZZmVHF0+enO68j5P&#10;MMJVw9RxqRPoKLxr8T73T30fw1pt1oVgS6ix0S3eMMpycSXAzJMTu+YkgE4IAqe+0fTPBVsjeJU1&#10;fUrhQvmWNtDJa2cYyOJLlwWcjJDKicHoxr5oFnp05SCxuIyzOCA8rxkHoB8zDvXV29t4m0oeVZ3M&#10;n3uUivfkJzyRk813KhFbHJCtZanrV54o8beK7geH/DZhsLO5HlJp+nqLWEgA582ZzufI5YswU+gp&#10;2n+BdD0W4Njr91Jq1wHEf9maKdkAY84a6YEnngrGvXua4ltW8YMuZLzUVYxqMC5LoVP8OR255FQD&#10;VPEixNNKHYsSwd0RyGP1qpyaVk7ISqRvdn0PFfaHZSx+GZYhBzhdD0DDSEt83+kz5+Zv72S2OcgG&#10;q154n0Kzs30pLuS1adxBDoXhyM3OoXJ5+Se7P3MnsgzzjFfLs+t+IkUnUiqK3H/HvGhYe+wdx6Gs&#10;a38Rw2VytzbQQ+aEYCdGmhIzwRmN1q1Ri9bieJemh9XNqFroGivp1/cx+G4ZHP8AxItCAm1e7kJC&#10;7Z5hhoskk4JBU5yjA1c1GO0+H/h54JprfwRG8bLHYWC/bfE10XBJ81xtFsCfvY2Oh5GQa+WNK+Im&#10;peHLmS90iG0tp54zG9xaO3nAd9juzMrHuwOSDg1S0H4lTaDfzatYxagLuWJovPW5hMqZ48yN5IXZ&#10;G/2gd2CRnrSWFle9zZYmFtT2/WPEs/hPRpbTS418JJdAE2qk3XiO/frvkm2hrfJG442N82QXGap3&#10;Ph7TfDOhRXHiTy/Bdi5XzUybvxLqW/5tyxna0Ktndk7AeCC3NefeHPi5o/hFLi+0uzvrPVJyFGqy&#10;GO+ubdRncYXcJtZ88uBuAGAQCa56x8deE7G9m1i3n1aTUJmYrqN5ZxzzbmOdw8yVgHz0bnHUYNbU&#10;6M+isc9aqr9z0O51PRfDulC90JP+EL02VCFuLhhd+IdRXGcqq7RArjksuD6MeQW6JJcaPpY1CzRP&#10;CGmXYYNq+qfvtYvc9fIXh1D/AN5QBnneDXmul+LPDWhXcut2Fxby6xKxaPVddgluGiDdWjhCSIZS&#10;f4nyByQAcGtbSvG/hPT2l8QahNaeJvEbytImoa09zJbQr0BEEsSh5P8AfJTH8OcGtfZSOW6PVvCr&#10;adp2iLrVtNbeHbKSSRpfEmrj7RqFwATn7HBjJYnILLnnq69agsbyOzs5vEXg2AaStxNIZ/HXiV/O&#10;vrl1cr/oUDBsSnG0keYR3ZcZrya21GfUZpfE/iGew8Ra7JKy20epajbW9hAigASSI7hpMZ+WLCIM&#10;c7hkVK+o3V/bvrPjNhr2pZ229hBewvaW8ak85gdvl5+WGMKB1LH7pxjRd7mntdDv/Dd7fWSXOt+G&#10;fL01Z55ft/jXXMz3cmQMiFn3hJCCCQvmS88EAZpNJ1b+x3utU+H8S3EocvceK9cUZErnLSQwtvAk&#10;6ndI0jEc45wMqbW5dTtbfxP4utL/AFq6jJj07w/aWr22nafEjABZCoUFTgsEiGD1ZwciuVaHxZ4+&#10;1zZ4juodHsY1M0rXMTQ2lrECF+SCFSWP+yilmPPWuqnDuiWkttToj4h0rT9ZNzpMk+uavO6oms6j&#10;GZJRJkbfs8JLEsTwC2fZR0rr9T0DT/DW7WvjDfXE+qysJU0PzRLqMhIwGuWYstuAP7+58DG0cVxr&#10;fETwz4KgfS/hHbSNdldk3i7UYiL056iyh5W1Qjo/MhHOVzisrwr4G0TUtJbx78UdZOjaNLPIYzEV&#10;m1bVZoz86W0TNkDd8pnl+QHOMkYoldLme34gpLY7W68e+L/ildL4D8GWRtbBUUyaVpzFLdUQBTJe&#10;3D43r3YyEJ6DpVIa54Q8C3ZWA2/iLUYoyEnZCNLtpRjmNDhrhk5ALbUBHQ8Vg6l401PxnDF8Pfht&#10;YvpukSsqW2j6cfPubuQEkSXcow1xKSSecIuflAFbK6f4G+E0av4vjh8R+IYxvTRYJxJpdnJgMPt8&#10;0f8ArnUnmCI7QRhm/hrN6Pkt8l+pSaZ//9T6Th+JehQEGfTbchSGLJPgYPTrWpH8edEhxDDZMspX&#10;YGt7hWVQPqOa8Ct/BN94suF07SbOe4mlYhVt4mckjryPT6128f7K89pG134t1Oy0tFYloHcvKyr1&#10;G1chSeR+8Kj36V/I9LLMPKWu5/oXiuIPYRvc3rr4z3F+xbS0uWkUnDrhlXtyQc5/CrVhpHxN8aRi&#10;9XTbnyicGe5lWKMhhkZaUqEH1rlPCl/8Lfhx4j1e9uZ4dRihgg/suz8ozPDOmfNcuGEDo/GEO7Zj&#10;OTWvqfxp8N65Cb++j1e3mDeZH5Mlo0bEdMq3vxgAYHAr1/7AltTjp3Pi8y48tpT3PdfB3wA0KaWx&#10;n+Ini3RdHW9v4dPtra2uo7qSW5uJFihgWVP3W+RyFGGJzgY5r3TwhoHgzwv4+u/BFh4S1Uajp8ph&#10;GpapAF3MpIPli5EYLAckKjEcnHFfF+mftWeM7e3WDRNWngWMBmaLTrWMsIiG25gnTAwPvDa3+1Xo&#10;fgT9q3xnpkj2+i61pdgfPFzNeahp1zM7tKNjl5Jridd23jORgH5RgmojwxUipe11Pl8ZxjiKyajP&#10;pt/wT9Grj4aeKvF11bXXiINEYJvMjSSZm2Ertf5IykfzDg/KOnTpW3P8FtFvojY6gZI8hVke32I7&#10;hemWKk8V+dKf8FEfiTc6nNpHh3VNC1UQws73KaY8Krzjc5L4Xvjjtk+lZ+h/t1/HDxUz/YtUsrdQ&#10;WWK4trbaGZSeCJIH3jHII27vYc17dPK6dNK8Nj88xdXM60m/bJX7H6Z/8M6eA7y2+zXdxrsmPulN&#10;Xu7dlHoDbyR/yqd/2dfC0Cq2haj4j0+VOk8GsXswHuy3ErofqRX5u3X7Uf7ReqFjZ+NZrIunllrL&#10;SrSbYT/y0UXCxgkD+EnGc8+k2t/tA/F7UNIjt5/Eeo6nKse24bWLK1S3kJGM+RZSrx3wxINaScIK&#10;0Ipv0PPp5ZjOdOeIdvVn3p8OrXx9Z/EXV9H1DX7rxD4YtLGJLa81JYPMTUGYl7eN4Y4/NjVAu5mD&#10;EE4ya9C0iLVNXhuFvNHh0ko5SFZxE5YA9VaPI2k9P5V+QumftJftb+FlitP7W8J/2dBICu3SX3lA&#10;D8pXzsMx643L09OB7ZpH7V/xY8U28iX2qPAseStzo9lBB5Zz0YzeeCMei9a+SxeSYiVV1FbXsfoG&#10;FzajCmqbu2u5+hqeAfEV1NugEa5X5Xi+b9PrXQWHgjxDbODqKIuOjsyoPqRnivyZ8R/tR+M7XZ5V&#10;1r1yTFiVtS1QQq0g4YhbOG2dBgDHJ59M14lrXxx+JeqxG4ub0RxNHmN7i4utQBEuQuHu2aFQGPBb&#10;IOcAc110uG8RJXlNJHLV4ih9mB+9Oox+H9CtVm1u9soAfly88ZB9uCa4kfGD4JWayFvFelkRfeht&#10;LlGlBHbavJ+gr8C21Dx4+onUTqF1GgQhoIRb2QJZcE+fZ22HAPKqGXnqxFWrTSX1SIvqF5qNyobK&#10;pNdXEvlnbzt815VP5Dr0r0ocJwVuere5yviGb+GFj955f2hfghDapNcaveyIXCoRbzsGboFGxTzn&#10;jFcBe/t5/sd+GL5rPxP4gu7S4jkji8ltF1GV/MlOEXEcLZLE4HvX41WOh+D7GdLhtNvbrDbmHmqk&#10;gI5xvCJx14x3rrdSvbK71KK/srCDSAUMIjRJpl+pMk7tnoT8wX2wMVm+G6MW0rtHNWz3FaOnZXP2&#10;ttP2zPgpe6QNW8MReI72FiERk8PajEGZsYA3wgtkHPFedXH7c3wpgla+1seIrKDI2XEmgX0ceTng&#10;yNHtGMHP09K/Hu98HeM9ZjfUtP1JLuGLBSGZiFI4zjOQpP8AhXyJ43/a3/aR8BeKLrwp8LPh3Brk&#10;+9bWCXXde077FGGAA3IFctGw5+dY+CVbGK7MJwpQq3jD8XY5cRxHWp6y/BH9MTftz/s42nh19dvv&#10;FOnSIbe5uUht1Y3u20j8yUfZ8b9yrjA7kgDrX8dvjT/gsX+018Q/2hr/AMQ/BL4j+IbXQLjXml0W&#10;KaSOK2is5seX5lqxmiwdqkBmYISdyrkivqq//ab/AOCsvjWNtJTwz8FPBunYLR6hLa22pKqhcf6Q&#10;kVxNk8E7/s+AM8Yr8Bf2gfCOmab8ar1/FXi3wV4iutdia8vm+Gtjd6Lo1q0uUyiXFtbQPkr86W4Y&#10;c5OCcV9xwlwthaKqwq8spPtr+h8dxZn+Kqxp1IXil8v1P6l/gP8A8FkYYwnw/wDihoer32q6ZKun&#10;XvisRpcXN1cblDTXEQ4C7iQnlMQQpO0Cv2L0j4yXOsfZ9c/tLUpLSeKOeFmQW6NHIAVO9lRFHI7Z&#10;+tfw8/CT4lXfwj17Svil8Obm71S40lonsvtNwjLDeWgDKZYFT5yRuw6ng+lf0wfB/wDav+GH7Zfh&#10;37B4vW20a9ubVbe48MakSTdJIjM8qSTbFcZR9wADx4GcZBr5fiLIadKopQpe7+P3HscL8TTqxdOv&#10;V97pc9+/4KJ/t1yfsofst698SfCPiDSn8WRTWNjounyXttI8b3Vwqy3BhaXc6xxLJjarAMQSpUGv&#10;5+/2av8AguB+1SvxdW58Qa+fG0N9d28dz4bvRDEL37QyGX7KsJ3QOjZGEUoACwBHFfsdB+xB+wwI&#10;47mbwT4SRVkMyyLpUFykrHcSDIytv5JJBLc9q7zTPgr+y58L7qG+8BeCvCFrPbMjW15ZaHp9rPGV&#10;AAZZfs4mVh1BznPOcnNXgcTl1LCyw6w/NKXVndisDjK2JjXeI5UuiufoY/xZ1lvDMGqSzaRAs8KT&#10;/ZYGMsyJKoYFuMBhkDG7IOcjIriV8exXd2YlcXE6Yc73+Ur2yoPT1zXx34h+KHhiwjazvb9ITt3v&#10;FEQ0hU9AFDZ5rwnxX4lPiC5Nv4QvL3TYPLAa6WcqzgjGCmw7VP1J9q+cjlkI/M+jrZo1otT9Qbrx&#10;d4XtWa48T6hp9pJkO6iRVwp7BRxj6V5prH7UHwT8LDbDcRXsu7CtHMr4z05J+XPYV+XfiXRdKew+&#10;1y69cSyjAaNo3k3kcYYqR09SPyqHTPHFtplktvoGl6VdXRTyY2GmmVwcHkCV5dz+h3Y9q6VltN2u&#10;9Dya+fVU+VWP0uT9qbUvEO4eE9NeKFgFFwSJGXjklmwigHnv0rhfFn7SPg+zc+Xrcd1ebC8lnpk6&#10;3ASTPP75AE6nGByOnY18I/8ACEfFTxlIX8Tzx2cOMrBfBYEiPIx9ktkwjY6ny8kdzXrvgj9lnwbq&#10;NzDcazftqRmxttPM8kYBy4Edu5cnoAWZeACQCcBPBUY7GDx2Nqq0LLzZ1c37SXjfxDff2d4PC46q&#10;kEbXdyzk7Rz90cdRtJz3xXcaL8OvjN8RGS88WSz2UCjcEnY+cwJ5yg4U+xINfUPgH4caL4I0v7Is&#10;dvp0MgDraW0Sxu3YMyqMsxxjcdxOOTXr+iWkN1Bv0ez1EtvwHuccDHJIGOM9zXl1q6pv3Ud2CyJy&#10;9/E1HL8jx3wF8BvDWkRiXUYvt90wzuuMtn/gP3RivpDRtIgsEFnY2yQuF2xxRKGY/QDirNleaLpF&#10;v9o1K4e4nX5Wtrcc/RmyAPxNMTxxezOv9jafFaQgbfN3bm9w2P8AGuH6xObbPoqcKVP3VpY6DTNB&#10;8R326RoTCC/BmBySfu9BwPwrtY/AEbXJe9Mk7KOQw246dPzrmtD8X64VMjNKwjbrbRghj23de5/+&#10;tXpltqer39gNT1R7bTYQd8kt7KoHlrwWBBx1/pXNW9o/I2U4fELa+HNEikDtpcADk77gKigEDoTk&#10;E59B9a57xL4K0e82jRtNiluM43OZFiQ56tg8j1FcLf8A7QXwis9WOl6RqTa/eq+wW+mcxBsjaDM2&#10;FIOcELk5BxXUr4s8da8nn3z2WgWrqXSGc7pSDnlVX5z3OcAVnRVSL5rmcqkZrY4DWvgr4l8QNDa6&#10;7r9jYguVW3s0CKytzt25Qv06MTWPZ/szS2NxDerNc60RKG+aEQQKqfd3AF94znqa7nXde8O/DXwh&#10;q/ivS4bXXNTsbSS8N3rguLbTLcRLn/SZ4Y5nSBRksyxs2OMd6/hQ/aI/4KjftqaF+0Zrrp8VbjXD&#10;aSMtxqfg3U7i10VLTK4WzjQRoqxrgEeSCW+ZgGJNfacN5BjMzU5U6luXo0fGcQ8RUMvceane/mf2&#10;geLB8I9Ku9WgXxLpNpd6VbS3Op2dtqEUQt0iIMnmRykrGFXk8DAr8dfiv/wVc+G3wt8ZXWg6jo+u&#10;XdjZyLbadcaJcQXlxeyyxB1jUxyCH5skK+/aR33YFfzDeOPiL418T/EZtW8J+IRZPqNtFd3P2+MQ&#10;DUi1w081x5ygwNJuX5nkkUyfcOPu17QqeJ20C08K+PYb1rr7TbXGka7bRKZo48IfLRg5MyxmUN5Z&#10;J2hlKnlRX2kOEqOHtLEz5r/I+BxvG+KxFvYR5fxP1E/ap/4KOyfHex0c/CCLVtGk0vUlN9PqcyTw&#10;XUEkRkVZ7YHbuhkRCTuO1SykfPx8IfET9p6++NHg+28PaVpfh231fSZJJo7rRdEt7W487ynQq9xD&#10;GGZJWO9WO4MQp9Sf1G+Cf/BOD9n7wl8PYPjD+2NqHiq0u9dLXmj+B9InS0u5vlBeSeRRLIEn3AOJ&#10;BHsYFs7WzX0t8N5vAnwvhuof2Y/h3ofw/huYyJ7izaW/1KQ/dzNe3TyliU/gwQCeDXnR4gwkWqeD&#10;oOTj16f5s5MywVWmlPFVtZatLf8A4B+QXgz/AIJ7/tKfGfwtpHjzxNfaF4O0eUxXra94xmEFxNCA&#10;flNrB86vnAPmCMMOuM841x/wSzsvDmt3Ul18W7rVkucXI/sDw8oZpyp27nuZ44giMSMxsxZcZAOc&#10;fuWng7xh4/uX1LxHJLdSMu0SXBLso3Z+UsSRyeg4rtbP4KR27LLdMrHaAUIzz7V6GGzbNX8MrLyX&#10;/Dni1sXhNqdPbu9T8P8Awx/wTT+EWh30U+v6lrfiL54rpjqAFqu9XZnVI7Vl2CRSiPlm6EgjPH1t&#10;rHgb4H/DfQ5E8Q6X4L0i1ns2+0Ld2Fm13fQwxFnwHRpZiyRsSifeIPBJOc79r79szwF+zpd3/gPw&#10;BaWfiPxPaR+Xqc7XEaaXoLSKwja9fcC8oYL+4UgchXZCwr8XfGXxU8R+P7W+8VfGuS9OpajYot3q&#10;9rbHMBY7SsW0OkCrbgxgoAOQSSMmvWhkmLryVTF1nbsc8MwVn7NH2PrP7WHwy+HviPUPCPwQ8CeF&#10;7W4j1AaZZazfWgsjduxYusAWJT5RdSqKZApDKx2jIHzVr37XH7RunS3smveIFMMZ8q6021sobVrS&#10;WRUZZInhyJY1yyo/msHQDGW5r5nv4NQT7Ppczf2/GjvfabJ9ikklFysplMiqN6jlWXMjlNrFXUdR&#10;9SeFf2Pvjt8QLu58b+H7KGw0a6s0Wwu/EFoLaxkwd8sDSsziN0uC2NpJbcxGcYr6FYLB0LXt89fz&#10;MoUMRVVqSbPifW/ijdS+P5LzxZqsviCMTrCr3txcyyC3Q7hBI0jb5UVmYKOcAkDHSuH8aQaB4Z8Q&#10;xaRNcXN1azomoMyMk6Mk6BsQyHLBTuI7bfunJGa/RfQf+CcPi248YXvijxt4h0jTLe+LTT2OgQz6&#10;ldKZB/q2eb7PbOFIwWV+Rg8nmqr/APBNPRbfUVvX8Y6nMqtvyumRJKqqchUK3apGB6/Ng179LNML&#10;B+7Lp2KWSYl6tWPzamsILCO116ytm1aF483Meo2gmNoFAiOcYBhViCrgKVYDPB50PFfibTPDviQ3&#10;XgOwFtpxjigLqjGJniEbSCMzqWQSPksAxBBwDgV+v2ifsTfA7w5aC58U2+r6xJPvgN1qWozRKAE2&#10;OkawMm0HJyNzDtXYp8FPgFai1Emg294tkgis7bUry91KC3jVQgRILu4miAwBgbOv5DOOc05S+Fs3&#10;hkU72ckfiVofxJh0w3o1iGO7hkbz4UdRHslJC7ljXgrGu3CbcEjPHNc3pU+lxaHaz2GkX1v5VzGj&#10;XkW6ZJG28IImVwRgbiDu6Y71+/8At+GGkqYrPw1oVseWUQaTZxKpPcFYhjJ79a1bXx1Z2FuLbTYk&#10;topPviyRlJzjjbGAvPcda0jnUI3XJ+IVMmvo5H88lx4e1W61i71Gw0DXEsJ7hkElvbzKFGQAyHyw&#10;AWwWKsD1x2retPh58Y74WiafoniO7maQfZbWGwuSzbVx5u4qEyAPXOPQV/QDpk2v3epyaxpmjaxc&#10;TMM741uXjcKuNphdzFwOchM579K3LTwx8TtTkLnTJ497ZRbssrs3sMnA56YxWdbiSK3St6nVS4ab&#10;dk2z8JPEXwv/AGhPE1uLfWtF16GWGBYHjvXht43QSBh991yA3TgnPU17T8P/ANk/4lePdKstW8PL&#10;FpbF10+8n1WeXa5hbdMURI5XZnkCqSOFKEcYwP1t039kzxP4r1FtUg8IaO9wWJN5PptvM43cE+Y0&#10;bMxI/wBrmvcND/ZM+K8UKwNLZafGCFjVGMXljOBhFC4Gf7v4V5tbiena0Jr5anZh+Fp3vOLsfjbf&#10;fsFeJZ9YTX9Z8VWETMQ9lJZwzLHJCnKDeQh2gt1VCeDxzXzd8fP2Wo/hfpGn+IfEHiOW5tJr5rQW&#10;1rBLiN5w0jbCoKgYj6kZO3ua/oi1T9hHXru1js38ST6UJJgk1xpXNxFHyT5QnR4g24KPu52sccgV&#10;8k/Fz/gmn4M0vQrjxD8a/wBoPV9I8Pm4jXOq6XZ+SHchYkaQ3kQdg/3cRLz0ANdWE4li371T7kZY&#10;3h2Si7QS+Z+A3iDwN4U09oJ9B1q8FvPApnFxGJNpyQ5DrtBQ8AAgEE88HNet/DP9mjXfiPdzaT4S&#10;8U6VaTxW5mkW8WUpJEcHC+QHYnBGeNuc88V9har+yH8H/CPjzSrn4NfE7Q/HGlW4hkv5NQgELBmk&#10;xIdo823EaDDfM7MT/DxX6E+Cbr9iD4M2dzq+m2jXjBYzqF5dDzh5rY3CCT9yqxs5wB90A445rsx/&#10;EE4KKpJyb8jxsHllPn5a01FfmfmJ4S/YD8QWYju9e8e29l50qW22w05rxdkmcnbNJHtT5MM23CZB&#10;JAzXVH9g34ZNeNb6r4i8SXqQBo5F0+S3hDYYlirKsoHU84Yc+lfpzcftVfs7aen23wn4Sa8gKhkM&#10;trbrEM5XAOZSBnjLDr2718+/tFftU6f4m+E91oHgjw/FoNwl9bXkWo25i3QpGxUpILYQyvHIDsYE&#10;4yQcEgA8dLNMbVmouDS+R6dbDYKnBtNM+WJP2OfgVakrAnim+UDcTf6wriIYyx2xQxAA7MnP90+l&#10;aM/7GvwqGnHVH8NXdvaRuIpr9r2cx5cgqryM+0H5gRjHBB718kJ4y1gb7m+1C4sLUtK8kkyRlWid&#10;22O27/WKFclVAOCX681Q8HX/AMS/Fmu2kHhlNS1f7QRPZW+l2c9wkpJKMsaR4EhGSnXbjGMjFejJ&#10;VYpyqVbJeZ5tOpCTtCld+h9paR+xr8BPGFljwxp+hRTT23l28y66yPE23PnlZrnCvj5gGG08YXmv&#10;VPAf/BNiy8UrdeCfCM9n9tuZGsrw2GtJFLkbWkik3vMgUcM5Kjt6VwngL9gn9srxROmpweE5tHsZ&#10;1Xyb/wAQ3qaSxAxxPb4ebg5VlKjO3g9K/RrwJ/wTI1zwxaTaj42+IItY76BINSi8OPNsXyyD+7u3&#10;kgkbLgDy1ToMk44r5bMeJIw92GJu/JXPpsvySrU+OhZfcflt8bf+CdHw/wD2evED+H/iZ8SNE0q+&#10;Wxk1JdEjf+0Lye3AO1YJ7dTFI7lSijKsW4wK8HsdW+CPhvU7BRF/a+hanbxWE2kzvHbXpG5Sz3co&#10;aR0aFshEjPzIoO7kA/uNa/8ABMb9kn+0klmvPGGuPpiNJLa6VqP2edpJ5xl+UYhd7DjeTubO7Jr7&#10;8+G//BLD9kL4SWg8Ra54OudI1GCTedM1fSX1uOLCs6TCUtO6yMAN4YlfaubFccUYxUanNN/JDfBd&#10;WpLS0V95/LP+zp8Gfi18S/iDrdp8MvDrXvhiC8ntV1PXsW2m2sDNtXfczYRpBBIW8sbmcH5RuxX6&#10;yfBH/gk94JfSotU8XeJdOnvLW5KwyC2nbTLQkhpRBbKySXkoJ3KZDHGDt6qCD/QFpuqfCWOzh0V4&#10;ZZra3gWJINK0pbURSJkKY3uGO1lBz8kSdSBiup0i3+G2gRzTaBZ3kdvOo2HUrSKa4hCkEPE3moqE&#10;NyH2eZzyxAr4/Hce4qtdRXJ5f8E+py/gjD09Wub1Pz+8H/8ABObwD4IXTfGXgGW+WSG3FnJ4s1K5&#10;hS61SFw2YfJiRbVLWR3ZSWVpFHGWwK+rPCf7Hvwt0Ows7nQvC2h/u7QQW8NkE8uBlwAY5o8MuBkH&#10;CjJJ616FqmveFXjuj9lv7q5kAkM00Sz7gW5dyJlOT6ndiuc0b4gnS7qCw8P3N9p6TNh5bmANHFkc&#10;khJgcfh75r5+pj6805czPoaeChS0ULGhq8XxW+H9tFp/gTwVo80dqQqTI0D3DEfdYlwZWKn7pJGK&#10;8W1z4lftDaVM114g8J31kXBm+0JasnXG5jII2DggfeNfampeIFtdBOoWXibRfEBVfKms2ubO0Ab+&#10;I755BJwOCAxI7CvJLD4salpt4+oadpvh4SCVvIZvEkbeYDyUSJJGO/J2ruBJPYjkRhsZP4vZpm1S&#10;hT+0z5y0b4safqcU0HjJtXhhLFGiaztZYtq4JDLIFfr0IGePpXOeK4f2TdV0e4HiTTYtRuCDCq21&#10;hardbXXJaJ5thjYH3z3Ga+pPiv8AGzVEXSvB3h7w3oc3iTXEnkNvr+67hgt7SGWe6nLo6YWGONmz&#10;uJLAJjcwr88PHfx/8Y+GtaePwnDptrH5rzSRSaXp07Ju4XbPJamQY9C744weOfby2VWq3ZWsePjY&#10;0Ixva55H4i+EHgHxxdPB4W8Ha3c6dbKyW11ILgSwpj5iXtPLUjIP3iwzXnvhj4dT6XO2l/CPV/Fv&#10;h+9hhd2Pha/a0yOd5kbyySV+848wH0Heu7uf2i/jRe58zVr+JN+8LaXt1YKGHHC2M1uoGOMBcY9T&#10;zXms+u3LXkmoSSkSTkPPClzcKsjLjDPmQu5BHJZ2J7mvpqUq1nzP9fzPmpUqTlc9Pl+Df7csmjib&#10;wH8Y76ySI+bCfEDSrIN33t00s0xYNgtuCFvTkivnT4US/tq/sg+HrnwV4D07T/EemNrLalfR+GNU&#10;XVb++kmPzBIrk+cglOGJWPcijnoa9/0bx3bExXH2K3W7+XfcgAvKy9y7gsMf71dbf/FHXGYxSw3R&#10;TH710kAiUf3mycD+v6Vzzr1VeNSEWu1l+h3RyqMrThNxfqdZ4J/4K+fEzw38TPD3/DSnw5utBttI&#10;gW2eF5P7Ngnt9rs0t9NqGfPkd8DZEMMMKAuBn6I8L/tq/s1/GjxNL40+JXjfXLHVbu4GnRwapp/9&#10;n6bc6bEfORI4YpJI/OxlWuZFEjqFBYAbT8X6t470vWtKOl65bJeW5UgW90q3kO6TqwSRSoPGcgZ4&#10;r5k+IHwh8FeLR5GhaHp9q8rBjPp5ks3I2gFTHA6DGc9s/ia4/wCysJVu3B02+qZs6uIoPmUlP1P6&#10;TfAPjD9izxY7Q+Do7ZriWNLz5rpZJbiKP+NE3u3lknjABYV6d4BX4BXeuNriO41XTS3lLbw31nHH&#10;GxwF8stsmYZ5bnOelfyNRfAPVvAsgvPDratpUiyCVmtHeLfn7rSExtK65wOJ04yK6S28d/tP+ESh&#10;8LePLpZIcFLW7lmtEBwAR5iyXckgOMnc8f19PAxnhrSrJxo4tpPuevQ41q0rKeHWnY/oE/b/APjp&#10;4X8H2UGh6QsIhiucToI0WOW4KGQM7AhiEU5weCW9Vr+erVm8OeIbq5vXs1fzmZnEd4yHJ+YkLuAy&#10;e2d341em+O37THjK2TQviX4K0zx7DaOxSWAy3E5ByGKJaSyXBGMbvMkBPUjmtfwP8S/2Ml8RR6J+&#10;0R8PPiHokUoZPK8L6jAl1BMDjasE0NwcdPlkkUjk819dk2Uf2Zh1TgnK29tbnz+aZx9dq+0qK1+j&#10;PmHxNaadYXMix2s8UWWYed5c7EZwMOoHOO3FY93JfQMl00bKm47VaFirHoRx1PTgV+uUvwj/AOCS&#10;fxA8O3Nj8L/HXjK28WxKZLXStT1qysJi7AiNJIZ4UCANgF1lZgOQpzgfnZ8Yvg74k+Gd3BfWsfiT&#10;SdNulSKGXUry3v4pbjOGMd1asAU+ZQMoD619LlPENKupOSlC38ysfP4vLKkbKKUr9tTwyS/aYMje&#10;Q7knCBZUxjsd3H61nNdwSzhJkQOjD5luBGT+YNfpLqf/AASY/byg8PW/jWKXw1JZy2i3jGfxBpMK&#10;wRlcl5GnkHC98Z/Q4/OfxXfXPgPxlceCfEmo+F9VmtFIlutOdLuzcqcOou7VShZSOT07V6uX5vhc&#10;WnLDVVO3Y8zF4GrQt7WNiMXt01sIJ2uNof5HWYPj6cfypQyWyia5lmlUE7l+83HJzkiueN/d6qTc&#10;eH9PguYNxDG0Lyr8o/hPXPfnt1rlbv7fcnDaZdLgY+Xcpz3OdpA9OTXrxhG12zmjfoeinxb4ctEE&#10;SWLs/JZp4wwzj0HPFc3da7pRYB0gXd94OkhGPfbg4rlLm/1dZFjis9VDyMFii5Ls3YKpUMxIBxxz&#10;g4zS6hF4s0q2S/1G11S2j2B/9Lt1TcrElcM/J+uOTxTiktEzKc5NWZp3d3pkzGWFbRQcDCsyjHr8&#10;xzn3PanReYqlLcIxxj/R7lcY/wB0Z/nXKW0etapby6xpKyy2kUphmmWKExROvJjZjkA4HI9Ko21r&#10;PqtwLKzfT5ZCR+5leOLdnpjDKD9BXbzpbnNKWtkdNPcSxqVuFu2yPu79wY+wOPzzUKa5p8PyXKXK&#10;shwB5Eb5Hud2fXsa8+16fwz4Xgkm1a+8Mw+SxV0F+kk29ThkWJZdzsDnhRnv2rj4vHvw4u3Tbqlm&#10;DMwRFt3kMoZuu6MZdfU56DnvWqlFomKue6NregsGw8QUZ3GW3IP5gEnFQPqOjpGJLRrQk8nIkU49&#10;wMAf56V5/wCIbrwT4ckW3udUvJLh4o5o47eC4mEsUhI8yJxHsYDGeWyQeO9ek+EfhzD450q31Twt&#10;quqX7XKO0dhHotysyGOPcf8AWBQyEnhh8vByeDjGWIhH4pFxpzeyMptVtJWyPs/HJ/e4yR/vdq0r&#10;bxdexDytOuHiz0MV1nAHQYHT2r0/wl+yx8afGsxtvD/hbxTdyLcrbRgafAEV2JGZXeVPKUfLlhuA&#10;JPpmvpyL/gn7qen2L3PiK40u3hR94l1jV9L0mQISeTHJctwOh5zz0rkqZtQi+VyOujl9aWysfDLe&#10;OPFrStL9p1glz80jSM5kP1Lcmr6eMdZkGbvLnaUzc20Mr4+rqx/WvtqD9kH4Q2tz5GpeKvAMcqJv&#10;SFPGVg87kcgKsO8nJ4xjP86avwa/ZM0VjHeePfA9wdu6RTLql3Gvqhe2iGWB6449Kj+1qf2Yt/Ip&#10;5fPZyR8ZQfETxNYTZt72CCTBVHhsoYWCkbWBaGJWORwcms7/AIS6zDCQwaW7n5XLiZBz6jzFAxnt&#10;X6A2vhH9iHTrb7Qut6ddmCHddNo+ja3dCMbgiyFriWNQNxUfMuPmGetU77xP+xZp8Qge98V37j5A&#10;yeGdJjjAXjlrqTeRzjkf0zn/AGo3tSY1hV/Oj//V9k8R/tW6l4gtjouh3dx4a02S1ePyLOxijdHZ&#10;c/MYPM8z5gADzxyea+f77VptV+XUvEMVw7D92100oZQTjBL/ACj39OteXvdui5Z8yclS8RYZ7cDH&#10;H8qqm5vU+dzCSCeCpA7e9fjOHwFKkrQVj95rY+vUd5yuesWljoshFt/aWmySn5cveI4Y+zZ65rVP&#10;hLUXcRWQspGUlgi3EbHg44DMR1rw1r6Rz86W/llefmOM/Q9KobNFByFQnJGIyCB6gAit5Qtrcx9p&#10;KWjPer/4V/EPVLJ53t3hiwCxhmjQYbpkIS3PTpVRvDcmmeG7jRdXkhs5Z0ZPNi8xySw4LZUFiQPe&#10;vK4bnT7eP/Q0liAGF8pzEQe/3GWnw+K9bsSTBq2rQcb/AN3cytyDkAEs2OvH+RUxcjR01FXR2fw+&#10;0vWPh6LyYTaPcRX9ssU0VxKYz5eScbZAuQQeeR3pNN1r/hFImmNyiRRln8sOpQIv+0pPIFeer8Vt&#10;fVzJe6jqU8sXMRvkWcNjouWjfHPPPHrnNUNR8caxcwy6vrY0xZZNwme5ijePyNoALRhYwpP+wB69&#10;a2+rOTd1uea66S32PZF/aE8JxusumXVvczS8Lapvz+PHA+vXtXSaj8cdUg0/7aLdoc4HG2NVbgDe&#10;7FQo9z+FeF6V+0d8O/CHhv8AsTwr8PfDdxfOuLrW3/cNuO47ooXjuTwT3ZST3wBXzx42+KVt4gu/&#10;tOo+H/DV2yD5Untpn25OSAyzA5z1ycegpUssTk3KFjKpmMoR0Z7vdfFG/wBX8U29/wCKvEFlDZ29&#10;6t5p+mwgLGsyqyEyyFiZSRIeCFA4IPXP0pafFJ9d0kWdlPbSJIQ7FbmS4IB7RbBbCMHI6+Zj1r8z&#10;/D/ji11FzbW/hrwxaneflSwlBAPozXGffmvo34faL4w8WWz6lZyJp1hC7/6TawIu9hw0ce7fwOno&#10;PrW+LwcIK70ObCYmUrxPrPRNsF4bhpjG5G/zIiDccndgTIFk6+rmvR7fUtGsGeeYStNIwdni5kbd&#10;3aT72fqa+YptN1+3jdLe/wBTlKqWRlkhiAYgrgEQk8D1z1JxnBrymXQfiOsjNJeT2xGdzyXTtwfZ&#10;CM/XH864Vg4zj8R3xquLWh93S+L7eKB5LKznADckDzPxI5bH9axrnxf4j1Rgmj2M0jcAjyySdw4A&#10;Hqe1fGA066sIPO1LV72UqN0jrcTKvHc5k7ZzjFex+CFvvB+jnxvKzpJfKbfRrMyMXdW+9dSLnnjh&#10;N3rmtJYOEY6yuX7Zt2Sseg+LPGut6DqCeHg4kuNoN1PGnnBGPIjQR5ztzhmPfpXS+H/EcM8qxtcz&#10;+buA/fq0XPfk1xfhzQNSvC14WWNmxJLI8isRn+IEdye1dN/penaiLZZ4ZSoJJK7ypPTH4Vy1q0eW&#10;yRtSpvdntU2vTadorvYBzMRlOeGZuM5r4T8Qf8SLxDN4y8SuYYIUlu5jbo00gjiwsY8uNSzNlhgL&#10;1Nfb+ryb9JxbghtmPlHJHp+NfL/jrwNofjh103xE+pQwlDGZNLvZ9OuMBg2Fnt2DqCQMj0/GubAV&#10;oKT59jLHUZTV47o/Pr4k/wDBUOy8I6vD4b+HPgaTWlQlze+Lnk05JXXBzBarFJIVHPzSiM8jaCOn&#10;5fftoftb/Ef9rPxPZeP/ABpD4asJ7DTP7LsbLT32m3tI3LLGqy3Esm4knLBIw3pmv278XfstfsX6&#10;X49svA2seH9X1LxXrWm3F/pcGpapPP8AbBbY3K97d7o4+SD+8YADmvyc/ah/Yz+NHhC4bxnrOheC&#10;/DulXBP9k6HoWp2txetB5gjVjCtxM0p3AbpMqD1wOg/UuHsXlrqL2VPklbruz86z6jjXH95PnXls&#10;j4S8CeJ/GdwyxWtzLDGs8KC1gmAkl35V3WPILFRzkLtBxnrX3j4e+JGkeKtJnj1RprG+tYlt0unh&#10;litrjMuQZYWJQ+ZK5Rg2c5yMdK+cND/ZT+ONn4eXxxp2nXemQC4B+1anNDpyytEQWW3Z3DSeW2c8&#10;bfTNch8UL3UPE3iFxKiWVtZxxQTTnUZJ3ujIy/u9z7YhKisQQDjcCSxNermGDpV56HzEYSh8SP2u&#10;+EX7Unjf4YGPwx4t1S4m02/ubmO3Oi3MUhS6iBZnERKskUoQkYAGcZw3X9FfDnim48beDx4o8N6z&#10;DqtpIdpKSOZUKYzHIz8q6nh1yCCDnvX8ucmo3cwi0nS9XF4txcy3NtLAGMsDxxCSUqqMd5lLSBsE&#10;j5RgDpX9u3/BL/wQvw5/ZP0NofD1tDda5bLqF5NeXhe5ug+XjNxFMhRJUZ5A+1F5654r8e4x9ngY&#10;QnS1bex+l8GYati5uFSTSSPjrSpZbGJ31Ga2kMhK4R9qY+7yCE+bsT39a6f+xNXstHkvJ447DTy2&#10;PtUk0aQ7u2Mv/Wv2V1HxnZaawTUPA9hfQhf3rC10uXIHI+WWHcxzz6/jXzD8cv2bf2aP2tJIovin&#10;8Lr+7htUIjg0y4tNGtsk5JeKzSMSsSefMLY64zzXxWCz5SmvbQaj5as+4xPD9RJqlNN+Z/OP+298&#10;ffjv8E9U0qx+FC+Hb3S7nS7zUb67t3S81D/QdoncRq5EEUfmKQ7K+8g8fKRXN/sof8FD/GHi7xXY&#10;6J48EU+nXflx3gsYSt2qT87Ua2ASVowrZiI3PglehFfqfY/8ENv2CjrM1zb6B8Ube2mleSKxtPEE&#10;CJEZOqGZLZ96n0ZOnevsr4Zf8EzP2RPhaIr3wv8AD7SIbiIIi32tXE1/fKkZLoSyyomVYkhhHuGT&#10;zgkV9dmvFGVfVfY0qbcu9rHzWXcFZgsR7apUSXbc818dePPhH8Mpm0vw3YxeKtVtm2CWVpjp0A2t&#10;9/y3xJKpxlcY59q+DP25/G/7YWk/sp3Px98N6jpXhXQNMvYrC+0nR/sen394l2VgicCKVb14Ybh0&#10;LqkgfaSzgxo2f0m+JX/BMz9lL4r+KpPFWuDxjpsspjWSDw34qvdEsF8oBVZLeFCFOByd/NeB/ED/&#10;AIJP/sGxQXcupR+MtVkliaSzsJtfvdXMUxBDy4mkYu0nG/cFLHqTu48jKc2wdGcKsnJ23Tj+rOnO&#10;OH8wnzrmVntZ2Pzl/wCCUfxl/ba+IHxj8JTXF94g1PwtHcXNleLqBklsrxoxE1x588iyuJYomDD9&#10;4ANwJJOc/wBP3in4ueEfCN3/AGTrGr21veTIZItPWTM8kYPLJboSzAd+uM81+K3wk/4JxaPea/BP&#10;4bFx8MdJgZdjaZNeXGpgB8SOvltFGjygZZpMnOMHAFfaugf8Erv2avDtzY67YeJfFNxd6VFKumXb&#10;mSS7txNjKpK9wSRkDcG3A8DAxXl8Q4/D167qRVr9LG+T0Mzo4X2VKGvdv9D3fxb+0CNSvIPD3gm3&#10;uLvVJ1CRzXkYMQyML5cAfeeByX2gV8w/tPf8FBvCX7AOh+Gbj9ohfE2van4okup7XSdBawVLdbZk&#10;U/aUkKEBlcFSCSNpyTxVjx9/wTt1bXL+W98G/GXx94SgubaS0a5tNLtb27aOWMxypvldMIwJ4Dd6&#10;/N7xH/wQq+OPjbQLHwLqHx9g1Xwjpd1dXOl6V4g0me6ubbzXyZEeOKQB3wMqbhlA4AAxXVkNDK+d&#10;VMZX0W6s1+PqceIwmc+84R959b6fcdPp3/BwZ4N1fWdmgfD2/sT9rS6t/wC1NSjedLEJvDCIbY/M&#10;faxUFyOnXNft3oCeO/2gPB2mfFfVhb6fpV5o8GqQy6+FBWCVRKheMfu07HO0EcE1+XPws/4Ii+Bv&#10;CusaN4n8XePoPEWr6JbRWVpI/hyKOOKCK0WzjUl7nM4SIDYJEAUjIHNfojJ+x9qUfwutfhh/wsjx&#10;SNNtLWC3tLGPTtOTTkEOSjfYEKbhkk7WnIzg54Brk4jxeWVKsFgZcvfRnt5ZgMzp05fWY80ntrsb&#10;Pw61fQ/EHi5/CegS6Z9kSQi91yw0mPF0FABSDdJ5jqcf6x9mAMpuBFfUmvaT8LrXwNeaR4q0i7t7&#10;aeE2lxrkWoraywxrwrLKoURsP4fkYgcZNfJnwJ/Zh8WfALwteeH/AAn8TfEF219q1zrFzf614d06&#10;4nMt1t3QW3+k/uLdAo8uIM+OeecVkfFj4B/HH4mahHcXHxKvBFAhiS2bw1DBCoYhmlKxXjB5VwQh&#10;IwAc9a+c9i/a3hUVlsehUp4hYRQ5Oab+SP5Rf22dV/as+GfxX8X33w8ufi34Z8E/2obfT9njHW9R&#10;smiwf3xuVnjimW4++qBNqZ2k8YH4zfEbxJ4+8Z66dd8Yahd6nfkbXvrt/OuWXHyh5DhmI7bsnHGa&#10;/wBA6L9kv4j6X4NuvAWifESwkt7+LyL+/wBc8NpPqDxM6tLGCspj2yqDG2APlYkc1+V/7Xf/AAR7&#10;sIdAjb9njw14UvtSuxcCa7szJaeRJgMvmxXc5+U5IVlJC8DBr9/4Y8RMPZUcTBRe11t6s/J844Fx&#10;fI6yd/L/ACP5Z9Ou4dU0SHSrCcW5bTXi1K1Nu88ka2zPMs6rGrMpcswcHCADcRgjb9W/s6/tE+LP&#10;AHjrSrbRLyHTrSxeXyPPto7g+ZMDtfy54WCgE4ULHtVN2B3rW8Y/sfftI/C25iufE/hu5v7ezu4L&#10;YXul2dxcQ27zu2Il+zQZkbchDo7SAY+6Bg14B4x8F+KLHxDLqGteH9X0i3+0Ir6ibG6ijT5iQzCd&#10;m6ICfLVwxC4UZGK+7rRwmNi4XUr+h8RKhiMM1KUXFo/rC+BfxNtv2o7y3+JPiC6jee+iHlq6taq0&#10;YDGD7JFMIz9n2glMIOckjdkn730jwvpGnWgt448dCc8n05r+BHw/4/1/TtXsdWuJruM6QZTBcQSS&#10;+YAGyzRYceWeWGRtyuFPqf2u/ZY/4KeftGaZ4L0zwde6LbeI7LTVWM3+s3DW9/8AZsPjJ+ZpdrAZ&#10;J5UAjJzXxVbhJYNfurM5MXiqlZ80mf0m+IvFnhX4c+GrrxX4ru47LTbGPzLi4YFsDPRVUFmJzgKA&#10;cmvya+Nn/BTvXtmqWfwf0m0h02FSbbXdRW5e+ZEUs7pYhE2twdh8wtx93JwPiL4uf8FYI/idqtv4&#10;fv8AQPFvh7SJY7WO702SW1UM7A+a0ZVXYknPloXUno4FcbafET9m86TbaqnjDUtMuJbiCK30RtOu&#10;F1Dy7oMUmYAIIxuBVvmOM56V99wzQwGGhzYtXn07I+ax0MS5JUlofkV4i1tj4mu9S8IFUsr2+nuU&#10;M4xIzNL5+xt5LuSRn5ySSOeRXtPgX4neNhd3Hh2wtZr+e8bC6VZxqVd5XUEgOkit1VSmOR16V9Cf&#10;Gz9mmTx98QHsvgV/wiOpW5hS+nuluYbGe5kdCXfYZdxAKlRt2hiCcc1xGi/sk/tXfDTUrHxJ4QtN&#10;Ttr5rlTv8MX0d/dQqD8rHCSMrIcnb17YOK5syzfAOTg6iv5n0uHjJRV4s9s+DH7TXw58CXEiQ+D7&#10;R7zUbSOMNFcX9sLSMgmaJcT5mVlZiA5YArz1AH1an7Zmj+LNZbSfDotTawxxvb30ErXaypNGJG8r&#10;zzCAyOWVxnszdevwn4e/Zo/aq8RqdRjkiXzIYfNufFXhwx3CmBpFWKOQJGrEDBLeXl+Mk4xXz9cQ&#10;/F3wn4w1a3TQtKBuWla4lht5UIPDLJEFDrCG6gZKnJGRXiwwWDrybhUTfqexQzivTXKnofqr48/b&#10;A0ZdSXQrW1sdJngt0+0B5xJNliQHbc3LM3CgLx0968wt/j/4Z8TGKHxPq5sHunIW0utux1UBt21N&#10;w2Dg4bpX5cPpOuWcs4v/AA1eXmr3Bee1vopZCEmk++RF5X74kDAwQO3PbF8Q+OfEMV7HceIdMv7e&#10;8ijEc0Ub5c7ExuPmIkke49h8uMjJrujltNWhGSXzQPN6t+Zs/dCa++Hn9nGXxd4i0q00+KIzEXcs&#10;01vjG7dEoBjO49Ag5OevNZGk/F/9mm10W6169n1e/NsbVobGExWk9zFcMil4YN7FxGrltp2t8pGC&#10;TivwP1nx3Jqt9banfxa680cMcB+0/ZyYDGMhYW3EgA8ruAbJz71BL8RdKtdTN3pVpexLbyPOr3LI&#10;8iyswdPMZGKHaUGe+ckVrVyHnVnUt6OxDzuUXeMUf1OWfxG/ZL0TSU8UQ3vh5YHt0vUM0oaUK6ZC&#10;NHOzYk+YAoRndwea8w0z9v8A/Zak1620G0XUNNlmAM8jW1tbW9pIMj99KhUeZwRsQls4z1r+aqf4&#10;o+ItQkneO5uYbqa4M8QgVk2SEAZj2kCPH3vlIIPORT9C8U+G91xd6xJeI8kLQyMsbXLNIT/rGIOQ&#10;xxg9SPxrz3whBp81S79TofE1a6cYpfI/sh0n9qb/AIJ02Oh3E3xa+KQ0rVYwr2lnYafPrDTwu5jj&#10;bbDvAYkGQoWDCMhyMV5nbf8ABZH9k34c+ILnwj8OLLw5rGjQXSPFr2raNdJqlx5O1nMaskcMMEqk&#10;qrtMXV1wybWyP5B9T1jSZ7x0N1cGMhkjkaB1XavK/uwMjJ6rjryetZAvLO1jE1lfXDSyRbZ1EUiI&#10;Tx8gLjDYJPt+dcsfDLCST9rUlK/nojpfGmMWkbL0R/fhoH/BxF+zPr+kXmh/DvwFrUFrZ6e11A9w&#10;9kr3IEaERyIj5R2Yvtb5goX5sEivzq8Y/tP6t8UtcufEXwfW60vT5ZFMelXlyt7cxlh5m4YeFnV+&#10;QDtyuCvbNfyl6dcGGHMEt08i7JdlurfKDnerkcZGOnoa+lvDPxA8W6X4e8vTJZpLaR/KLpvUzSRl&#10;mUl+SEIJ5PJBx6Y58H4eYTBXlhI7731I/wBbMTOPLVd0fuPcn9ofxreG0l8WzWmWI+zyyS20aueM&#10;b1U7MAk4MhwMk9Mj5j8VaN4T8Ma9dWPiT4leHLu9toNxbSNaOpsAZYxIBJE7KxRX8xkzyoJGSAK/&#10;K7xT8Z/ijqMwsNV8UalGomQtZ2V1NbhWQPtJNtsbgSMF+Yk5wScV53d6lqiTxGW+aK3a3SJB52B9&#10;m8zdtYHjduG45y3C84C4+ioZHUWrnbySRzV87jKNlH72fqbbQfBL4geEfFeha/4xvNGuo9Bnlsbm&#10;8019UE87xqYoTDZmZishcAOoYAfP93mvhmXXtMuPh3N4e8WR6ja6xp4jkttOkkEE0vmFMEogw20H&#10;rknbx3xXjdt8Qr+wSHT7lkNnJGEuFlKOJInwSgYL8o9GGSM5r1y0+J3hFPDb2FhDqE+oxX6vp5mk&#10;xNZ28gQskVwOHGVbaJAFx2GK2jgalNtNuX6HjVqyqNNqx92/syfA7U/2mPFWieEvCOuT+F0zDqUt&#10;lA5u3ZPJdcRQ5RPkwN4ZiOQRtfFfpJZf8Elv2RfC2sQa38fdd8QXck5lhkM139jteBw0uY3kDHeQ&#10;ASMkdfX8LfAfxl034feJLHxD4L1yfQr60jW4sPEDwb7uCX/VvbhlR0LeWXCzKuQoA5Ygj9fvg7+2&#10;LpPxPs5bv42+JLRYLVFaw1e5kkury5ubyXZAjwiJNu/hgeSFYAkc4+Iz+hj4T51UcYeW59jw3jME&#10;0qdamnLuz6gh/Zf/AOCbvwthtdN+F3grSdU1KDebfWJkk1K1/dsSN0WoXIt3ZizEmNDgZJU9/Vvh&#10;3NoHw9i1DxD4R8K2OmS6tdW/9oNpFssKS/ZohBCkUNsscUGxBg+Wh5wSTxXEXz/Ci81+90nwt4i0&#10;y/1DSpIk1GyaR90U80ayRxOSAqlozu3Zxjv1FX20h5NtxDtXbhh9jcExkkDg8nk9Oea8BUXOFpzb&#10;9Wz76lGlfnpRS9D7H0X4h2c2mB9F8OX1/eW2Vuobl1eeMMeJAc5YMOASOvB5rEvPFXi/XNah87R9&#10;P0v5yka6s5TzCpyTtd4wG5HXIrlfCuo+IdA1Bbe+ijX7MDsvXgMdzLGSWaNivzncDheoB564r3y2&#10;i/4SbS/7S0C5tVjkR1S5unbeJEGCgZ/mWQdDuJ5rk9lSpaxjY6pTlLdnc+Ofgrp3jf4bP4h8N3jL&#10;rqQedC0F2Ej85QBLbeYowEfAxwQGVSOua9j+AXxttv2qfh1c+D/Fmq3Nlr2mWSR32nWK/Yp72OMv&#10;GLiJyzKSroySKvIdckAFa+JPBGoeK/B+gapPNrrSTJMVjjvIJ5WwM8SCEYAPTIB9TWJ4U8STv8VY&#10;fjZ8PYI7fVNLVoteGhmee1kYR/JcSRTpHIgl5trkjCBXEmd6lh5WPwcp3l16HVg6tpqPc/S+2/ZO&#10;0G8+fSLvxLbyoTu/tCOG4Erdx5jFO/eo7z9lnxuhZ7edZhGWIa/cIMKo+6QzA56DoOtdv8N/in8M&#10;/iV4F0/4peEYPEGo+eotr3TdDlmkWxvEA863uI5WJUxNnksQeGBIIr2/w74p8B31mLa4i1uxLs2F&#10;uVMhZhkkbeeAc44GeMZr5WpOfM2+h7MK/IrJH5vaz4O17w5qAsNes7qBndQpRDJE+44G1hweuBiu&#10;Y1y08P6cZdM1S6W2uI22vHNbF3Rs9Occj61+n3ir4WeB7422r+bHcyQMJImu3dZIx1wrR7XjGfT0&#10;9q8svNB+Guk6/jVJ/BwhaIM1pqD3clwoDct+8Eik44ByBnsKdLM6ej1Q69SbXKlv5H5saD8Ih461&#10;OaLwYL3VbiON5pILeKckwg4GVztTBPSqfiv9jT9pbW7OTSfCMFz4eM0cvnajBaJqN1HD5bHEFvJN&#10;GqzOwCo75AYjI7V+oml+FvBNlrrar8MzoSzrGsksNv5uWDcryQBt57HHtXoB1ua2t1v/ABi1jYHG&#10;VltC7NkfwhgRge2MH3rup55UhK9PU8mrgIyVpn8xPwX8CXvwog8a6W3iPxFrfjKK/v8ASpLbxewf&#10;VrHSWMfn3MMMoZkW8kViWgdgIicnLnb5N4m8SapPfyLqxETJlWG0bgo4x/kV+2/7QXhD4H/F7xJ9&#10;l1qy1I3EL74fE0E3k6vZFVKmW1nysgOedv3H4zgCvz6+Jv7OXio6lqGp6OLz4iaLEfOutZ0mzW38&#10;QadAMKJLvTxtju4sAM8sG1y7EhDivtMszenJtzVmz5vGZfOKSpu6R8CXviTTFcRwXAC5PyzpsDY5&#10;PJ5rk9R1CZJfOjkjZRgqyMMkHoQGNe9eIfhn4W1rS5D4YuI71fJDp5S58p+d0cyMBJE6kFXRwCDw&#10;a+WvEfwx12wvPMWKW1CnAUANgjqWBJI+mMCvscHKnNWjLU8DE05wjdx0PYNC8S6zNbJav5MsanaE&#10;eNQTuPALAsSPpXp0eteHrHT/ADLuaFi6sswRsoCOCNuQePWvkm2h8Q2EAtkaB1Rc7MujMR6snIrV&#10;t/iBc6fOkHiTR1nh+7us3KuFbIOCwDEjtkH096zxGWtvQ68JmS5bXPfvPtL6eOPThaQCUlopC+A6&#10;5wSN4U7Rg/xEZPHv6noPwm8Vatpj67aPcxxOmbeSOBWiYoOWMkjKQoPcDnp6V8fRfEbTbO+TUtCi&#10;1icxwtH5GozKVUBsoIlJcop67doIJIxU2jftJ/Faw0iTwzbW39n28sckHnKhlulycEtLIucbRtC4&#10;IUdOcEcdbLK+ns2l6nTSx1KP8SO59YxaV8R/D1zPeXV7aieMRo893cDbM0vIKKwHydcnsBz6V5Z4&#10;31Pw1p7Q3Xie4m1CWQ5ez8J24eWQfdLPMytGQD1G5SQMgY5rw+21vxdq9zHe6lHPdSZKJcagrXCA&#10;9SI/MYmPqOIyoHoK918LeIfCE9yI/G0n2XyNvl32nRi1dexDNkBg3ckjHr2qHRnS95627DdSnN8q&#10;0POBY6dJchfDtldGQOro00Msl2sgJKuDC6CMkfwncAe5qzqP7Pvi/S7i51+3S/sftu2eR7mBYZHk&#10;YZywWJUdyxz8xDMc+pr6B8S/EKa0igufgbbTafOjeTOtvDFdzTNuG2eFmEgBcj3AHPfj68+Ff7Mm&#10;p6pov/C4/wBqrVZ59Nt4/tKjUZ828uxOcRgqs0iZOQB5UZ4+ZsgcGLzmdK1+vTqa0smp1dX0Pl74&#10;Hfs0+P8A9pu+l8GeJn0nXdFt9Pgm1jVtY0qz0+K0jbaZGmZLSN448DYNzuzbjtViCa+utI0T9ij9&#10;i2+W8+C0MuoarpsVzHeeMJ5ZbLQoZEdEuLe3tLfH2uVQyiOKJXlDfeXow5b9oD9pe2+Hfw2tvDdv&#10;Yp4c8Pmbz9F8DWUhhu9WULlNS110xMsTEL5cJPnS4ySkeQfxI8efFzxV8Sdfk1PxdfS3TrG0VraP&#10;GsdtZwkk+TbQRgRwxLnGyMAEY3FjzWmAy2rjP3leTUexzYnGUsN7lKPvdz7W+MH7SPwp+JGqXOo2&#10;S+LoxNcyXMt3qF9DfPIxIAMYcp5MRA4QFz/eJORXx/Bd/ADRtUmu7Sz1iezeUym3uIrBxvJzlWCj&#10;PzcgNGdp6YGc+UT6jNLCY2CDI2hlyvGMdPr6U2wsLeRBaNtlZ1KgS8/Men5Zr7bDZdTpx5aeiPnq&#10;1eVR3nqfXXw+8R/AHUNA1Hw/4b03x/pkYeK+vHsvEkdubieR8K37kRsEUJgxgBezEqSKh8SXnwHn&#10;01/DF/ffECS2jZHsba8vVnjhmSVJSZnS6CXEZKgbGRSBkdsn5Z8M6imkarLp7w4W6iksZ1A52OQQ&#10;Rnp86rz6Z9ara5pVzbzyTRO/yqCw3Y6HsD+uKKWDi5O8mYrGRjG/Ke4a18Ovg58R4l+J3idtWu7/&#10;AE/UrWyGp2MYsb+zkt3a5gKs97dqFkDOYmGMNGdqjyzXb614j/Zv8SaRZ2fizw74v1d7C38m2m/t&#10;qCBz8jJmRWtHy7bmJZX4Y5AGK8C+E+q3V/ql54HknnWLxBbi2t4IVDrJqduGfTty9Szys1upH3RO&#10;x6Zrze78TXsKs5jClcttJwVIHIIPp0prASbtfYqpioqN1Fanvt/+yH+zp8RvDFr8T9J8HXR0641G&#10;6sZrS91qa4lsZ7cqwSfy4Y1ImiYSZTAPIzuU44hv2ZPhDoGsyWumfCnwzO9qA8N1NJqMgckEgmM3&#10;exl7D5TXPfCb4169pM+seA9OuUgj8QWatYl/upq1nmWzJJ4AmO6B/wDZkyelcfY/tTfE3zUv7pY1&#10;Yp5UkUqHPJBGRyQV6ce4q6eExibjz37amTxOH0909N+IXhDwF4E159HbwP4Hgi+xw3ttEdLk2zee&#10;mRIP3mXUNuRhuGGU1U8BfFOwh8W2cGt6L4L0uyVxBJe6P4a063mtRINiy+YI2lKI20uN+7Zu5Jro&#10;PEPxosvi18If7M1iGJvEXhGY3NqyLhZ9BvGAuFOeTJa3HlkDukjHtXy1/b9ssjyyQBkLY2kD5lPU&#10;H8K76FOU6bU1rsc06sYyS6H3tr+v+M/BviCayuy9lqunXL2l5GlrDFKrrkZ3wojjJ5+8cj1rltH+&#10;Pnjj4harffDHx5qusXC3snn6PfLPMkkE9vFITGYY9qNFLGSWBwQwCqDvOOV8R/Ez/haXgTS/GVmP&#10;J1rw7b23hzX5UkZnu7cKy6bfSbv4jEhtn6nfCHY5kGfmTXNU1mK9/tQTzR3Uciyx3SffWRMMsitx&#10;tZTgqQOuKMLg41ItTjqViMRyyXI9D6a1q4gs/FNkdS1CaS2hCF4UmlRkKbdylkYN83rnPANWPjb8&#10;Ov8AhJ/CVh4u8LQm7gsI5tzZa5eW0ZzK0heQsxkt3ZvM6HyiGx+7JPEyDTviItv4r0oRfvbGD+0o&#10;jwUv0ULc7F7Iz/OgB4QjuK6bQdZ17wm0E2gzyfZ4JVlSGUl4TIv95TxtYZDgjkHBpwouElOPToJz&#10;U04s+VoY7mzmjlhLBo2EiPEOVK8gjjGRXoOt6NJq+hw+M7BWaOV/s+ooBxBeDnGByFmX50/EdQa3&#10;/FujWEUov7GFbeC6kkkit4mJW3fO5oVJ5Krn5M9V9wayfCXiiPw1e3FrfKJ9M1KD7HqdqerRZykq&#10;HtJC3zof95ejGvYlUejSPOcLHKaFq954e1iK/tlRyoaGWGcExTQSDbJFIvdHU4PcHDAhlUjqvFfh&#10;C306Cy13RZRdadqkJntHzulgkRiJrWboBNCcA44ZSrjKsKw9dhg02/a2kdG+68csfIkjYZR1PdWX&#10;BrW8P+LLGKwm8Pakd9ncSGbA6wXIQqkwB4zj5X/vLj+6oDqRejRDtytM/9bxnUJ9t3sXJ4DNzvC/&#10;j+ZrE1OX94OWBKDg8cCsC5SCxhWWUSIkn3XDEZAHI4PuKwNT1WySFhEs8jHGGDE49sE1+TxoNn7d&#10;LEpK50EskhTYobpnJ6VzeoeILCyVRNLFGcZyV6e59q4q8u9auQyWjXmxvlCpGD09ywxn1rl5PC+r&#10;XMhmuGypHyCZCrgehGTmuyGGjb3mcNTFyv7qOxu/Fyxyn7HcLIOokXjHtj0rgpp/GviG+M9sJpYU&#10;T5mDeWEXnlsfQn8K9B8OeCba/uFt5DFOUjAaCJHHTkFj2Pb3r3jwn8K5g4vWiEELSBwHG5uc/KFP&#10;AAHc9+1KVaFPZGDoTqL32fM3hb4H+MdRv01OPVL20tnBDNLJl3Q8hQrEgDjliOO3OK9dufhTbyxw&#10;DXrua4MS7IpEx5QxgcknLMdvUjjsBX11oXg+6S5XzFDcHAdeoPUn1Nelx+EtSnVEt7VJETLfvlVU&#10;x2IBHU15eKzaV73OujlsErNH56H4R3ssv2SxjRVZc53Y4JrvPDXwUuIGjivbC1EasWaRpck8fnkm&#10;vuyy+Gpu2W7uJoo1LfNFHj5fUBsVo6j4J0XTIUSEySM7EbtwyufWuOWczOuOAit0fKumfs9+Fdcm&#10;EerQ7EjO6RLdvmbpxnjqO+eK9fbwzZ+G7QaJo9mLCwgULDbRfdx1JJJJLMSScnrXpUk0GlWYiRVS&#10;MEZ2D5ifc+9c3d6teyxFnJEYB2h1yOB6E/1rzquMnOWrudCpKOyPKNSkgtpSoEkhxu45xk+nrXnf&#10;iOz1G8Ikhkdc42oEwSPXnmvUNV17RLa7k/tS8t7ZowdyswRVwM4yM888fWuY1LxZ4IjHnx3i3BK5&#10;VrYFwp9Ae5z/AJ5r1cK5xtdHFXUW3LmPINItLew8RWsviaGa/wBPjmD3dtg7plHQEd14GR3HFex6&#10;ksvxA8U3GtaHeJdSCEeTpuxoZILeMAYVDwB7DmuIttXvvFN8unaFp93c3E7CO3jPy7vck5wBnJ7Y&#10;r3/SdAn+Gdp/xJ9l54kuURJ7qL95BYqfmaKIc72JADNwD6YroxWJUfUihRd9NihELiC3axuI5LWe&#10;IAGJk+YHrjr6Vf0i0vYZ45PIVlX5mIUAn8OprudA8K6pND/bOvOzSmTe7svLM3J9h9MV2c9tpFkq&#10;Suys3fGAQQenv0rw6lR3dj01BkFvZ3d7a+dFGdmMcjH+cV4J8TNChFhcxeISsGnv9+WV2iUqRyNy&#10;srDgHOCDjnNdp4++KHxYutQGlfDXQoLe1tbkx6lr3iBvKszEsYYfZo48ySlixGcAZUgnnNfP2n/B&#10;5L20i1v4xa5qnjG5tpvtluuouYLAM6PGqx2kX8GJGxvc4zjkVvhKDXvSfyOOtVk24RXzZqfDPwr4&#10;X8VaMviX4WGFdPF1Lpp1FWkkUyxYEkazXbySKuWGdjAEjBzivpPxD+zd+yh4v+HFn8LPF2sQyeIz&#10;cYvdW0m8jF6Z5ckwK8yXA2IXA2hQM9xXzJrfi3Uw6aZDagWVtGqRwLEFijxxkKihfTtknkknmvUP&#10;g94t8I+BVury/sLC31XUoJILfXbuHzG084zviiGAzn+AMQAeppYzC4iyqUptSW1iqE6fK4Sinfue&#10;I/Gj/gmF+wx4O8LSabpugav4k8XwLbzQ6d4j8c3On2C28h5cItnIPMZhgRxrnkHPeut/Zf8A+CXn&#10;7L2taaX+O1rpemaLLLcz6f4LtbyWeRoXlDj7XPKIyHUYG/bvPXaAa6+DxdcNOL/SnkN225rnWL2/&#10;T7TK2dpYuxxGCONseFA45qjNda5qbxTatfm4X/WW6RyFgFHJJYHn8eoom8fUo+yq4l/qc1DD4aNX&#10;2iopn6ueDvgN+yh8MoJV+Gnhv4eaCiELB/olnJJGqgKoSS5Ekg+Xb91s55zk16jZa1orXBEGt6HI&#10;CVRFW7jMmQOm3PQAcAdBX4kS2MF7OuIHuSpwPPjD/OvzfKWznjBrndU0m5s5I57S0iXe48uZIYwx&#10;ZR2bA5x7ivKhwtGfxVm35nvf2446RppH7w3tzZxkTfb7IhsnMc6nJ9eDyKpjW7LbtivrRyx2hEkV&#10;ie/QGvwZ0qB/El/caHbzX/2yCFGnSMSKsaOCwyyttHHQYrI8S/CPxJq9obPRvFtzoFzu3LeCBrnb&#10;7bDLHz77sVceFKHNyutb5GU8+rPWNO5+q37X37Znhv8AY8+EkfxT8TaVrGuxzarBpcdloyDIeYE7&#10;5ZGOxEUDqfpXyx+zZ/wVX+Gn7SHiG38KW+m6zoWr6iEWw0+cefvkcspi3xZUnK8EZGCOetfm3L+y&#10;X8XvEly1vc/HXxfNbuwS8tbO2hWB0OAAsc7zIORjJFfWH7O/7KXhL4F6PaaT4R1K8VpL6S5l1W5K&#10;m8j8/YJkgmTaYkKoSFX+I9cHFejicpy+jQ5Ye9PvseVSx2Nq4nnk+WHY/azT/hz8U/HlqlwlpNaW&#10;vGGlYRiQjsMnjHeug0L4HeKNFv8AfdWiEKcsiSZyOpPqfc18T+KPipr2iWEtx4c1S7ysGx9rOAI0&#10;XaGLFziQ43cZ+YnntXhFv+1F4nib7eNV8Vod/lGVGkRnYd/mByOvOMV8zHKMVVT5ZJLtY+njmtCm&#10;0mm2fszZ+BJPOV/s7RqzdNxYAc8ZArtJ9A0m3gQXdtfFF+89spGK/Di7/bW8b6eTCNf8Wwr8zIJH&#10;jA+c4OQUzzXOaz+2t8UpkFro/ifV5JEAdvPfCjHQFtgz7461n/qVipy1qFx4nw8LtQP3YutE0y7x&#10;FaQah5C9DK+7AxnuB37VQOk2lvzZC6BX5TuxtOfbj8OK/B+D9q79qm8UTaT4otCvGxooTIcnggll&#10;5P4Yrq9N/as/aztnC3PiG0Do2WM+nrIxOOARxn0Bq3wfWjp7RMyfEtN6qLP3Qj1GzsYFliTUwy8t&#10;stwwPJzyTx7VQvde1mdd8MV2qbxhphEScc4yrHOa/Hix/b1/aM02Q2viDXdGtwpCt/xKEY46tn94&#10;MHH+NLP/AMFFvGbHzX1jSbhIQEdBYgb2JBDABuOMjjPfuKFwhVWqRp/rNDqfrPqUviG8BUPLGMZV&#10;UAB9c9a5aTSdVumjjurvVth++rOMBfQbWGfqa/OTTv8AgoD4h1GRwJNDnZUAKeXJGxDYAwM9T6U5&#10;/wBtbxPqMJjfStFZuSf3txk4HXK8An0rVZBWilF2OOpm0Ju6P0Xk8KaNbr57X14JExhnwQOeSRni&#10;vONXtoZb6cQXjMuSpfyx278GvgSX9rG7inDXug2qEn5vsl5cMCPU7xhSfem237UMmoXSxf2VaoC2&#10;CXvWUr3wSRjJ6ZoeSV4hDMabZ9qazoM/iDSpdNfUvEVq0kbRR3WnXAguYMjG+B5VmEbD12GvzP8A&#10;2nv+CU/gz4x/Dm71vXviT470+706OS5OueP9fm1PRPMyZGeexCwRrtXeQ0SO4OcADivuXw5+0T4A&#10;j8Ivd+IpJbO+CRvDYwXCXUsisWDOrxjAxgYBGcsM18L/ALbn7NXgn9tTwHq974LsPGT+MrXTRNpc&#10;F14wNvYjyYpHjiOmNGsREj/K2SWclvmUdPU4er1qGKhGVR0433SX6nHxBTo16EmqSqO2x/I5+0H8&#10;OtJ/Z/8AideeHfCviDQvFMen3LWseteHZRcWcxjwGYhlBX5xgqRkEdasaH49v20KLWNavCLhZ5dX&#10;W7RojLFOzFXjQFgQWBLbQpAJG0DmvctV/wCCen7amqXb+HrP4c65Nd2xKuIJo7qFcEgosiuULKw2&#10;lQchuvNUtE/4Jaft3axrI0y48A6lZOikMdRaG2VEQ5JLOw3d8Y644r+gMTmmWuFqmIjp1uj8IWSY&#10;qcrRoP7jHGuavceHf7QtbmPUdKmkBezjgi+1WkiIVG9DujKNwd8e08YPeuMPjKw+Ifh9vDPifU3E&#10;kF1nTXdvtEtnITu4jO5/KIViV3fKeAMHNfVXjz/gnz8X/hv4dbwJZ39lq9wbhZNRXw4z3jQhxgG6&#10;VAxjhRiFkLFcE5BIryTW/wDgmr+1roPhmLXtD8L6mTcQieNtImS5EiuXUhSnO4r/AAsckdBXBhsz&#10;y6f/AC/V+hNTJ8TSupUnoUvA3iDwTM1vpVhqhguVeYzXSu0dxBPawsSsUh3HZIG+QNt5JHUYr7J1&#10;f9uP4heG9A0rwhpEeltrMcV5azX+t2sj3F01ig2yqifussoDncw3lyBjFfAVz+xN+0z8MfDWpfE3&#10;4geD9dg0bRDAusXDRxxW8MM0ggVpJw25WMm1QoQkZySCK8/8ef23pVvo0eixajJZm4kudPmkkL/6&#10;eDEsojkOGfapjDKCNp5PUVnVyfCYqSlG0rGXPUp6STR+yvwn/a98cm90zUvGlhYeILbVbhUFrpd0&#10;saxm1YJKlqOQsjIzMyOfvKe2K/TD4j/tIfs7/DH4kWPw/uPGsWpXN606R2ulTNfsn2UFmEvlkhAQ&#10;MLnqT0r8Ev2U/h38WPjb4L8R6TZ2ljJeX0twqhbVzfWt3PE8aXUQiDMskT42E4BYAMeRn6b/AGXf&#10;+CO/xU8eeK9P8TeNPGumeCdTtrgzNpd7ah9XucLjZFZpszlhje74Gc+tfD43BZXRc5Vp8rjpZdTu&#10;w2V4qs4uENGfY2k/8FEv2ZfHfxWuvDkk+seHLuBZoJL/AMQWqxWsK26usgFxzsB2ErjGc8Vy3jL9&#10;uf8AY/sfBcfjS91K21KaZzHZ6ZNYRTajcRhiBJ+/RsRNtO1nbHQd69C+N/8AwQ7+D2jWkupeIPid&#10;dQazPtZ4/EK24DKeFBitjvAH8JPB7tXwPqP/AASd+Amj2tzY+JP2iPD2k6hAoaO3+wJLH8rcJ+9v&#10;UJwW4A9cmt8Dl2VYpKrCU/S0v0NsTkWLpN81vvR6Z44/bP8Ah5/ZHh7xbofw6tNRivtQvbG91C7t&#10;bMLbR2UcM+/CxEr5qS+WrSjaJcrnKmuH8A/t9/AvWLpP+Ey8DWekafepI99qNhp9lqEUfClBJHHA&#10;Gwv7wvIV2gYwea/Kvwvr/irQfFt94Mm1N7+aO8ksnthLvjvCswgVFiRmSTcShCZYfMeoBNfql8K/&#10;+CZPj74zeDYfiMnjKfwO2vaPcx32mnQ1m+zCaSRJoD/pMQZXADHAUIWC4zzXrYzLMDhrQxEmvO7u&#10;cuByzE4hy9hG9jI8ff8ABQP4K6XDLeP8PdP1nw3NcCyt7hLKwhv55PIy8csbQr9nYOW4ZgTGODuI&#10;FfB2pftQ33iLx1beJ73QPDj6VLLcPptjFpFoqC3WU7Y51i2mSZEIXaSvGDyTx7340/4JQfFP4d3b&#10;QWviG41cxqtzJ5OnJ5bEM4AZ5boAgKCdwz1IB719a+Bv+CT/AMHvE+kWXij4qfELUtA1m9sBNd6L&#10;4a0tJLSxMcjRmRbmWQB/M2FyAPlJKgkDNdcauVYSn7l3zdrtjp8PY2pNpwtbufJOl/tF/BuG5SXx&#10;B8O/AtxaWlqdTuIorZ7Wa4mkY+YqNI/lxyKMFULYY8AAUzQf2q/gUbifWLL4V+D7YxyJHcypDLcM&#10;yyP82N+YT8g5IHLEbcgGvqG1/wCCRP7Ot3r7aJH+0NfW85jF1caA/haO71IW6niQhb9RgDPz7eMV&#10;7/Yf8Ek/2GZrJtI1n4yfE2e2+zhb6GLw7awFkTaUaJhI5XpyTuzXDicxyqGiU3fyf+Z24bhnFzu1&#10;y/eeFeEvit/wT51nw8niXxl4Y8M6NNITBcWslvI7fu4llzthlHytnapAByDzXwl+2Z4t+CCfF/T7&#10;T4A2timh/wBg6feNJYtcPbXFxN5lw0iiSWRk2wtHG6tjlWI61+pHxJ/4JXf8E1Ph34Tu/ib4l/aC&#10;8WaVp9jGr28OoaFu1AwyNgQR4ZVkkfsF4ABJ6Gvhb9ob4Z/sM+AvDujr8CPFvxE8TNrWmRXMupeJ&#10;ltLCC0maScpptxDHFJKWQwpMJElxtlC9OKvJcRhaVbnoe0fMmtVp+LODH5PUo3VWUb+Tuz5c8LeD&#10;/h745NtazyXGh36yxR3Jt7aa5t3VxjcgQF9+UzsHJ3HHSvS/Ef7LP2b7NqngjVtH8R/bQ5sLFIpo&#10;r0+UwVlkhmC7ZFLbWX1BPQU+8tGHi8eKNd+1z3EDC8uNQhdS5mMK+T5JgQKfLWNWLhV+9gjK5P6e&#10;/sk/sna7r2qaN4su9djudDutYuNF8l4mbUjcRQxX6Xc1vOIylvi5SN3QgMyvtzkV1ZlxG8O7qpvs&#10;mcFDLpTTktl1PwZ13StY8NzSxeJdHurEiRoQLq0NsWYYO0vICpPGQVA4rkJ7qUq4KW1vD94SQHfO&#10;Qwxjco5+mAK/t7+IX7M/gL4iyInjHQ9P1YRFjbm9RpPJyMZjDHCkgY6HjjpX5w/GD/gkp8IfEWrz&#10;az4Vv9S8MCZmZrLS4opLfcxJJHmncD2AHArXB8d0rf7VBx9NTmqUGn7srn8wttr2k2ETWNxa3zby&#10;sYliCiRFHVkHILdOCcYzivb/AIIWup69q8mn6M886GW1jlmhMa3CwRzxuqiB8eYwYFjg7uMc1+gX&#10;xZ/Zc/Y0/Z48UQ+FPiR4p8Y6zqlsVuLvSdIsY9mCm6NJZCRjzMj7jflXlPxf139jzxXo62Pwo8H+&#10;IvDOqWwLHxJcYtwrGIoscwV2Zo2Jyx4Occivaq5xHERjGFCXK+rtb8woNbpnuH7MX7Stt4d8fv8A&#10;EPxn4djSy1SzttFmuIJFN7LFZA5cIx8sSKkWACekgHXk/o94V/a9+B/jfxNN4a8M6pBAU2uieJIZ&#10;9MhZXUYYT9CQzD249K/E7wF4Vs/CvhmSZ1nZ2aSe8S3j37JbaWJXISQ7GDL5pBU/6tR/drGurYy+&#10;PLqB105IdPt7e8/syzDRG+tLuMtcWtzcoGCkSb1QbM/OccCvAq5VRnzSTsfSZdnuIox5Iu6P6l/h&#10;z4g1nVbq11fTGkvLH7QsUWp6fM97apLGcNiVi33McjOMDpX3J4WSxv71bMSm4/tSQsLmVRGXugOQ&#10;oUAHIB7DpX89/wCz78Q/hB4D+Gsf2nwlrGqXsmqXNxfwWXiW9tTayqyobVEgVYmEcW1S5jJcYbOD&#10;X0tB+238IhcuLjwp8UNBsEjSN49P8ULcISn3Btmsg0f13k18PjcDWnNqMdvNH6Pg80p8l6js2fqZ&#10;rHiXSPCniG3vhb3UqmYC62xspZQcOAuMsQAfqa97i+GXwh8X6j/wlfhmLTbCZ4vsl7JNFIsrwP1W&#10;SNQE2sGIIYEN3r8ebH/goP8ADCV2tdHn+JthKSrQXV3HYau0SDnafN8jK9Oc5Iz619PfC79on4oe&#10;L9cOk/CXWvF/iSWBFur63TwpphthG+F3u6XpwmG5GDk9OleJjcLWoxcqnu+ui/M9XA4mEvhdz6++&#10;HXjbwb+yr+0I3wvv3e58OeKLO2kupH8p5D5BFtHeK6Hf5lmqGO6UjMlsY5Mkxtn6M0HwBp958Qb7&#10;XdJt7+S0ilS4t76OdZrZ0nAkjKtltnyODzzjg45r8LPHvjPwf4Q8dWvh7xX4pMfieyWZLqK/05xf&#10;xGd0uJVkIuWEYZR8vG3YX425r7OtP209E0vxJNP4/wBb8VWnh9jHZLqulFYdDieFAUM8Eas1ujIV&#10;KSMxjOAS3OK87GZXiIRc4x+JfedMMfRnNuMj92fDFlPBYC4k8wyAjMe4qCoOMhhjt2BrX1Sy8P8A&#10;iTTzb3sLysU2fvCA3BzyevXoTX5n6R+1V4gttQt9P0nwv8QNajkdZf7UlurOS2kU7djkM6ERup3J&#10;t4ZOeK9ub9obxi5RIfAmstI5H7yO5tI8Lnk8yHp6Zr5CphJL4z6GlOMknLc+hptC8VQQPp3h+Se3&#10;SJGY3GpFZoTxtHkpx0x3OK+f/GXgv4q6xGUvtVihtDIqLIIIdu5uN2BIcKR054rs4/ijr16oS50X&#10;VE3ZyrSQYwRz0bH596UzzajaR/bIZbd1GPKeNJMqSPvYJBHHT3rGMpU9mbuhFp8yPDNS/Ze1e1sh&#10;f3t7LcySAlpbOJThfmPCqS393I69cVFD8Br/AEPR21DwZf373Cot2sc9hcJCxT5lyyNlMkHnbxxX&#10;0Hp9lf21umZ7+5IJORE8YBySQuxsDGSMY6VozeEp7iMC1a7tmODlEd5R82QFYsD9f51t9ZqPWVQ5&#10;PqUX8MbHx/4h/Z3svj9qduvjzwqND12zsWuY/iF4JnH2iGZz8huEKJHepuwXimQsf72K/PP9pT9j&#10;74j/AA6Mtz8ZtNW90+IBrX4geG7Z2tDnI/4mdqmZLVpCQXcgxggnIFfu7Y+CtWmzjW9ah3cgRFkK&#10;n0Jctkn8qr6l4G1ZdGurBvEGrzR3CNE6XTxsPLP3lAbAw38QPUZGK9TBcSVKVVWnexx4jJfaRasj&#10;+UXTfgzrNtBJq13b2c+nxhWe9hnWaMB/u7WXs3YmrWsfDPRbK3T7fZlS37yF3YhXB5OOu7jp0r9n&#10;NU/Zgv8AwlrN1qfwKl0XRp5pGuby3v8ARVvrK6ZcrsaPzwI1J6mNTt6hT0rivh78CdT+IPj1tA+J&#10;lt4R0d7RHk+xC0d7e7fhEksrrzFC9csrIMZxjPNfV1eMYxg6056Lp1PGjw8o+4oH4r6n4N0s/urL&#10;ZGOvAAIGfasy3+DXjC9e3isdM1C9e8US2ws7eSbep56Rg9uea/ot079hjSPEfmxeINE0vRx58lvb&#10;b7fM0kKOyCYtDKyAOiq6ck4YZwc17n8O/wBiPwT8HNabVfCWu6laC4UCQWF01sWzkAZct68BcHtX&#10;jYzxZwkI8sJXl21ZK4U5pRvLRn8t2s/Bz4raW7Q31lrWlRj7s95Y3kURJxwPlxuI6HFeGWWseJE8&#10;VL4dexMs7OLWI3Fvl3uZOAgiPLZ6Djr9K/rV+Jvwg0yHT7jWL3XvF+o2qzSC7FxrM0HkmP77nzCE&#10;IOMKQPcV5z+ztpv7Knh/xTL4vi0PRP7aiuTALu+uBdanDvBDuS0TIGXO5G+964r18Lx3z4d1fZc1&#10;+19DLFcKezlFc/8AwT52+Dv7N3wW+AHw3tfid+0ZZE6pd2aT2miT7mvJZCiMYGt4M7NzYAhGXIOG&#10;2gmvEf2nPj/8Qo9HT4k/ELQzp99MkSeAfDEtvusNKsoidt/qcWBH5xIPkW+cJ1POWr7s/as/Z6+J&#10;Wv6KviT9kz4iTeGPE019DcWGta2seo2KwyMfPby9jfv2bGHBBHOele2fBH4Mftc+CfhZYeBfj548&#10;8G+Nb2QyatfyP4djQXc88k8k1uJpWcCHy2iAcqGBDcBSMeNHPMJh19ar1Oeb+xZ3/wArF4vCYmpN&#10;UKceWLXxX/4c/j88Y/EW88c69e614qvW1DU7uU3N1dyPlpWxjJx044CjAA4AAwK85ijsr6bkgFjh&#10;eBnGcYJPWv6q/wBsr/gm9+zv4j8I6j8VYdI8L+D76z0e+1G7vdMnlgtbmS2hyiPCqMqjftBZecEY&#10;Ffy+65oOm6LfSQaWjIgOV8x/MwenUiv1jhfibD5lR9pQi1bQ+IzXJ6mGlacr+hx7aBbTXL27iWNV&#10;JEcu0AZBOeO/+NaEun2z7FkXLIRgqMZx9K2LLTru7GE2Agc5PXmr40i+iYqxBUjjGetfUXueSnc0&#10;NL0LTDfRXlzbQyOy5LSqWI/UdK8g8X+Gb7VtZuZjKtu5coYl+WNcD5WXk4yO2TXtWm6XrK8RFsZy&#10;ec8GuvsfCmgahY3o1DbK80MbQsQRJHLETvAPcFSD7bT61FGo4u5yVIXR8IxQ+IfCt+sltdOk1tIt&#10;xBNA2DHIjBldT1DKwBBFYrt/bQmGptI00sjSbgQu7qxIAH19K+rfFXw6tEjLRgzeUpyyj+DHOfoe&#10;fzrzmD4cweYZLcOWVGYL1ztAOB7kV6dLEpmLoy2PnC90m3tZI5bZpsIwKncMqVPDZ65AqzfaHea7&#10;KdYRQ7XbNJIE6+aT82QOMk/N6c19Bt4G0iPfMpWSOTlOMEfWp7a0TSVOlx26hJY9yuADlxnH+eK3&#10;eK6mc6cloz5e0OXW/B+tR6iisWizFNCSQJreQbZIznruX14zg9q9BXTNBmdYEkwkwLxr0JB5HJ54&#10;zXa61plpqiJLFC8UsQIccFWweePauafS7Q2/myqVmikDQoVJDIT8y+23Gfx9q3Uk3zXsTYwrCH/h&#10;GNUmEfmNFPEYHw3DxllcBuxw6qw9xXcRaJNqlo0DBCQuRkjOOvf25Fc+bHz+UTJJ+UYOCxrttEe0&#10;urHfNOkU9rIFCMdrNEeuc/3SfyPtSqzUXdFqEpaGZ4Y0/V/DEkkcGB9pGwDOEL4AVj0wQOM+9dhp&#10;3jS8t9P+xzwJ9nkOJAwy4Ocjd1BIqa80F7lBcRJcFAm4uiMwx+ANdfoHwq8ba/aBtI0XU7uKUNuM&#10;UBYEjjIHUdR+Ncs69PeUkXGhU6RZ5/qOstqUT2xWNo3TYAy8hhyrDHQr7duDXjV/bSRzNA6lZEZg&#10;6n+Y9q+pJfgx8Q9Mukg1nSbuyV3Ija9QxcjHB3YAPI6mtL4h/BzTPIjn0/UUm1DylmzhY4WjwAYy&#10;QxyUbIDDqO1X/aFJSS5rkywtR6tHyTDcPqdmdMuiPNtUP2RtpLFB8zRZ/VR+HpXLuZVG5cjJ5JHJ&#10;FfR9p8JbR087U/EOm2LqN5SM+ZIvocbl5B/Oobj4d/CG3me51bxVdXDEhjFa6e0KF+rYYs2M5+gx&#10;XU8xp9E38jB4OTP/1/jT7DcqI5I45mZ+WVWDZHfPJwcYqC5sLiGVnkg3oSCry8sMck8D1r73n/ZQ&#10;+IVpY/a7eOznSVowNkwhcF+FJWUBh7gjjvWDrH7O3i/wbifxEbNMfPHFBcrL5i5I2qV6sPQc88Zr&#10;8ehm9CTspH7VUyypBXkj4ktNSu4VLRPJFBGSpIDEnnsDjgntXr/hDw34n8bQx6bY2JMcgzdancoM&#10;qoHRXblM59zX0Po/wrl1fWvtOuqYGgcLslGGCDOMHoOOp+99K+k9L0LRbWGOyiERSJVVkLBU46Y9&#10;ayxGbJaRQ6ODfVnhfhX4YWvh3TfJ0uIPPt2u6jarE9eT/wDXr0zR/BaWn73WNq5O35Pur75716aY&#10;9MQbldcpj5YvnHXHasfWNQhktpFUk/dVcjnPt6V4tXGzqaM9GlQUNUNGqaBpyiMbd0YBD7OuffFc&#10;t4l+I2naYEjjKncAQG67OnA715h4pi8cTTOdLNqqqcK0qs2B14GefSvJtM+H3xI8V3lzqUs4jJTH&#10;76MYc56IOAvHuKKOFhvKY6tWV7JHp2qfG3SNIYLaBn3ZLkjCg+nFcBeftEQTlnhgndmXAMQAUEcc&#10;7ueK2YPgZI7pdasVkmI5aZvLVF9dvQ9etbVt8L9ItQIIILQOHJDqzbgR6nHeuhVMOtLNnLUjVktH&#10;Y80uPH/jTUbjdC3kQEDa8i89O/1p8On6pq2INc1u4RACWiQblIOD04r17WPAWmG3865nwyhdypjr&#10;0wAO/vWb4ksdB8LQWp1uVdM89AYotnn6lOBkfubRAXOTjBbC9ycCl7ZN+4Y1aLS1Zx2n/DPwRbwN&#10;NdzTXRzz5oGMEdME/wD1/Srq+FNCsdOXULmKz0qwbCpc38iwK+3tGnLyHngKvNdFoGg+M9Wf7d4R&#10;sG0KARhxrGtsk99ITxmKAAwwZPPPmYHTBNeh6H8OLXQ5Bq+oTyazqH/Pe5QSzZ/2XbO1VywCgADJ&#10;wKiePto53OinhW4/CYfhTRbGGwnTwGssTXYCz69dQBJBERwlvGTlVcHJ3DOCPpXS6do2jeGo41v9&#10;UMtxM6qizgKzE8fKq849zxWyNJ17W7d4NZLaPZANHDbWZBuJORmR2x8gIztA5zycYwa01xpsV2xi&#10;jCuEEQnZQZWQfwlsZI7ketcaqt31OhQSOq1HVD5Rg1CVIIk/hJ67RgZIrySfxB4E0jUJb2a6ee5M&#10;zSLNPucISojxGPuqqoAMAZIyeSTV681CwnzbXUazOzblJc9cfTgVwWqW8a3HmiKNlyCFf5kDdOQe&#10;o/CuylSi17xEq8nojsJPHfhZY3k1W8jeOX5FjT5uxOevXmvJPE3jfRdL/ePqtrJa7dixRv8Avo8c&#10;bXVckithtJtVka6uLW3YyEISY1YDuCoxgfhXM3OgeG/OlF5pVq0hxtLRgk4xjJGM16eEpU1qjgry&#10;m9yPRvHXhfUC32W+jeIkRswPAbjGf6VPK/gMXEs97qNqyorGWKWZflPcjnPXOOKwr3wnp15CVsrJ&#10;Iy7hn+zJtGcYySvoOgry/wAR/DjzLoIu5SmOFJfI9zz+lepTjB6ORyVajWyPevD2o/DuWdptPu7L&#10;ORyZFZWz2ziu8L2erwn7Je2zIRnbC+1lU8ZPT6V8xaT4IgVTHBDOWUbmVBkYHc17N4f+GEMltFLe&#10;y30UUvV49sZXHXcTnAyeMda5sU6MF8VyqLqPaJ2g0e3VBPazOzNzuyxLN0wD6/XrWo3wzsNXIt76&#10;wN6jfK63gaSDGccj7v4/rTNF8EaFaoGn1Rwg+6kBkmf5uMsq8An/AGsCvVLXUbmK1FvbSanLnKY1&#10;AJGpUnGVEZJIIOOcHjPfFeTiMdy/AejRw19WeDal8EvBtjA2geGIpdDS63JO2gh7e8d2wA3mI3BG&#10;OCVbFeo/8ILf2ukwafbafeXTQRpZRz3W4+e8acGRgOGKjLN3PPGcV6JbaL4s1FlubaaLRVjbYl3Z&#10;xKpZDjClZC+8D129a6LR/BNkn+keJNZ1fUHDZMUU7QQsAMkuQFVs5xgLx+VeNWxtnpI61hU1ex5v&#10;4NutH06OXTLOw0iO9YZa2lDMQ46hpNucDtxXT3djZXDLcNLZ23lJl0PAJx1XHWt28tfCVror2mi6&#10;XZWszSGY3AdxM46bGdmwRjpgda4yO8+yXEaXSq6Es3lABuTxuHX0x+FOnLm96wWVrXJ9K8PabqgM&#10;8lxbywQKZAgmXzJNuWY+XncdmB29PWq2s39rYxfYjZT2yxTMA32V5GZAOGVh8hzzjGeK2RqMMsnm&#10;LaFpJSrbpDk/Lnbg4wPwqRpZ1Gb6F7ddxAMgCrjOcDvnBqoXjrciSTVkeF+J/hhceLbgXYsGVJFU&#10;vtZY5hgHqJCO56D0rg9T/Ze+32qWV4LssfnEkkyrHuB4T93kj8P5V9bQ/wBpTSeXH5SRKCI5Q5bd&#10;+GMfhWrdztp0CTmeHA+UrJlj+HvXVHH11omZvB0nueCeC/hBqfhOykXToYImBAHnTM4CgcFflGeM&#10;cetdo/gm9aeK4e8RQysWc25LM2flwd3GM8+tdDLr2pLO1xbyhwVAUQqBtPfG49frTZ9f1e58u3ld&#10;yOiBF6Y5yxGcnrz0rOWIqyfM5CdGmlZI8/1H4XaTfNjWpIrlpPvM8Gd2fvYGSASCBzmq8PwK8E6V&#10;zA1yVkAjMVvBFGFJJOQ20nGDz6H6V6kmuG0t1huSXlLHy4znLN/DnAyK9C8O+E/Fd28k+q20Gn2E&#10;WftN5rLiIKQm8j58Mqhed2CO3Woli6kft/195VPCwe6Pnux+F+k6eFS0nuo1DFhmGOTkjGcAA9Ou&#10;PrWhH4CurZJbprvTYYQ48h3s8MOm4kGUFifYV9Kp4n+C9rrMWg3Go6lqt/IrbIfDtm7xJIsZfDzm&#10;MoFCgDI7sB61w/jvw94o1zUo9a8AavrPg2IJH+/22Et35i8kg3dvcogc9R5RyO4rJYmcmuds0q4S&#10;KXunzT8K18OfG9r1PhB4k0nWjpdzcWerObIwQ288D7WWXc3yAsrKpbhiOK+o9N+Ay6VeQ2fiO5st&#10;Yj2mWa10axaAL3UNdzDywDyNyqw/OuE+DHgLwh8AtK1XS/B+p2kd3rl/Jqus6hsjm1G9uZmLu05j&#10;jjUEsxICoAM8ACuuls5dXLjZrWopI27/AImE5iiLHk/LIcAA4+7WGKq1JykqcrR6dysNSsouauz0&#10;XWPh5ZeCLK5u/D3gnw5qEeAIUvdTEOo3BDruxE0RWRjk4VBk4JxjFeOax8armxfUrvVPhJqEGotb&#10;hIorRrlYnjtWZ4ozKIVONrMDtGAGbHBzW5f2OoW0K3OqW+lWJEu9fNuXduuBjA4+o71cvfiudD0u&#10;/kutQa0nICxybVhikUAH5HmIIPJ5xnnFYUsJLR/F63DEVWr2dvQ+eIPjPea5o8dnN4SuLCWdJbrU&#10;bOGO4lUYmZl8hiykOoYEswyX3HoAa918K/FC10+1j1O1zYFAEt4760vJJFfbnLId0Z6/LzhQcZr5&#10;88W+LfixriRrPo+ovpjAi3uhaBg+P4tzSDON3JxjnOCM157dYtboJPbR2khAMvmBUuG3878Kedwz&#10;0XH6V6ksvhUSdl8v+HOKGLknZH1da/FDxbqjX8P9taTptxqESokhjlhnkeIGNfNWElNpyMuwzx90&#10;1S8WfCr4k/EH4e2WhfFjx1eeCbhNPuLXVfEnh25a3uWeJsW8ht1j2u7KzJvDBgFQgDvxfgfwtpuv&#10;apaXF7fW1tYG4jLfaijbI4mBLFVG/eO2RjPWvXfiBq/h7xRdXF/LE97piLEIYIJEjaWYDPzcqAFG&#10;FyQCfmI61hSi4TtSfL59S6tKNT+JG5+fVl/wTI/Za1DT77S/F/jb4l+Ore8CXj6bqmuSWNndk5le&#10;aaFEJyrkvliT0JHWp9L/AOCYX/BP3TZpZJfh9bapaSRSCyjn1fUjPavJ0kE6ThHIAPHlDPy5J219&#10;KT6nHPHObGERTzzrZRqNxZY1Zfk257kDPqM54NdcIVWwNqu0MwS2dT8ud2VbAB6H5uK9WWZYlqzr&#10;SfzOSOVYZO6po5L4MfDP4Pfs46fBpfwa8P6RoyymWJbdEaWWQudyGSeVmlk28bQxwNgJ55r01PHX&#10;iW4mNzBcCJ0mMEFxbwQwXEagDfidFDgvkA8/MOvSuZ+yXS+JW+0LC0enWsmPLXIBmBXDBvQED8K6&#10;TR5ke6hs2jWOCK2+0suzG93LN6cDaAOlcU4JtykrtnX7NJKMdjx/4sfAb4b/AB40lvDvxU0ya9sb&#10;FxL5S3txbv5smUYu8Do0gKk8HgZr5Ivf+Cb/AOw7HIog8ER3DM6qiTapetxyWDFpTnbxX6bxzp/w&#10;iN5fLGonu0aUSKeRt+RTtbpyePWvmrUIbhdRFlDMTMyyXDeWB8uM54H0HIr0MHi8RGPLTqNLyZxV&#10;8BRlLmlBNmF8PP2VP2ZPh3rM9/4K8CaVp89rbrNHdvB9oKEK5YwvIzbGCgbsckHHOK+j47lfEEse&#10;laXMYYY7iWzlmkt8RAxQpKzDcV+UY4Pfk9Oa8Cu/if8ADb4Y6J/bXxX1vRdFtGmuZY59Vu0tzNDb&#10;KI2SFXYByHBPHBzX59fEP/grJ4V8D6ELnwd4MsvEL3FheWodfFFlPEFIaLdLHp/nshCNuKMFJAPI&#10;FdeFyPG4ud6acvN/5mWKzfCYSNptR9Bn7dX7ammfBu7Twv4Um0vVdVvb0W04EiTwWdlZpL8rqj74&#10;5pZcNk8BMjqRXwf4B/4KB/EHw5d3dn4pMerWcVpcNNaHM0ETtJvX7NMBuEOxsIDnad2R0r5j/a1/&#10;bE8G/HnQdCbQfht4e8K6hZfa31C90x3mkuHklLxjOyIKEJySwcv8uSNpB+dfBPg678aWt54w1S7v&#10;reRGjWK4s7FTp7Ocp5ckyspWR+Co27ScgsCa/UaWRUqOHi68bP1ufk+PzmpUrynSqNrp0Ptv4A+O&#10;rqx8Wt8QNI1LUG1Jp57qeJm3yPZzSE4aQ7t0QBGUJ4AyDX0zrH7bfxY8I6u2p6LcwXm/TzZ29vcB&#10;0nQyM3llJASHERCjaVHTB6mvhrT9H1TwFrFpo9x9qW2VIpY1uwkqrOYw6J8hAYJjlR/Cw445+zP2&#10;aP2Y/id+0G2q6lHpXhq4n0eB7tbPxLNPYJIhTzDCHgABPXDM4U7gTk5x4uZPD0v31dqxOCeIqPkp&#10;N3Pn/wCKPxO1b4heALa9+Lkmtaskj/bb/TWuzbMsschEc9tIySCMsJWDAqcqRgV4l8N4/iB4o8Ny&#10;eHPDOj6zrkQhnlNrFbyXscUeT+9+7+72vtQSccMOK/db4E/srw+Eba5vtY8L+EfEGsSX0WoWUeqt&#10;c3dvYC3CFI7eBR5d08ZDEOzBCOu7kV9geG7OfRtONlbRWsVxcQrbXM1taQW8ksY3bY2WCNF2ruIX&#10;5c+pJ5r5bGcfwpU3Sw9Pm10d/wDgHZLL0mpTnr1/4c8H/Zm/Zg+GHwd8PaP411eK91bxxbJZ6jpU&#10;gTyNJtRJG5mS5tJwftJkMmHRlCkIu0gg5/RCy07xl4i8YDXNUhELzzh7icRrFjH8KqgAC44ULwOg&#10;rnfC3w31q/nttS1LckRCsoc/PsGeoPT2FfVttaDZHBGo4UKoHU7Rj8+K+TweBq4mt9ZxUnfojlxu&#10;bJL2ULW8i95W4bQCVJ6Hqa4LxhpOuzaPczeFrS1ur5Y2NrBfSmC3aQfdEkgB2gmvIPjT+2H8DfgN&#10;Y3p8Y6tDd6jp9xbW02haZJHLfl7ojbtXcFIUEM+GyAR3Ir+en9rf/goD47/aj1O98N+C9am0bw1B&#10;Na3Gk6TbB7aa7lBZTFdTo+PM34IVgFOMcHBP3mByWdaopT2XkeJXlpZdTwr9qD4s638cPiPqEaz2&#10;d5qdjfpYXQd1htLeKJhG8MakIx8qRgu9txwCea+ZPBPhUXWqJpOoXOo2k+psragd5ZDFK5kt2CY/&#10;ex4UE4+YLJwPlyfUredviF4ev7qFnubq0m+2WbW0Std3Ny7Os6bSoMsg/hA+8ANw4BGt4U+B3jj4&#10;h+KbG01q8t9Mhub63ig0OZjJfNIoMUCrFFlYl2sqndIMDJ4xx93icxUabU5KKQ8Llj09mY1tpV8U&#10;ttbexXUpTJDpELWq77aZrpQ0YMYYMjBZE3MVw3Qd8/q/o3w/8C+Jfhra/A7V7vQtSn0y6aaS9tdJ&#10;eS5gs2aE/ZxcWr73dWVtxZXK7wM5Q4wPg14S8IfBLxBqd/eag2t6/qKxWN3qsMDJDZ5kHmvbLJuV&#10;5j5aK02NqlQUypNfqV+z9+05+zB8BFvtY8WaBfSW1zYiSS5h04yQxqBK3loFgV3ZtoyyBvvA5w+a&#10;/M85z+o5fuKfNbbW1z7fKcnpv+JO3yPzQ8C/G+88Pad4Y+EPifTrJNMvdduNDh+IBuZLW9sre5dI&#10;4L3UkVCDCoRkV3CyKCoYFQa9d+K2oftIfC25PhTxTqURBbfa30zQSpc27gBGW4w0Lxn+BwSGyeQQ&#10;a/TPQvFH/BNj47wW+m6t4JWxu/EdobqBbu7vLa+ljLKoK2GIkbYSv+tXYO3evz+/ad/aG/ZG/Zc1&#10;eb4OxatD4/8AB1/fyS694ailkXV/CbTq7C80ybBDI8gxPb7dinDMA2DWeUZpKvU5fq7809fnf+rn&#10;q4mj7KClKqrdH/wDwHTPiH8UbaX7NeX/AIRhjJiPm6nNZMowc7RwQCO+Rg19ifBL9rzUvhdq8eo+&#10;T4buLW8txZ6rc+GZ7O0u8sclgYyVkAGG2kruwBxXwL8SP2Z9O8PeHdL+L/w71STxv4F8QxXNzp2p&#10;afehJbQQuFeC6URuI7iAMBOg+6SOSDmvm0+GfAUMoF1/aNqyElminhnK98lZFQA9MHuOa+jqZVhM&#10;ZDuvQzwuZ1sPtufX/wAVfGa694pvFHgTwvq32q6aSPWbmE2+qyn5i3nNb3BYO4Vt/wA2GB7ZArpP&#10;hN+1l4n+EFm3hDVfCdprOgTRzQah4cvpGkt2jnBEkab/ADGWMg4ZCWBySMMQR8Z6f8P/AINXkUtv&#10;rPibxJZbELxp/YllP5n3jtzHOXHOMMT0IPasyfwh8GdL8v8A4RzVPFDM/wDrZZLC1jAwM/KFuWbJ&#10;PrgfhXfDL8O4+z5NiJYvERn7WMtT9oP2Zf2qfEOi+ELqL4BSpfab9oCD4ZeJjbz6pp2wbpP7Durh&#10;tzwFCdlvISBghWBIFfqf8I/2pP2d/HN00XhrVl0zXUUS6r4b1e1ms9WtJwuJIns5lDHZycpuUrhq&#10;/kW/srwxHOLyHxNqiGFvklmt5s5xwyiJn2+nJ619R6F+1hq/iDQrHw38aLu38V2OkRLb6ZqEdvLa&#10;a9aqgIjSK/jWN9iD+FnGQTuZvun5DN+C4zvOlrf7/wDgn0WB4nkkoVP+Af1rRftDeAQDavfQFc/M&#10;81k7A+wAX5Tx6V0dt+1B4YhhjOnXaSgqcolpsAI4H3gD+Vfz2fAT4seMdejsNc8Jazp3xAtLdI5d&#10;T8Ja9Omm+Iba3Q7THHfIvkzBgPlEqKzH+Mjmv12+DP7RX7MHxZ16HwH4d8O2Wl6/JFFHd+E/EW+1&#10;1O3lY9A7uBIpJA3xFoyejV8HjsqVGTTpt2PrcNmntl8aR9KN+03aai7wtJq7yAfIbVIo0zjk/My/&#10;nWIfjJpUcQaS61JiGRstcRbvlHchvzHeum1b4beCdNsRqV74L0dA0pRJ4Lu4nQAnggK5Ukg8jjnF&#10;cpB4G+FVjEdUbwhAiCQMfJtroRBt2ecuVzkfNxjPbnFeNKdK9lE641J9SWD49eFLOR7iKW5i3cAS&#10;Xiovvg7jjJHFbN3+0D4Y1KyVbuzhuolIkDS3qBWA6HI+8c1xF4nwIs7ll1rw7ptjuYyF7mxkdCxH&#10;DbpAcEjsOPbnNLa337OZh8+0bwZCi7i0VyscUrEHJCwlDk+3FE8NB68jLhi5Xs2js4Pjfo87LHHF&#10;axEn93vvhjB5JG1SeDXmfif4peEvEmrT+HriS2iv4W38AsuSMkiQgZ6110jfDO0dX02LRjHjeDDb&#10;KWX34X09K8+1j4l/DPQSxv47ZFJIUtZMQOf7208nHc1jRwfPKyW50VMQ1G7ViXwP8UfGHw71mO7l&#10;ubq7sIgyG3jylrIjEFdyOWwwAK+ZH07qa+sNE+KnwI+MOljSvGGlGxyyukWqSBAkkMm5JImyMFW5&#10;DcfpXxb/AML6+Fa2RuLIK0aMRJKtkSIz6c4IPOcY6VxWs/Fv4JeINQjm1ifyCQYfNkt5WWRs/KCi&#10;5UDqRu/OuHH8HwxMuaVJxfdHJLHwaXM/xZ+qWo+Efg/4q0W90SS30jUbW7Yi7hkaO4hlZ2wAQTyW&#10;JyMe+K/PDxR+xr8HtOu9f03xLqOg6PZ31wZYLTwrLPpd6XnIZpruR3cu5wVGwAYxzxivni68U/DX&#10;StMeL4dHXdPuSC6zxXbhFl5KMyzNJsC8YCrkccdao69qnjjVkXXhr1hr13FABLba7PJaXXljJCpO&#10;plDdeNyoPYU8r4Kr4e/JiZJP7zCWZR5lzLmXme+/B/4OfCv4BwGy8NfFCS78MSyebFo+sOdTdZ0H&#10;7xwxG8ZJO7seeBXYeIdW+G+qaDe6l4W8YyQK7CFxfS3F1YfZ3di6Np5ljcRyEMv3h3r84Ln41eGf&#10;B+vQ2vxa0m/0q3uImlJt4lvYD82NqyWrNIS/XLICO4r7h+Cvx8/Zg+FngJPFk1tfySavfyw3Numi&#10;XFzt8mRlhWMyRhssmCG+655Fd+aYHEUYuUYupJ+h04PMKUrxulY5z9rn4t6j41/Z9vvh98P/ABHF&#10;4p1HU/s0ZsVmitUt4FlRp/3hRFO5Qw2EnjAzxz/Pr4g+BnxxvdSdbDwb4kvAvJaxs3uk55+Voxgj&#10;ngjqPrX9G3iv/gqr8C/AxisT4Y1W8neHzZlaBdORMsQkeLhVy/GGHQEc9RXmfiP/AILFeFfDszQ2&#10;fgKxiYI0turaot1K5K5XctpEypk7d3zZA6ZIxXscMZnnmDp+xoYBJPXWX+R81nNHBYiXNKs9Ox+A&#10;kXwh+J2iMTqfh3xDbGPG/wC02EqbQRyTuHHWsvVNL1DTGWC/huYi33PMgkGff7tfqv8AFb/gr74q&#10;1XUftugeHtHt1ki+YPbLcMXOOMSYGB6sVOR2r5R1z/gpV8V9Wm+zrZ6JDGfnkNpAtrO4PCh3Ek6g&#10;fQfpxX6vl2PzWcU61CK+bPjsZg8FBtQqtnxfL4i1HRSWWKWRFfHEUn/xNUYfiZPbyvdWVuyyAlow&#10;CylgwKlQCOdwJXGOc16v4p/a0+MN7fS3MK7BPw6NcJNGoGM4XylIzzjmucX9qz4o20hmsNN8NRP2&#10;uLjTY7qUDnr5uecHAIxj0r3IzxLXwL7/APgHlKlR195la7m8WXF/Na6XpGp3g8xkhkt7cos6ZIDq&#10;rHgN7/Sq+g+BfitNKt5peg6hbvHP5kLaiEgj3JwAWY/mOmKuyftV/GLWL1jq8fhu7klBYSXWl267&#10;ABztKBT2HGc5rGh/aa8e6bHcRf2J4Sn88FJSbe8ibkEFl8m8jCnBPIGeTnNXfFWVkl95fLQ03Oym&#10;+A3xSt7C5ur3TdE0+2dmmt57m/juBbq7cBhHkkJnGa8zuvhdqNheiw1bxn4ZMZR2mlhch7Zl5UBZ&#10;Qm7fg7SuRxg9RXEN8RPCd5M03izwna3bHcE+zajeQBV4CgeY8x4we/f2rN/4Sn4LLGYrvwh4mRsn&#10;a9r4mGxQT/zzewPTt89dEY1/tN/KxlU5L+7+JvXHh/4KhftWu+L9duJRIAVsdKSEOep+fecA+uPX&#10;iuj839mpoP8AiYReKrxogQnl3MalmGeSDGoKn6g15udc+B15IbfHjGwBHLf6Je7T6Ycw5HucVkXp&#10;+DIbZb+IPFsaDADT6Rp5Qg9yI7xmA7cDPtiuvkjL4nIwSab5Uj3v/hZn7Nmkw+RpvgGLUSsBMUmp&#10;3c0MkcrYwS0UmGC45GOSa426+Pw+0RGw8OeF7cQTNJEWs0lwWBUBy4+ZVUnA6Z5rx+80v4RoC1v4&#10;2RFccTX2iXY49CLbzTn6VjXum+CAyx6T430O8MjBVDabq0BB4+YtLbqoUe5relhKC1cW/W7Mak6v&#10;U+mtN/ao+Jekox0ibTLWQhliMNugSMN1EacrjB4yDWLqX7THxi1SD7Pfa6Qefngt4IHLEYJLxIrF&#10;jjqTXzfa6LbSQmRNe8K/LMYtt1qaWhfaM7lM20Y6YB5rQufDd3YS+W+qeEp26qtr4gspy3rgI3OO&#10;/pVRp4dS0il8jL2lb+Znf6z8R/HHiu3+weJte1e+gVjJ5d5dSSorHqQHJFecvd3kUrRLM7oD8mWJ&#10;6dBzxW1eeG/ElpGhjsvtJkTeo0+eG5BAxzlW9+PWoJvB3xInsxe2fhfXPL3bRK8S4Zj0Aw/Oa3Uo&#10;J9LGLjJu+5yV1MbiTdNIQc9j+hNZt7qcjbCjEjGCxwSMdjjFadz4T+JuJFbwvrsZDbd5spSAe4JG&#10;QD6VzWseGfH2iafcavreg6xaWdshlubu5tZI4YVGPmd2UALyME+orq+tQclCMlf1M5Qmlex//9D7&#10;M1T4/wClX++18Davp1pcxA+YcrJKvZmUn5ce+DXz54m1/XLwHUY/FUNpPOGWQrEZJdxIGS8gI+Yf&#10;88xx3r4/0/4D69otq1xqOqIkshMnlMjOoI/vOM5P6V5/8QNP+Knw/lN1KzNDFvVI4Jge3DngkYPQ&#10;CvwzCZbR5uWnI/eMXjastasT7Y0ye1il/wCJ9rZvDjaPOuQiN24AVQc/pXs9hbJp8EZjgt3QoAh8&#10;1XUD+Hk5NfkHo/xQ8beIVD6rPEoVQiEIMMF/i+Y8njk4HNfYfw0mkbTV1PV5rgoWPIclm/u56557&#10;CqzDLuRc1yMNWUk7H21aXUkt6bBTG8mB+5Q7iWYjAGOp5qTV500lsX0ZUk4k+XayHAPzA8isHwY3&#10;/CN2drqZa3l1G+hF7ZlExFaRhiFYNzunGBwP9WevPTt5vtF4zXF2Wlmdi8jynzCzHnOW5P4185Op&#10;aXkego6JJnMzG1MPmRld2Puk8465xWKmoyDakF1Gu3kKmCQRyRg9K62605HYkpiQAHI6jPYGsO70&#10;aGGMtbrtZs55+Uk+vFTHFxtqN0H3Mga7YpGWvD9o+T5mLDp9TwaxL57/AFaeW50lfsunQwiS71C6&#10;Xy4ouv8AEepPYDmtydtH8JWBv9YdIxtZ1gTBeQ+uHJwDwM/lXnem2d58ZdTL6rdONJgOyLTbRv3I&#10;ZckF+zMP7x5+laxnp7R7EODs11MaPxJd6lfHSPhgkkrkhJ/EMyEHdjBWCNgUQHoGYFup4616Z4X+&#10;G2h+E1Gtam0kupyIftF3dMZppGbqWlkJc/ifYcV6pp2jW/hnRjbeH7JpGhTK21svOM4YkDuB8xPJ&#10;wDVWzsoLiQ3+tSF5NuWhRshRngADgdecZNYVcwcl7qsVSw9ld6sYLW81GRS5ZbcKGD9BnsDn7uR6&#10;5Oa1YJViRksiqHb95xj8h16VFqEV3NayPA/lRwr/AKNEnyruznJHX865K3l1Z4jLeXUX+rIKRxkK&#10;uD3/AK471jSw/PqjR1EtDqLPT3ZxcShpGJxz3Gf1rD13TVij86GA+WH2sRgEeuc1yP8AxOpXF+l/&#10;csmB5YhTMfsSScgepHNbmk6br2sak0KTTSo67JEiUlQPU7uw/wAmvQUowW5zcrk7JHnV/pTRQma1&#10;jkjLMWBHzZH0PP41kXOg6iW3+XJclwCFHPB6jp1x6ivpSx8F+HNO1NRcr9slhcMJUd1UjHPy56L6&#10;Yrc+y311fALdARRk/JEqwghf4TsUFvxJ+tYPNbP3Udccula7Pl6Twn451BVuntpYoy23DYRM/wC8&#10;cduenFKfhzrsQEs91p6fNhlmMsr4BAPzRKwwOoycntX0rqumwS2hmvArr91doG4Eeh68578VwkFp&#10;bqQpkdnHJjz0GePXn8a66GZTa0OSthYp2aPNLPwPK02PtJkTCnMUewNnr9/oB2PWumHw305rkr5U&#10;YkVd/myvIy4PbCjafwrtIbHW52I0wKRuxul2qqj1ycDj61yXiTxt4d8K3i2+rayLy427jYaRGZpX&#10;cAgKXOI0GRgnOR1waftak3ZXFGNOCvJFzTPBNhbFvLnhUpxH9mXG/jlWG0H9TXQyeEZZ7JGureVF&#10;LlPPvBsGQM5K5Jx9Oa8T1f4/29iyS6bbWemDIyb+dp5ge+SoAI9MYIPevHtT+NyeK9Q3yavNcfNl&#10;xbKybCOx5Zjn3Gea3hlld+9JmFTG0Voj6/n0HwvYptu7oXJOPLSH5IoyOMnkEkDAz0781p2XiPwv&#10;ZSlluIAqADZEDJgqMDPXP4da+LLbx7q9ym+3sElIyEnvGOwkYA4YgN34xz+NdGPE/jhF339lpyx4&#10;CqI7kJvz0IVQcemPbNU8slJWchxxlldI+z4fFeLI311a2yW8allnldUwg6/LgnHt+Vctrfjy0+zF&#10;IZIUMpyCchQvHK7gDj8K+XP7b+Kc7tYsbO08sEq8dw0kXAGAQ69eelZBj1TUp1udUvnM0bNGBGyb&#10;QpPOMgFhn3pwyyEHdkPFyke3S/EXTtxgSeQsF+cqoydvozcZqdfG9oLJb3RLUyNJxuugFGAefuls&#10;ZHtxXl2nW9vCY0C/aGhGALg72z3Jxwar3epWZu1j06CCIgt5ywtsOeeNoHfqce1dlPCwb2MZ1LI7&#10;248dat5ropjRJWLNGdzoCfQkgqBjjFc/rfxH1sEGW/DuMLEsChUUYwSByfqTnnJ4rjNXv9NuEjiD&#10;mSRt23ymViCPXOMe4rn5xpmkgSKxCnhjKB06jNdiw1NdDmnXfc6uT4l+JokY/abmTby0aouD+S5/&#10;Wprj4o+IZsRyOynI5uI9oPQ8emOxNV/DOnX3jC5/szwjaTajdsRuijTy1Qn/AJ6Sv8iAdck9Ogr3&#10;fSvAvww+FVxDqnxrc3t2sw2aFZILhmZhwxjBBIz1LlUHXk8VzPF0o3XJd+RrHml1Lfws8E/Fr4uX&#10;YOiwKtluy95OrRW6BQTlGIyenJ6V6XLafCXwNOq6vrV74n1EAq9loZ8qzV2B+R7ggh8EdU6dSM8V&#10;y3ij4l+LPHWmrbia20XwozBLXRLHerzRrlR9qIwX4H3PljHoetZuljyX+zaDbwIqBVUOuSAB1U9F&#10;HfivHrLnvKei7I7EklZHrGmeJfGs7rfaTa6d4Y0/BEV35YmvWTABDzS8SAjOP3YwDgE9a07nWxPY&#10;PA8lx4mZiA0uq4Kbshn2N2UkDrnOOg7+fFEtEkl1eYyyE52jkAg9cE8Vh6n4rM8Qt4rjy0UBWG5V&#10;GRyPmP0xxWUaMeg3X5TvLzxWvhuJZL2aO1MrMWs9JjX5ieu5kA7dSTXndx411K4VotLtFlViuDdA&#10;ykkt3Gex5rkLnxPokLGSSaN1Zd2/7+CB3I9fWsybxtpYgFvaybWYNGzxKSSO/PBBOOtdkMI7X5bn&#10;LUxTezO207xBqoeb7Rd28LRNudEXywnHsMjH4/0qhqHxFvJCI45jMoBGVYkOMcHeQCMdgE579c15&#10;qmu6bHiKVp9m3KqQWLd/mK9SfWsc+Jrm4uZIrKCNEJAd3DqWGOdpP0reGDle7RlGu97nfar8SNQB&#10;8u1MURX5fNdSSox935zuByOoPWvSfh41pp/hy4+Mmu2dnqNxFcnTvDltfvI8FzdRqZZriRBkmOIm&#10;GLo2HkbHK4rwzwro1x408S2nhDTjALjUJmBlnywijhQyTTSMeRHFEjuxPGB9K9S8V69cX+o23h3Q&#10;GW00fRITZ2to0aPNLGG3KNwwVkYszTnq0p6YUE82Mpqb9lT2Wr/yG7y3KN9qXijU7u58Q+Lb6TU7&#10;iUss0MjkxNPJnASMsERFHCgLkKOpPNYml6ZpVnf7dPtInmhi2oTjh3+UnJADcnitzX7rSxIqylRH&#10;bIkR8tQC9xKg3DLHA2DK+xBHerXhtbVLwzsqpHBGbkmY5AdR8gDZ4xnr0qrNK4oxu7HodrcRaFpZ&#10;t0KBraIQMeF3Ow5I247kmuZjkgntjboQp2OGCt875HGQRTbm4hmktrK52SNIHlklUblXALA4HOTz&#10;j3/CvLr3UPEVlqBtdLtNRu1mfcjQWjCMAHrI8m3b7inSw0ntob1KvKd/Z6da6bc2VpG0rFI0vpfM&#10;xjOcoN3JOV2g57nFdpG2lK0eUMjRRGd5B8wCRk8AY+8CW9+a+etO8ReJ4r271SWCC0nK8rezRsWU&#10;NuZVjUkhjtBQeorpT4puxf8A2hWSFpbcKj7ZJo+Rg/aPLUkty3C98ZOK6Y4CV1cz+s6Hbz+IXmje&#10;aSP/AEjU7kx5jTdlQvc8dc49ABWzqHjZWNzPZQJJbuI7fPJZPLxjaAOpKc9ua8jttRnvLhIWN5/o&#10;8bShk8mOGRzL5ija+ZOFO0/L1HOapaclwkSWTxhGjczRyGSRsueu7AAbpxyMelaVKNO9pExryZ7v&#10;q+uG20C4iit2MRhht0lHyjLYZid3HGcZ9q8YMekt4hmcXVo0g09dqCVQ6tMVBV4yQw+XPPTnj0rR&#10;mv5LcSzlLVzO/m3LywM7OwAG0bpdoXA6Bcd6wpvGcsCG3RLZIpHDFJVV0Lp0JDIx6dKKVO3woUpt&#10;7kniX4ffD/xHp9rZ+OdE0DWI7bR57cNqtjbzrGLhmnYpNPGfL24J+R1P14r+f39rH9l/9m34f6Pq&#10;nj/4ZfELQZtXQpdad4IsILVlgjjuNrgGS5eV8KvACM0hK/KFLEfvjN4vn1u2fSpAhWRiirNCt3bJ&#10;I3ImFtIwiYqwBwyjI4yK/lD+K9z8abfxlr+ueIJdXVbjWp0N5ZRXVjZT3JkkKG3QsAEBGVUAqBgd&#10;K/QeDKcnOf7yyXTufE8Y14KMI+zvdb9jw3xha2HiS4k1DRtNe1F8sG1l/c263R/1xWOThBI/O3O1&#10;dw9hX018BNCkh0a4uvCeq6jpuofZhaX9o0bSxTLIVEgAjxhGVCBnIBUksOc/IU15dasxiuo7ttRF&#10;7E4keT90kWxmOUJ4bKZyMgjIIBxX0b4M8R2PhnxAJ4bu8aS8htCsMcmF+yD/AFsYdCGVtw2lQrHb&#10;uJGTk/YZ3SnOnaHQ/Oqd7pH0JH4avpfiNfWVraahfSwQpc6gbrK3Fpz5Plgqh+8pyGLZzzuByK/W&#10;f9hjX3e11bwBBdyRm7EGoCwnnO64eEGKSR1Vdjuu0AkNg9QozmvzEsvCfhfxO2p6/wCEFdLy9ujq&#10;JmimlF1by2w82PyYGky8c0uzYjrhQG+7gV+m/wDwTA1zV9Wk1nTtQ029s7eKc3h8mNEtoLxZWWfe&#10;QMt5xO4Buhzjpmvyvi2nKtheXtZHp4Sq6c+Y/VX4ZeH7c3kuryIxMLARujbVzg7hjv1+levR+GNB&#10;XUG1iO1hF1I/mNMQSxY9TycD8Onap7dY448RoiA8hUUKB9AuBXlXxq+OHhz4F+CrjxX4ht9RvGSG&#10;V7Sz0+2lnknljAwhaNWEYJZRubgD6Gvnspy/4KEI3Z5mOxUm22z2i7uLSxh865eOJAfvSMqAE+7E&#10;CvwL/by/4Ku+K/CPjPX/ANn/AOBVtPYSaZdLY33jGF1llYiMNdRQwONqxjd5fmhjISjFRgqT5P8A&#10;tBftqftN/Hmxm0S10FtD0SaZDbWFhps905ZVOfNu5UxIcncBsXaSMZr8mfiL8EfjDY3Gp/EdfDni&#10;C70qyZrjxHdXEf76AodjsRKVHlopVUz0wV4Ar9by3hehh4+0xVSLk9ldf02ebhK7nN+7oaur+Jrj&#10;VNO0+5jZWWKYKk2oXKlnWIKwaUEAeYxGFY84xuBwateFPh/4s8Q+I2g8P6HcrFLZNeyyXVlcNaQq&#10;AQ7RzYJaMEGRXGSMH2r6V+AcvwS8Q2TXHgPR7jWPENvKJZx4gaIQW+YwCIdOkidcdQZGYByAeMA1&#10;9hz+FPHvjLxFp9r43n1D7BCyyyC4uTa2cKqvyhLXC242jpHtwenfNedjc99g5QjC1u+/yR9TQy2M&#10;48zlc8T+Gnwt8ReEfCdhqXgnXbS+8VajNFp0cdjbSvGluWAkviJl5CKqxrJEQVYk5YbhXvh+Hfjj&#10;4YWaPr1nqUX2y3uJL28jm8wTqgEZMuwBl3nkZypJ6AE1+l/wo8MfBb4T/CXXPGem6nDq6WUFsmny&#10;anDHCmnthiDGq425/eEqMbvyNfBXxe1jWvjDHPcLq1xZKNPa+htLNEFxeLaR7gqxCUSNGjFMgqF2&#10;4YEkEH4uGZVMTOUpfCe7VwipQUYvVm98CvE3wRg17w7pvxB0/wAW+Jxf30iWur6V5cmmwvCsciLc&#10;2sCtdTDLSw+YuEZ02rnDEfdPjX/gobpWgeLIvE2jRNcaJ4f0280UaTewrb3ja5JLbvA1uSDJFbQw&#10;7l3gCJ/M28kDHxXrP7SHw/8A2YPAkvwl/ZR8N3Nr4rvni1LVfGetw28y2z3McM066fK0AEsbfKot&#10;8hER5JAC/X53FusPiK98deOL6+1O8ntEu72IQRRyTyTbpiqoXUKGkd/KBPAAx8uxRz/2fSnU56sL&#10;dv66FvM3SjyQlfuczc/E/wAV+MfHnif4k+JrrXLzUtSu3N5qEU8jQRWkYM0cawXe94o1VghCuRnc&#10;yovGPgPxT4q+GfiL45WF5aX17aXWqzRxzlmVoVM3+jm3vZSvyRyEqoPIUNuPIAH3jZ67BA6+L/GG&#10;rzro9vdr9ngVjLaxQ3CKNkqsg2OpOxCpyy8kt30f2fv2J/D3xb+KyeGvAVnJdt4h1Jra4ltFikVY&#10;GJmmyhG+1uLcMkjKy4YbdhySB9LhcVSw0KtWqmtNGeX7CeInCMNXc/YP9hn4KaZ4N/Y7+JvhzSdL&#10;jtPDU+v2c2gaPeTvKY/ENooS8mgmlODEyfu3AwGQSbhmvyo8RavJba5fv4WvbRtJhv5I9Ma6tbKW&#10;QRKx8sMJI3fkf3mOOnav2a/4KI/E7w1+zd8OfD/7M/wumaOwttO/su5yweeR9oF3PM55Z9rbMkAs&#10;0kvORX4oeMtL+G9jfwLo+uavqETx5ke2tbVYYzwdql5FL4J5fA9DXHwnTqxhOtUv+8d/68z6bM40&#10;0404fZVmY1/rXjDUJFubm6sHC5VZ47S13HPODtjXPpyPaqk/iDxjDFJbTWNhdRKy72a0RTgdmMZT&#10;gDpjp70kNp4DeQNPda23QMxtLMDJxkDM2OB74NdBdfD74a6nZ/apfFE9s43tF5umiVFxt27vJZiD&#10;jk44x0PNfYuUV0MKlJte6zio5Nf1rdZ6V4e065cqSVMEpO0d1Czpkr7/AK1zuqx+ItHhkgfwzBbB&#10;QA06WNy5LE5y7LKVJ5wMduK2dW8CeEbMEJ4ktLk8BVTSL8Bgep3lCg9a0tJ0SyiUWukeNri1yPmh&#10;ji1W2QYHQHKp+Iqo1Fe9/wADinF/aPEP+Eh16w1GO8sLKKG8iY7Z4YLiG4XdwQrBwykjIOOccV9o&#10;+Df2xvF+o6fpPhf4++HYvFeiWcjbLgwNFrFogJYPZXi+Qbd042YYKcHeWzivm7UPCXiPUdQaSbX7&#10;UsshC3t5rUsLMM43je5fBz65FZ50DW7MMl34t0Yqvy4bxFI4I44AZiMZ7flU4rD4euuWpG/yYqda&#10;cNYSP3k+Bn7TPxY1C3f/AIZP8e3HiewW3Jl8CeLpobTW4A7rGv2W9kTa3lsAsYmjAk6mQ7uP0R+D&#10;n7bOmeK7WPwj8RrG+0PxvAvlXPhnxGXsb6ZVJiW4TKCOVWcDf5JdVyME5r+QiX/hMoLtLu28Rac8&#10;kSGO3fS9ThDqvfY0QR16+uTnrX3J8O/2rPjAnhi18EftBeG9N+I/hq3WGS3kuRE2r2KQhY4nt7je&#10;rh40ARGEkTL1LOev5/nXBHPrS1/B/wCT/A+uyjidxtGov8v8z+v7Sk0/xNoSX/isaVEEBaeMJLcP&#10;ER8rAlkADcZweSBzXnes/AT4Ya8janocwaIuXZ7JFT3O7k569gMV+MXwH/af+I/nWuifA/xveeJ7&#10;SC4Cr8OPHkzx3tjG7AA2msuquFZcoFv9wJwfN2jNfq78F/2y/C3xC1CbwVDDceHfFllFnVPCfiNB&#10;aarCig5khQZivIOhE1u7IQc9Oa/MsZluLwrfZf1qv+HXmfoGCzKhXVktT0x/hh4baH7LaLqbuhCh&#10;yVwABjoMk/jXhHxN+EGtabp8lyJHNrL+6Md1CrNk8qRtfn1wcdO1fcOm+Prua226hqSGTIMcEdgg&#10;2EdvMRm4J55ANacvxC8O3ltt1LVoCSGR4zZCTJOMZ3A5A/IgmvLp4qcJJpHozw7lBxl1Pwu8Q/A7&#10;x7NcSf2RMHLqMpLttkPvguQfYfr0rlD8Efi0ulsl5Z3lwEO/EcqTqEPJAPGSOTxzxxX7Razr3wyu&#10;rZ7a68uZlJZvKtVHmZPzDeE6/wC7gZrKtLf4JbA2m6XcK+VSRoxIpbA6gu3Ax8uB6Zr34cR4lLZW&#10;9Dy5ZPhm9ZWPxWsNJ8bWtvJBbabq00ROGHksuGTgklh/I126aH45RDDL4dd1lVVaeZCZj1I6gcZ6&#10;dff1r9cPENn8NruxMlnFrEbqpJMVwVI7lSSO49+K+bfF1j4ct7W4vtKutXuREVa2g2xyHc/y7GLM&#10;PmB7gdO1ddHOqtSS9xI5a2V0YK/Oz5M1Tw34Um8ManH4vsbiWa305722WSWQNuhwzxhSdm4ZPbJ6&#10;V81/EX4yarD+zfN4f1JZLaw0PWdC0GzNogt3CyieaVkeNjIV/dcbsufxAr7U+KlvZaH4P1G6m+2N&#10;KMJKssS+T9nZf3xYAkhlXJGcAAZNflL8Yp1k/ZytVMIMureMkaJEVhHE2nW8iqWLZXe/2rIXPIII&#10;HWvosopwnVi5LW54GPvGEkj5R17x5qviKWcJJaXk6ENOs1yjSyIjbs5mzuIPUA5B9yayX8U6Tc2I&#10;iFvfQllwRi2GOg+XY278wOMV3Go6PdnwwuhaloaaFdRFLgWtuVJmYrtMzhsv5jhQSAdvfAJxXn1/&#10;4L1SFpvtEQjEUYZkkbypW3kYx1BIz25HJr7qg0n7y0PkeXW7OY1DV9M87y1+1hwCGEsQY569VzkH&#10;qO2K5eSW0kTzBtVBuDAQtuGeORjn+VdPFpOnR3bxC1d227lRpGkKqgIY5wM4OOe3TFULi2hVzGIb&#10;iNsZZ4VXdj23MMk9M16tLFRk+VHLVwzk73OctzZQEojRqp4Mj7kA/CpRco7OsN1FkL/z02g9sc9/&#10;bFNlisxJ5lt9rjbgstwEBDexiLAj071BdKjtiedGyfmzFKGUe/yjcR3x+FdiZw2Q25t5gg3GUKFG&#10;0rLuA/AevP1NUbmwm27h5xyBluG+9zz7mq8sFtsJDIq49ME81nbSHzGYyG+8VYHp1zjFNDRFPZXi&#10;lWiaXkn5dvB/P0rDv7PXEwwdV3cjcpAUD+ddCbXWblHay86cRgZMbl9gx/vce2KSy0jXnhM8jXDx&#10;AkFmKsBx6Ekj8KuM2gOPuXubDa1wsc3Iz8zJkfXnkmsiS8FxO/mwKi8kKsm4j0GSBmu01CyvZAzQ&#10;tPvXkAIu0du69Pxrmz4d1ifJnubcqAdziI5HsT/9arjURE03sUYo9ClQlzfIoI3mMRSSdedisyqx&#10;x2JFTix8IS3MUWntqcrNIAi39lEr7+wAgldTk+ppf7HHkGOW7sGRTkefG2xiARtGOQeeD61ktY2E&#10;sbtKulfNgblaeLJAPGVLAA4xyO9bq7e5hP3dT3HSPG/iP4Sa832WTRdE1S1k8iSLVvD8eorhlHOy&#10;WG6iAKsCDtzzwfTgdQbQNcvvtOseJPD6meZmmuBp97GArHJIgSMEDk4VVGBgAV5Be+H7Bf3NrYQx&#10;BN2JbbUZSCG7BDEoGPrz+dcvHpTWdwsszXmA4BSOaGQlR3+crVxw0L8ydmc88U+qPU9QsvDou3gj&#10;ntbuBJiiXEMUkSyKDgOEkXeoI5wwBHfFd94Y+G+i+IruGbR7zSY5CV229xNEr9Ry24DAPSvDobp1&#10;bMRuCFGVDKjMQOikKcD8DXsng/xHp0Drc3F++nzlSP3sLBBGMZZpOUAB7GoxfMoXiPDyTlqfpz+y&#10;78M/GdtrWtQazNMsFjbLJKlhqS6hDHM4/cIsMblQ7j5ic5RFzg548P8A2kP2Y/2g/iDpnirVG+I8&#10;1h4O06a7tLj7SGTTHdcj7HOWnlaYxzIkbMkYw3Rc8V+mf7MOl2HgP4U3Qgtn8jTjNruq6laXNrO9&#10;zJHGbiYSTxE8zJGI40zgKcDnNfPn7e2uy+HP2bfhx8NLJVlu/FUEnjfV5IiZDIAp+dmX5fnnnlZh&#10;1BQE9q/PsrzXETx8oQdrs+ozDCxjQip6pan/0foXxn+zF4stL6TSra9jAQZ8pkaZtuTzmPOT0bk1&#10;5nqn7LXxT1WxeG8n0+S1+VlnlEihlHAG8g5PHIHIzX67XujaHocPmMoXzCAfMfJYD1J5OK4S+8fC&#10;ZxbWaywxKhKJCFVQq8DaoGefUmv5dwecVr6M/qDEZZSejPyQH7IHiDUJhbLa6aSCipdx7oiwfoVZ&#10;wMjjr/jXSw/Brx54AZrFYorg+akH2ZDvcsegUqSCTjjFfpLe+LNQ1C7iALhRH5TecS6qp7YPGfWr&#10;819JcQRRwmFRHH8yLbxAsVPHKruXj3rtrZvVluzz55bCL9xHyFZ6J4k03wrOfEGlX8K2EyahC8kW&#10;CnnbYriMZ+bBAWT3IY1gX/jjRtOjM/8AaEUYIfy/OOOF65U8ivryZIVuGbZHJJN94SvIxUHqMF8H&#10;PIx0xXn2q6ZbfbInv7S2eNtqtEIotrD0JMbNjtnPWvMWYxd+eP8AX4lvAy3R4bZeNtGk0mLUbi8g&#10;YTIzEAhWwpweDz2/Gs+TxU2of8eEJkXZv3jiNc/dJY469q9q+w+ENJgjlt/D2kyGNv8AW3VsLiTa&#10;p9WZRgkAYA7VvaV4z8MaXqw1PVdL0zU76XzCsFxaxx2ibs8+XE5wx5Ht6DFYyx0ekSZYeUd2fEWp&#10;fDrW/iHdNeXMr3EQOZIInMcEJjOR5szEADIxxXf3XjnwN8HtKjfUY5Z7RFG2LSYjKPNxkj93ngd3&#10;PFev+J9N8F+Op5f7XtmsIGXENhpM821H4yvzAKyH5up9DXPL8B/DyN5mjazqxbhRHcx2zRwRv7SH&#10;LBRjtk969COZ0mkp6rsctSk73hoeKeGf2xvAfiPWf7FkspdJ0+VmLzMxWQHjBJ69udp/ka9rPjTw&#10;fqKebpGoafLhN+/zVDN6fKT3yO1cxrv7NPh7UZXhvNX0uSSUbJJptNHnYIzgNEwUHAODjFYl3+zf&#10;qXhV4tR8LpoiywSKVa7tHWYBB1Zm3IWPBwOnJraVTCTd4PlGlUinzno019qEVo4LnMmdgxnzduPl&#10;UDPPP0rKe31tli+1Nb20IVpJROR5wkPyhdo/hPXNefav4E/aQvlF5o0fh27fB3v9u2SfNkBFGBhV&#10;GDkc8AV4bqXwZ/aaglW81PS9Tl8xR5EcEqypGByNuH3EnJwW6j6Zrroxpv8A5eLU5J1ZbcjZ9h2H&#10;iKytrabSbwW7RMpzJC2HB7H6EVnWnxM8MaGJbe0niXeNksgm4YA9DjGPcV8Ea58NPi68Ekus6X4j&#10;bLh2lWGYEKMYGYxyvHFcDFpj6I/kXFtfQswJlkukkAZup4YcEZruhl1GejqX+4zeOqQkrRsfp/F8&#10;XPCkbFRc25lVf4GDtx7Z4FZa/FzRpcu04JOcB8AdeMYr8z5tD0fU3WZpQqoS6oHCfjjjArprbQxa&#10;pHLAskowQDG/ygeh5555Fa/2JRIqZrX6H6AxfFrw9eys0GZhG2GIywyeeMfSif4gQecfsFnNufH7&#10;xwACcfng/SvhlL27tVXyDJErEEKDk7hwe1RPrusxRKwkuIyg+XzJjnd6k+2cDPSrjk1OPwnO8wm9&#10;ZI+xtY1Xxd4gR7K2EKWrjBLfMwbPTg4A/AVx8Pg7SbSIrqV1YxEqTJFAy5A6ncc55+tfI1ze6/f3&#10;e77RIyhSr75nQHj5R8pHB9a2NIe7gslhltLaSbzCTPA7SNg8Bcscda7oZcor4iJV+bVo9b17Svhw&#10;ZX23rKQDHNFahXyRyvbI/A9Kt6ff+CtMgjEMSbMMS8luOeCDkrgnpwc15AdSuvONpcLHGADh1iTe&#10;d3UZAGTxweTWwkkFrEsMsNxvlTeCg7dBn0reWGst7kOV9Ue/WPijw/bqrxy2TEuHC3MQDmPYPmQ+&#10;30zwRWnqVzoWsStbXOxwrKQ5i4AA7Eddx/HjFfM/ibS7C/0rdoy3H2lVB35OHAxlWGcHuAfpUfgr&#10;xfdSbbC+EyyQ/uyzLncoAx6Y9PpXP9XiveiSsQ7qDPpv+wIZlc2o2LGGIIxhieSfbJNc1FoNs0uZ&#10;Xkkc8ASH7uOwbsO1ZMXiG7kZWSOMqBzEzEEbO/y8HrnB96o3OrSTymXJV14wTjg+n196htM32Vzo&#10;r/w0t7GVQSBzlQYJCDk/TrXC618PdXsVVpS5Vwx+98+fTcpyOM96Y/jqbSbbyYpUiZz+8D5chjxh&#10;eM5NfUHwt+BnxD+IsEereJ4LjR9HKb21K8AEpHT5ImxxjqzDiuepjfY6t/LqT7BVfhPjmLwlrUjx&#10;WmlJNPcSuRHbxfNKx68BcknP5V9W+Ff2OksNNi8aftA6ofD+mn99LaSSZkmBY7FOTv8AmwSVRS2A&#10;cZ4r1O7+LvwD+A8z6D8M57DWdbjUeZqMj+dIJMsoyyjaoByxAOOVxkcV5trfjDXvixq1refELVLe&#10;8sNjIxuRulJznZD5Y2xAumcdtoIAJrjr5hXqrblX4nRRwNOn717su+Kv2htMi0uLwF+z1pCadp8a&#10;CI6iRsuJ1C43qnOxWOTuYsxBGCprh9L8KywzSal4qjBu5m88qWaSaSVhkmVmJJYj+InJ613ukaFo&#10;2iW6J4WtGkLZLXk4B3+5BGcDsK3zoTW1wl1rDi4Z13+Xk5+h9Bz07VyRqRjpBWN3d7kWiaXqWsAv&#10;MRHCcBVGOg4AUdCa6PU9e0bwrpTW9qyibcE8xV37e34n2zWLfeLL/wD48ba38vbkARrwMcKFxXC6&#10;naNIGBD7m6p0OTzmri09zKpKy0RYu/FtmyPcEyNuIyMYz2AAPb1rkLnW7W8VomhlVOflUKxBwc9+&#10;Mc81RuS1tH/pXmBWPzEA8enH481w2p3lzNMZoV2Rs/Kg4JJHT2HXiu6jQu7nBIv3l1bRMz28il26&#10;iEMQB0JOeMg/XisiMzGQs02TnALHJqBba3mxMRt2nB24z+XrSy6ja2MTTwursMKyvw1dsYvSxLaW&#10;rJraPUg7yOVMfGHbGVA4PHcd8VOJbuMSTyNH5UfzM20nafoOTn061x7+ItSkZkjdNwRpG8pMkgdS&#10;M9ceuK9M8G6BNZiPxn4olzbwjfa2lwCC838Dsoxux1Cnvz0q580d9yIzUtjvvBfivwj8E9Ju/GHi&#10;qUS6zrdstpa2LxuGi05pAZtu3LIbrYqk4yE6feObnizxT4W1LUG1XTbWO080KyJFcu8MZZSf3aso&#10;OFG0dScg8818/fYdSvfEcuu3ciyM7klpPmkcHOAQegHH5Djiuhaa9tttnLBb4I2rgKzbG6EAfdOa&#10;53hYRlzLVvc0uzRs47e7jTTJYYLhFkNz5mos903mkcsQDH1ySF5AJ712FzdaxJAs8t4YdyeUVsIo&#10;oozGAAFYEvwBjGBXC+UsagrbzBiiuZAjfMTwVU+1Tzal+6Ec6XMKjavmvHtzkDkduOlbNpWsjTqb&#10;lnc3M1z++nupuzsspTjpyE2jHA61S8R6bY6vItxeTXGVXHzTM5znhhu3Hjjp1rMigt5ZfKheVjjJ&#10;lfOSvrnIGc07yrl5QsoO3Hy7toIX8M5raFVEVLkVhBBYT+bY3+oPDsVmj3Kq7w2SeFyeTgjjr9at&#10;f29PM48sSEo52bsMG4xnJycH/wCvWqsNzJCdqFwFyVRcufYDuT0xXWLpdlBbNM1rGCsQLBBtlJJy&#10;QFz1HOfpUzxkVuZSWq1OAW812fCLLsy2RjajYPcd89q3bRtannVvti+ahLMsg3b+MZOO/wCNdDHH&#10;od1ai8MDOoj3ZXIZN3zDqPeuetbu3geR4iWTdyQBlcHvWLrKeyNox03Ntm8QN+6dLSReCWzt69cL&#10;nINZVzDqN7dFYbdX8pPnd49rfKOwPDeuasT30Elk0/myuVOY5kK84/hxjPfmuSvdb1HHkiWReMhs&#10;kHA5IHPUVdN2Wo3ofnt+0l+2xqXgldS8N/Cm30W7uY7aW3Oo3d20N1avIGi+0Q2apvk8hsNhvlJA&#10;GcGvym1b43/ED46aBBYfF2+8QardaPaN5Et3K5iKR7wJIokRBFIAWH9z5Vz0Ff0HfFP4YRfGDTYL&#10;Lx++r3EYfzbG1s79rRsoSFaVvIllKKW+6GVfmPB7fjF8ff2afi38PLXUbvxfPoV1YF2k83Trl57u&#10;NI02hpJEAKIuRvTb98j0r9I4fxeFmowhaMvxZ+ccQYHEpuc3zI/NweEpo9Mk1z7NdyaavmIJo1W1&#10;YuNwTcJSrYBILEDnmsiJr3SpYruZ5SjurpNLtOQc7RujJGQApJ68+mK9YZfD2j3SX+nXlpNcW7yQ&#10;2qajAkmC2U8wrKQxYbt6sThTjg4rzTVLvTbkTWtvezoLkyG4RVTy5Jd2PoATzuwD6V984OS1PkpW&#10;S0Pb/B3xPuLfy3huraG+V5GuLwPu8yKUFZP3fG9lwMEAba+3/wBlr9rOT4XfFOHX5rc2Noibo3jJ&#10;McxnHlObiNNiyRttDL5mWRiWz2r8jtH0bVIy/lqs0bfIeRtcKexPv09e1WXu9Rsk+zXatAkvzxrA&#10;SsmR/CxBG0YPK968LG5FRrKUX1M4V2tD+4/4F/tk/CD4ywx6RDcnStVWAyTWt6VFuzxlVcQXBIVx&#10;lht5BIPFfYQurm2BXc6B1w2xiARjuAcEfWv4M9E+P93oPw41Dw3KhvjevDbozxNvt1gbzI9kzEYO&#10;/O4gkkEgYwK+2f2Xv29/jv4Dltru+1+4fR4pDI0V6hmVo55w8gcyu+WyGCHcMBsY6V+dY7hGpTTl&#10;Sd7dDqjKL3R/XikkqRJCjMIwSVQHCgnrhRwM98CvmL4m/D281y61KDUYIdR027RttldESxkzjEil&#10;ZcqoJ/iHQnPFeH/s+f8ABS39mP456knhmHVZtH1QWizSw6zC1tE8qqolEMhyrLvLeWc/Mqk9q+9m&#10;+x30MV3bFXjmRZkkB3KyOAysD6EYIr4XMsHOM1CacWtTWnJJuyP5Kvj3/wAE+fjR4X8Wa34o+G3h&#10;LxFo2nwpJcWr3V3BfRPBj50hubZstHk8o+CF4ySK8ys/2t/GmvWdj4Z+I99JF4p0S1fT7GbVoftF&#10;m6x4KJJ86KrlPkV2GQOG7Gv6yviZ8aPg98D7GGT4pa5Z6MupGRLWGdXZrsr95VVQd2Aehr8pP2q/&#10;hV+xP+2TDDZ+CtQ0TSPEMW7ZqNnpN4J5i3IWVLaMo68HG4Agk1+kZZmE8RTjHH0vdt8dv+HucPtX&#10;GXLTfyPkHWv2ufFmyT4T6DY2xlvNN8ma5hkC26xHy5ENqihwGDPtLNlj2wOa5LSviJqtrdQadbpd&#10;RF2nu5NO+1C8nkMkYS4dJ5wZfLk2k7Y5F+U4VdwzXgXxB/Zc+NP7GGv6V4v8TacPFfg67u8RXEC+&#10;VdyQI4Z1txKRLFI6DG/aeoBIrQ+KX7VfwZ+IzLNoXgfTNCktrm3i0ye1kmjuPsqkxkX0JYiSRkUb&#10;ihALHJGK7Xk1LlTwkbxfVHbDFScbzlqem6xL4q0xW+yalrE92t7AlzJNcMLcW9sxtd6LJuSIyRyC&#10;OMAE9mHWvTZvAnifxJq2pL4DsZbeBp4ZmK3kb2d1HGJhMXTcHt5o5lKhQQCU4BDc/O3hn4kxeMdJ&#10;tdN1SRNWtbrUzFDG946eVPKJJPL2EAxFzlFbJG5l5ry34o/Gn4reENSutB+H8NxcWN1NcOmsXkX2&#10;2YvudGZ8AxCRVTqykDy844NcVDL6s6nLazXcSqJ3udAfDOm+OHl0HXNU8Uy6THf7H8OWjkxidT5U&#10;onuJS0rbEUBTjaWBXAYGv6Of+CZ2s/Bb9mj4HeL/AIr+ANaGr69fLZaFpVrfoBc2cMgZ97nHzruB&#10;Z3UttjiA4BAr+cr9nnVNS1LxLDobXWqR+Ibq+h1BJTJJvaV2aWWYSdElkYhgGUoedwya/WPxJD4h&#10;8IeAdWm8YxLZa3dQ/wBm2axhY4UgZVE08ccahI5JEGzK8ZZj/Fx5meYf286eFlJ2vse/ks5U26ij&#10;qjhfjp8U/Fnj34i33jnS4ri602aQRQNNJCxkWLgzHztzgzS5kYDjn3rwjU/G/iKxIln0rR7nJK75&#10;7YzSSc8bjHKvI6cDBFeV3PgW11k/bZML5eYmimU/dAwAshycj8sVpad8PrWwKJbahbWrSJglJGO0&#10;9dpK4x19a+sp04U4KKWiNZSk3fqzsbHxxr0hW6ttCsYt02SyadLtdsYAJeTBHPQdxntXax+J9U1S&#10;4aa78Mwv58gBmktliVSw2sAPNChTzjPTvXn7eBtTugEg15pRGgkUG6nI3Dn/AFe7bkdenFY8nhPV&#10;1QPd3xmkJKhvtE7Ek9sFuAe1JTpSe5rarbU9JfxFoGmLnW/DFwVBKM8l49vgqeNmyNlXkY7+1ZV9&#10;458J3lwXstAS3iCgKjahK545JZxHkk+w6CuZgHjHR1OLq6kjjKnaJhMqEDsJQ/8AKrdz4q8UmCRB&#10;qToZDgoq2qk/iYv8K0VOJn7VrRo3YfiH4TtmkibSZpYyoMai+mUqcckkxjd+OKgvfFXw4v7Qxzrr&#10;tsGY48gROE+XGcOVZh75rzm+8R+I0G4ajckH+E/Z5FBHGMKmTWcfFOuugE4sJ+2Lux3t9Bhl49aP&#10;YRbuiHUfY1n/AOFaLfI8E+vywE5LzJaq49gN+MA9/SrI1H4eAukK3/l5+VriC3lP1/dE80mkX2ta&#10;q32XTrXwp5zggR3OmkbAAB183HPb1Jrd8NeE/iHqniKDwn/YGn3VxfzRWtlBYWO1555mwiJIJGIY&#10;k88dM1dWooRcpvRExi5NRij64/Yg+AmqePvjBY+LvB2rala2fh+eLU9Su9Mja2eKAsNtsryjy/Nu&#10;uUEeGUoGZgQK/cCHwJa/EL4/eFvCHgHXL2wm8KanJrkutSXAvLu0t4S7NDbz4wqTv+6jjOUaNeRt&#10;AFYfhP4deDP2Tf2f9O8B6PatLrN1OLm7m2oUvNVulERERJyUYhYrbIP7vc2BuavrH4WfD7T/AIR+&#10;CI9M1+zWfxZr8kd54llTYoglwDFBBtBIjhX5AAcEqT/FX4jn2cyxVWVWL30S8u7P1XKctVGnGPXd&#10;+p9ZaP4I8aa5Eur6PcFLa5kklUT+W1wm45HmKMBSeuATiuwtvCPxIs0AkFvcBGzue2jBbv2H8jnv&#10;VTwroH2FY5dI1YW0AO8wsSysxHONoPPbmui1O81OB0hh1yOItzunIxGew2/yI9ea+EknsrfcfaQr&#10;u17nNXuleLktn/tLRbAojklvs4VyT2yuSetcTq2i6j5fmW2mtDIMqEVHVGOezY446V9EWVx43kks&#10;20rVbKdZUYGEyquVYHDgHnjr9az7/XfivpN0IXjhvkYbYoIJUlaXb32Zzzxg8dTUUnUUuhzVp82k&#10;mfM6+C7TUDJLqdxcWjxqUVHz5bt6Nzjj1r5f8WePk0LXI9K+wQmzhuBILuSUiCV48lfnUElS3JwO&#10;MYNfd2rWPxIvopb/AMS2DmF5sxWdtH9xH+6G28uSMbuwNeBeP/DdlZQS32t+H1u4lcEwNA6qMcHO&#10;MAgZxgV7mX1oL4tfmeTi7NLlZ8kfEz4zeFvFfwzvJ5LWKxnsZJLi/wB8m62kgO23MRLABkZpAW74&#10;471+e/7TD+DvE/gP4e/BSy8ywvZ9f1PxBr1ta2kkqJBqSwR2cxAO2VTBAZVAwy+YRwBX0z+2bqWh&#10;6P4FgttC0jT9ItLLyfPtIYXWWbznN0OZCd20QA8gjmvif9pTRPHPgn4o6fp2hR5k0rQNIm1Sa9Zm&#10;TcLOAAF/vBDv6KATmvvMowUVKM72fQ+YzOtaLifPPi2w8G+HtSn8I3NtqMS2O7+y7nxFYXIHlpIy&#10;hkmjZX2MPmKFiAAMV5fqms+GdNv47jSW0Pyirxsz6zcRbFfH+simVvLUbsZBJ2+ldl4lvbW9vI7v&#10;VdagkaOJiIZdSlnlBX5uFlXaAAxKAjGQQOK8w1BbK7dpLLWRcR7mVwLiFwxO1t5yARll4x9K+yhG&#10;y1Z8xKTb2Onu/Ea6yg0fSdR0uW4mfe6abf28mGwPu7lVskDndkfjzWVLB4z1K+aPa6BXDtbvPaKI&#10;lwASvOdvryetc8ui6frLGO+uQzXAVGluIorhEEYwMIhDc54Ip8Xws066C3Vna21xGJhuI0djII2x&#10;lyc53ccAdveuqMKS1bMnNjNW0XX4Z5A9pKnlBWfZb/aEy5IBLRsck+x49K5260TxGImu5tMumjkQ&#10;lJfssqD5TtJGc854NdIfAX2JXh0020USPuLm4n09lHtCpzz1I9uaifwVrNlGyf25G0kRa4jWz1q4&#10;kdDyvCStt+YnI9euK64V0rRjL8CKkE1ojy6XejsjQ+WRj5S0m/jgn5lHX8qoCaPaWmhlIDfNtKjC&#10;/RsV6q//AAtbSYES1utWEVuu4uZLVz5SfLyZFZmGeuD3HrWFd6r8Rr+9aO+uLzUbllP+jXVnDORG&#10;MkgCFV4wMZzzxiuqEpNdDhfLsjz/AMjSL0rc3EMo/hcEKx2eoxzUZ0fwqlyktvfTWwf7zfZZUwcc&#10;4K8kfzxXoMPiTxJMjouh6GGUO7n+xpEkxgYR2EvyjgHp1ryO68WSTma2ktNNtZmYv5kTzxeWODkx&#10;spAGPf6Vab6kS8jYm0qzkkZNN1pJgOA8zzQo3GdpDnr9RUP9n3kc2+31vRo5VVSB9rUtnn5cFSMj&#10;uDUlvryiFBHZ20jyA5vVu2EgLDIKLt28ehNX59d8OTyRI666WODMEubQluz7Mke23PHXNOMmtbEJ&#10;k1g/xM1hTpGmSxX4i+cJEtqdqHGfmZV4JI981ial4V8WW032rXdFiZEJj2yxJLEGwcgCNwcjJ78H&#10;6VuJc6bcXjLaiUWoLBDe2CXU2Ox/cllB4GffpWtbweD5IRHFqt2jSttMQ0maDaSPmOB1Oep9DVqq&#10;07g47anmySXNrb+RaaFG4JZSW02eVmYgZ2uHwAOKzP7ItLRPtF94cllZmOWFxcW8eD2KiJ9uMepr&#10;0u40Z97tYeKre3tg5zHLqFzbSEAZ3eUCNo59eufSs6TwZfpNHD4X8T2F0W3MYU1R2OTjJIlODnPe&#10;tY4gmUGzy1ZdKlu/Lg0GPDEACLUZy2M9laIDP411tje/C+KVYtb0zxNPCMBoLaezQEnqA7MGxz3F&#10;d5c+FPjda2outInke2j/ANZLDdaeCCOuMrux6etcdq+mfFqGWMaraXF8X3RwsI4bg5AycmDAyO2a&#10;pVFLeRldp7WPrH4P/H74b/B3SZLH4a2nju03pKBpeof2VcaQ4kGT5vlSGcjdnA8tiPxr0hP2ofhR&#10;4s8FWfgLxNBNodvb3G9tMv45L/QTG6ASC3uY/wDTdOWQscoGkU/88wOn5+rF8SNFDSPZTQEjLLPp&#10;pxn3yeKik8aa65+xavZ2LlTuP2i3ki2buOFUflzXlV8jpSk5rfunqdyx9S1uh//S/XG60lNZuFec&#10;zjA2mRiWzzjvU9zocosNlpbvKiSbFaIZdwQOvGRgn+te1alrGjaBam40u3/tgM6xJ/Z48xnYkYwe&#10;mAepxjFat/oXjHWdFfzGg0kF9ytCFMoReSD6tX8gKq1sf1nKjbVnzprPhweHrZrrWIMMgMiwq292&#10;2jJCjjJx6ZrmLO7guYHezt5LYMMBm+VmL87Qf517nfeA9Mmtjqt3czytvD5uCS7Dpxk8D0AqiND0&#10;u5vhFsZCGJUYwq+ozXUsRpqcM+fmtY8TW0Zn3iMM4XaWxzgcnn2ryzxFq1xa6lLbOysVfKMGzxgd&#10;Bj+Hv719uN4Z0KzsfJMjSvIxUeWcqnOGB44I6V5jqngXQvt7Lc3QKEl1i8gAjI7t3JrlqTUtUrGl&#10;rbnyba399HahgJJUk+eIqh5Vhx9RgZqkkSBlvMIJDmXqDwvXPT1GM19iWfg3wlaeWswnceSot8SK&#10;EdgvVyR8oPA2gGs2H4d+HWlWee3NwlvK0sdqw+SRm+YKCMFuRyWOCO1ZxempNSmu9z5ktQlwgMNt&#10;LHJuC7xKoA7AgY4z3H866aLQNQtbgPZtdMm0+YIASNx5+8c969j1vQ7PSr3eLExmYA+XJEDDE4xu&#10;w2OScdPWobmfWLlTaWkIR5CiNKv7v92WG4gL04qnJHPKioxdjlbPw9LBZsJreJ5XiMj+awDucHaC&#10;McH0Aqjc+CNavG+03ls8SlQYljO5eFJ25HRuO9et2/gG+jV7jbDO+xWilZ3+8ODyfQAc+/FGn+BP&#10;EGpXSvZXEsKcFkyxjHY+xz1J7UOSJWHk3eR483gfUtPDEXpSQEFYhnr1wTngYHXH55FU28F6tc3g&#10;fS2vJmkGwTb+m39B+FfSkXw5isbRtT1O3GEBRpJGOJmQbV4PsoHtiul0i/0W08iFkMc0+QynDRxs&#10;efvcAZ9KaxDStYSwiu7nkvh7wRrGlQQ6hd3rwXNyhTyJGllXbtyBsV13HgHHFbsWkotjHFqNkLqS&#10;JWkMs1vGsrsT12FXGBnAGc45Ndnq+talbFbzSLiOZlbCooAKk9D6mvI/GUHx38UawB4L8cWfhW1E&#10;Sr9mOhQ38mf4naaWQfOW5HGAOMGro6v3p2+8qtHkj7sbnyF+2J4k8OfAv4Vz/EVfDmg3Est5HZxj&#10;UIfNCyyHcp8uGPhMCQSOzKEAB5JAryn9mHx38EP2ltLvL9fC9paSDAt4reCa2Wa3Kr5koySB5cmV&#10;XndgZIGcV9CfEz4DfGT4meE5PBXxL+NGo6nZXMySXMcHh2yimmhQ5MAaIgFSccke/avSvAnw38H/&#10;AAk0I+FvBUV3c3Ur+RJcO26QRFdz7UGI497JuZiCeoHPX16mMhCjGFOV5d9dvmeTDB1FVdWWkex5&#10;xqH7OXwUv7lbe3sZrSRYWwkNy7NtJ+8Q2eecZ+lcXrH7Ifw6ifC6ze2aFFKxsUuvkYDAYYUqx9z3&#10;/CvpHTdAGiTvNcRLbNPtdJGfzXdiAdoYZONoPHA79q2/7JGpaeZbO0WQBc48z97JtyQFU44z+YFV&#10;DNK0UvfKq0IS+yj4Fn/Za8NH/RbTxC7OSRsnsRsz1AysvX3xXIXn7MfivTd0mja7om0x/uw8ckYB&#10;7DB3Ak+vb0r7y1KGGxtme9tkSQ7dwiG5kLEAbj1JCnn6GubuNPsr4i1nVSZAqxKQcZb1I6DHQkV3&#10;Us9r7c1zkeApS6HwG/wN+IaRJILW31KaQEj7NcxxyZPA4k24qjbfCTx+Lp7X+zrlvJBeQWzpcSAL&#10;jdkA+pxivv8A0b4UNLskkZyI0Ixv+T5SQcDrkfXHNdj/AMIVP4cjlC2kcUch2BJG5ZNxyVJIB3H5&#10;gPTANd1LPatnewSwMUrJH5f3vhX4lwpJaWWg6rtz5bObV9pY9Bx0znj161lt8OPilPqDt/wj13DO&#10;iAyBw0bAEcFtw4HofTFfpMdA1+1uDcrdXUEEbmcCJsEsG8tSOcnbv4HoOOlWr4eJNMvv7Nkv7u5Z&#10;JQ6291JI6vM+1VDIDvYHI+UHBqKnElSOiijN5ZGSsz4U0j4b/EZLWRtVs5o4IvLaaTcrCEOdq7gv&#10;IyflBPfiur0r9nnxb4qxfxzPBYxzeVc3qxl47ZicASHK4DZGGPBPFfoR4Z1X40W1heym+tdltctF&#10;DFPZ26KfLJJG1E3umWY7nOMkgdK4jXdb+I/i3Vor3xhcRava26yeRp0lsiWm5gTvZEIWTB5XdnHU&#10;YrzK+e1W3ZpHVDL6ajq7njlh4G+D37P8f9raxaTeIdbilEaeeVCgkBgy9VTJ/wB4ge/FeY/Frxx8&#10;XPifptzp37y1tZm8wWccphCoh4VWG0nG38Tn1xXu/iDwtr72N3caRZ6THqGozl7ueRHlVVHJ8tXL&#10;iNuAdwGeTx0rzHU/DPjaxWBtZsWmikii/wBJTcAS7EFemeBznHeqw2J97mvd+bFUw8XHlirHxr8N&#10;/hHr1zqjWmqR/YrZMyO7sm9QCA6qF4zycn0Ga+pdI8NWukT/ANnWcMiQxKIo2UtwAOp6Zyc8nvVz&#10;UPD+q22lyaxYWh2xIvmpbn7TuLNtxgfeXuT6cisCy8T+KTMZLLTr5PIVBIJEMMux0DgPFNgjgjrn&#10;kHvXqyre0u7nNGlydD2n7RJYXMlusTy75N8dwhxF5RXIVep3DPz56nJ6VU1s6o0JuNOg3tsBBYFl&#10;z0wQCP8ACr3gwaV4ggN2dZgtpEXfLHeMY3UNwQq4wQehAzgnBo1nUPBUlwLSPUU2QjkXEjW204/u&#10;Ngn1riVSN/M2cHbY8kh1TXbF3XULUQSAn/VEgEduT3pX8T35bymslZn5jdyfu98t6nFekTeGfCni&#10;IK0WoIJJwFiliuvlODx97j9OabJ8E22NLcS380SEqksc4+bd3x0Hf8q7VVjY4alGfyPHrq6udQvQ&#10;Ly0xCfmMizYLcddoBwM8delcrrXhyWO3a608K6IA0iZJcnIUYAHPXn0xXtE3we0wJ9nmudSAQ9Ax&#10;cleuCcY4Hb2rE1D4I2AlSfR/EGr2jqApTzwvmbeoyen06V00MTDq2ifqk+h8ceLtTbw1ZS3lyPJT&#10;e8jsrnKHOCce9fAvi39v34PaXc3PhfRtTvtSv1jMMi6bZ+dIk2OMiR0DleCdp/Gv2i1T4A6Z4msX&#10;0+71O4mcqzNa3ixzZJOBuPBdTk5GOa8r0r9hj4faVcPcrpfh3STAC0E0Gm2rT7hwPL4ByOM5Psea&#10;9zBZrhKatUi2+nQ8jGZXiKjfLJJH44fsRaH8bfir8VkutXtda17TLITyyapq0r6dZRrKTIY5WViF&#10;ZhnbFk54ANfrr421bxrJqxYz6dHZW0UcMaxucnbwcFjlyPu5x2rRg+DXjXw5KtnpGrQiEys37m2V&#10;UDYB3FdwVjzjpXBaz8FvG2sXgY3kL3PmsCsVsxZmJweSzenaipj6das60mktrCwmVyo0/Zq7BPFs&#10;9yzRMD5pTaWiOd2TxgdsA9au6f4zbS7speeYcoNpKhs7cjGQeMHP+FcTcfs8fGaOBZdPvDa8ss7P&#10;FKm1crgAqDknBz+HvV+y/Zh8dzopaaZg74MsVvNtbJw2M9PqT2rT22H/AJkazp1b3jE9DsfjP4Zh&#10;Zvtk7Iq/JGBuZeD8zDAOOmMcVG3x88DSTm1ur6KNN33S45PfO4AY71yEH7KPxPl3RyQPGnJYxqwJ&#10;AIwRnPYiu10L9h2TU5Yjrr3VwrNuklkdLdABzsUEFuOhI61zVcTg1vL7gaxD2ib1t8VPh9eoLRdR&#10;t33fNh3UKoPHJBxXSL4o+HSqFhu7eRMYdllChB1xkZ7cVSuP2Kvh7Z2s9tZ6dZWt0EWNLm4unulU&#10;A/NwXjBLL3xwe1ZsP7FMEN15tpqen2g8siLyFDMSMYJJkbdnJ4x6ZxXO6mGavzMv991SNqbx/wCD&#10;rcMtld2j8DOJBvwQckknHal8LfEfQtY8a/8ACK3KXpWLS73Vru6gkiKQwWlu8g2lh88jsFAXIHv2&#10;qrafsjeI7C/EkPiPRpIyxYwT2O6TYDyCwfHTHOK7u/8AglrWm/D3VvD/AIZ0rSlvdYs0s5bu2kMc&#10;xXcVYK5PyKVOSB9a56s8PbljLfr2NqdGaXNKJP4gtPAN94MsvEXhLxHcyXl3CZI9PvIlSZm3MMZE&#10;gUAj5l+Xp15PHnQ0i7nuWj025lRiPlCEBTgewwRkE81wGvaV8dvBtlDYalo4kisI1ig8xA4ZF6bW&#10;QZYYPXPI59a6T4Z+I7HxHc3Z+Jsb6TYwkSLFbqUnn+YDylZ+B3OSO3pW1JOlBuMuYy51KdnFo6ux&#10;8N+LrsmzsZJ59pG7anmZY9wAQe3YYoI1rRJEjunsJ3ibfGHQC4wM4V8FgmOjKMmu68RePrWZBZeF&#10;1ttOsWj3GOGRjc4xt+ebgkD0Hy5rgYYLV/3epyoRJnaXY5G7kkHPJPr71p7WUlaaNZUV9kyrvxN4&#10;21CSZb2aCa2wyPBGjRqEcdGdWDEA+4ri/Hknw217wrH4Z+I1lb3OkSPF52nxSum8Agndg5/hBO7k&#10;9K6+bRxBdfaS088UpPyKFaMrjvu9DyBVS50bSbedZylqZJY0l8q9gk+71OdmeMnOetdEKkFqtLdj&#10;D2HfX1Ph/wCLf7IvwB+JGnxj4caPb+Gbi3jcNMbWe6P7w7kfEUiK7g5yX6jFfFHjP/gnX42OuQR+&#10;Ctd8Oak9xETc/wBraRNp/ksOgAR5xJnrvJU57V+8+meFNGngF7Db2CKWKl7a5lRQMgBcMeOmeRxk&#10;Ve1N/Deh6A+ra/dvbRwBt83ml0IQ/MSEySAB0r2cFxTioyVKm79r6nj4zIcNO85xt6H89Whf8Ezv&#10;2oPFHi2Hwjo9xoKPds0U19BK8VgoUbiXBjLgAD72ABgc14t+0n+xn8Tv2ZvHen/D7xxc6Pqtpcwp&#10;qFjfRzLDZznzFjlRmZmkDZABB+baQ2BX6CfGj/gpd4t8P3994N/ZtMkCxCe1TX4GMs7KeGjNvcws&#10;I0POCThlJAr8RNc8XeNNZ8ULqHiBry+1COdpo4LiSSaRWJJYqq52kHnjr9K/QcJDMJuU680lbRJa&#10;n5/mccJG0MOnfqz7c8Hfsv8Agr4g2t3eeKtUtfh6lmysNOvbh7yGYu8caG0KrulX5mbKhuOpwDXg&#10;WpeB59Mt9Q8LeFtWvby6stQa1hsr2wFsHkYomHZZJFjZdrMQ3BC9jX0H8JvjrBLYaZrmty2d9cQX&#10;f2HTvDNykMBtySqlbd3YuwcL5jFtuW443NXMNqkbeI5td1KOG90fVfMsZ7ryhDcNcQTBphcQAgxS&#10;oJFikfIVwuVPWvIpY3EQlJVHe2xxzlBpcqHfALU/H/w91a5zoYW4hliN5BqXlr5zQMAiRLKCoC7z&#10;kqeY93HzAj92f2L/ANsfVW1yH4NeLns7jTba7WAaxe3Yg+xidwohjRwWcLJIQ244/ukDivyy0Uav&#10;46hvfCvjPTxbPFrNpc2Wq2hVGiunaRbZtgDGSDayhy3RVU1+qH7L/wCzBqOkfEXSPiNoOsaFrtvJ&#10;Itx4mhu1E0JSVg00drhRuZchEduAQDivz/iLNsNKpJVVab2OqOHtByP101bwv4e17yU8QWFnfi3f&#10;zIPtkCTGJ/7yFwcH6da4fxN8U/gp8Jt8HiHX/Dvh6WNDI0UzpaSlR3GxFLf99V6tvVl3DAwAAPav&#10;ww/4KEeF/jTq/wATr9ILa5Phy4ht1tb1Y2isVLqT5cssm5C2VOQAB0461lwvl9PG1vZValo2PKx1&#10;Z0oc8EV/2u/jp+xD8afiHpN340+Iuqu2mR7LW20eB5LVFkJZnMyozByR82DzwO1fhx8evBPwZ0jx&#10;DNr3wo1bWNRtJDMDHrFusaFCWX/WrgsxPbaCODnnj2LVPCfi6KHdNDbSj7U1tFLFBHGmV+XAlMaq&#10;Rk4znFeC/G3wxqWm+H4bDW7u3jt4WE/2eKXz2VnwPlZPlyc5xnkBsfdr9owfD+HwcOanXk+lm1b5&#10;aHn0MwnN8ridv8EfBXhBJDbHXpRt8u4s3nhYEXsTCSG3QoSpYzFGAOCcYPFUvEdv4u8KeI7dNU1C&#10;4gt9VmlnFtYMdlvPOVeYMoxtctLyCCGAIXhiayPhh4Ng1i1Wz0HU2RPsNxeTWeosMNJC2Mr5Z3ea&#10;qcjOCBk9Aa9k8RXev+IdMhudQVIGnjisBcXMiJ50ccSg7nk+cyJGDh8csMZBIrxKjnGrL3rnu06Z&#10;7D4H1q08BXmq6xNoNveapHbWC2zGUretbCdlneHJKh8ZVxnOMFevH6UeLPFXgDWrNdZtobmWzWwi&#10;W1tLp2SWOZwGk82KTe2QxKnqPlBGBXCfsOeBv2b/AAjqEHxC/ae1bVrLTL62+y6Gum6ddasLi+CC&#10;eMLDGMvOIlDI6/LKSqqCc1yv7R3xK8Ma5qmleFvgT4ztvEqaVqEl/pOmpoN3oOqPEwEaG6e6t/mZ&#10;QSAC5UZOeTXwtXFQq4uT5WrLd7H2mX4eVPD92+hl3dr4XeD9xZziRslh5kZBXHQfKDk9vak0+K2s&#10;JFe10i7nl3qFiaSPB3dMHYeckY49a9kh8UfEP4feArW7v9K8O3uovavdNazNaTGSWRsmGWdXG3y1&#10;JGTt+76muf8Ahl8VNb+KmgPr+vfD3R5L8S3EeLWyuoI0giRG81ykrRlRu2sQcbgcetdk8TLlv09T&#10;qjyuSgt/Q53xLD4l0dN2qaHf6WpAi8wSIQx6nkKO2T+GK87uteto53S7muw6sVCPApzjoS2R2OeB&#10;2xX1n/wnfg3w1cW1trvgzw55kW2KaGR53lwHJbajTnAO45LZGTjtXhvirxX4QUoLPwtpgZoQS5eb&#10;f8uFzksRlsZ6cEmtsHNzfwfijSrTitpHgurt4auJ2lGo3ZxjgWChmb1x5uMDsc815Z4m8OeHbmMv&#10;DfvMCA2BaCP6qcuefwxivp8eNvgzJdRz698OrCaJFk84Weqz28jkgANn5sYIOeMEccV4Vp/xj/ZX&#10;8SeIZND07wz4ltJmX5IbnXjGjkfwoTbFssBkeoIxXv0q8+kH+B5GJjTTXvq54VJ4R06E7rfUbSPa&#10;FYqUkD5Pb5VxkfWsl7OFJd1zq6LtfB3Cckg9SAAelfTdxF8EZJts2g+IbdcbXEOtCTn1G6Ac+orJ&#10;uNG+ALFpZj4ts15LFTbXbLxz94purvWKXWJzyotbSR4/o2ktq8gtLPWFz2BaaJuoA5BBxg1/Rt/w&#10;TP8A2QIfA3gFv2jfiMwknubJbnw1BJO8htYZmKrfFXPzy3WNsJBHlorNyWwPhT9iT9jfwT+0P8UL&#10;ZUTVb3w9pMa6p4ke5hS0eSEPiCwDqzbXu+A/OVTdjnbn9xvjVHbeKvFWlfs+/Cq2Wz3eXBqUtiwS&#10;O2skfy3WJSy7FCYhhPZuexz+Yca5+pv6tSdl9r/I+w4byvll7aav2/zOl+BI8f8A7SPxLuPjVrOk&#10;R/2Rpd5Jpugx3sccME90rbJbuJWIwiL5kS4U8hn9K/QjQfCGqrMxvo1RVlP71tpdznPX1zXAfCP4&#10;f+H/AAx4aHhuy0wWejaSsdnpTy3LOPJjQIzPuPyuTkdTkAknLGverTW7dbdbHRWa+IyXjtYTKqoD&#10;j5pWIVT+frX5VVxMpyfKj9Ew9JRfK9x17osciiKxZt2cn5QoI9T6fWuIdZ9QvDp9hp0l7PE4Rn2Y&#10;iTtky84x6AGu4u/Bl34gsi2oXaRnzAy2McjIoKj5Vkc8sM8kcA5rsbR/EemlLTZagHaojhYADgDC&#10;98Zz15zXM522OmUFzeR4jrfh1vC8iajrYvrdXZE2WJBGH4Y+aRn5fTA5rBXxR4Y8PQpZ+HI55c5V&#10;ruX92SZMsSWO48dD0B9q+ktT8UXmlRRRahbqxVPmKkkhicKMZwTn2rhdT1LTdQ0xotUtvtMjLh5C&#10;qR5GehIA6E5rGPO1qwnOOuhwc3x6f7Bb6VLfNboHKtcQTjeox/G2DwM59an04+OfFQafw/4g025g&#10;+0kQtd3CkNkdNuN3PTOMGqNt4Y8CaXZb49DgMp3Md6gpJnAwQe+K3fC7aNpV491pGnaTaXxUH7Sk&#10;Q2xqp3ZHY9OfpW0Ycq905HCPc/F//goxoviXV/F8nhzUJCt7dtPpxazy8e/EVtEsQOMZac7a8F+I&#10;/iTxRr/7S3jG/wDDZtXFvqD2B+1TxwJ9ltdsW396rbj8mdqj8eK+j/2rPH9qnxni8d+KNTjuRomp&#10;6bfzqI90dxGb8zxRBV/vLEC20ZA+lfE/gTUNV8b+PfEvjuG/jt7p9Vl1KK0jgeX7RDczMZGZIssN&#10;qMcKufev0zL4tYdO3Q+PxStVHaxoVnrlxuttIkaRUWJUijt3jkG45O7AJPJIyenFeT6l4M8Mm3Ml&#10;x4csZJS26ZH0cB5Cg+c7xKeVZsgY716jrlp4f1Fp7a/vbU3U9w+1I7K6hdmGc5d0VVAK5IOO3rXE&#10;2Hgk6BqxuTcWVsdzwRSz6hGqhsqAwLH5HIAyTzgc9q9ShKy+Iw+rpybaPKdR0n4R3MczXPhq0W2i&#10;l2ZhjuLRg4PyglA3z88joaxT4N+ECoslvYNb7kO4jVLpJPbbv2gkddp4r13WbT4wXepLA99NqC7N&#10;0MVpeLcRyBucoiYBbJ4zzzWFeap+0LosMtxBpU8lu6tbTTXWlwzI2e2ZlYE9M7fSvShXm1o/xOap&#10;CP8AJ+B5HdeDPACmO4s9Y8Qwykbo/KvIjjbwQCVyD7nNaT/DuDUzFaWHiDVlV2yDNHFf72xkYH7s&#10;cHgnNdA3i34lNdRWS6ZbpME3PG+nxxrjJHAijwoPfmti7ufHotfM1vwx4eiV5wWmMc6Sqi9dp3hA&#10;M46DvVSxEk7tnO6cWtYnlt/8HdRCqb7WZPLDFI2bR1JyPrKNuT3B7VSn+C/iUp58Gr6JGiIVR7lb&#10;m1uHK9MCANgDII+bk175bXeh63/oslpd25iD710++NvujLf8tMiXg9MgD3rQurbRYZmm8/W4rVQZ&#10;rhEvftBLLkkYMSgjHGDXTDNJxViFltOSvY+StS+CnjqCy2aff6PcTOAscFrf3UBBODkySADBJ5yT&#10;Xm8fwr+NNtG1pNY2m3AMjy6tasBtO3buYFmIP1r7xkg8MT2c1vbahqakqDslsYCMsQoAPmZxlRnj&#10;pXCarZ2NxCjy6lZx3MYLSrqNiUjBUbmZPs5bO8HheoIralmlRnNUy+lE+NdS+Gnj60mSK/0TUbkL&#10;lkW0SK5hXgHeGQAHrxXOa14au7S0jbUfD9zZIqk+f/Z2DgEnLbWzzz2r6r1HW9FYSBDp7Ts+6Pa1&#10;/brOwGAcyfIg69f6Vytt4key1NdUvYILRiPJWK11iN5nYAkgkqcgk4HYdOprrWZVLaxOGphKSejP&#10;m6yGjyTtqqJKQWz9mFpdQou3gEbM5Hr+Ndbbt4YMYkvDbW8bzZRvtM8cpGTlR5q8EkHAPr7V9qeH&#10;/GmqXEUGn6PqOsROkTbbYTi5KnOcHGMHJGeBxV6+0vXofNOqWwnUkO7anpsV6UdWxu5ywH7zk44y&#10;PXif7VfVFrL4/ZZ8Ts3huO7jS2u3eNicK+pQSEAk/KAYhjjBwcnJqTWPDenXEBd2mtnKrtURwX6k&#10;FcsSVaPb+tfWM6aba37DUNGtyZZVBik0hAuFAAOFjyMoB0PTPemaj4R+H2nTw3D+FvD05nY7GMlx&#10;CVYkBmI3ou7AHGMfrWsMzje6TM/7NfRnwhqXgnQJIlnjjbzXQkKdNjWPg95BISuR7GorXw4+mwlt&#10;Ou4LeEkEKhuYZM5wWHljHHcg19rX3w7+FDwvanSPIQIEWaxvimAOpKuzZPuOK5Sf4N/CsWw86PxP&#10;uxsWWC/V8g/xBTHgfia66eZwe6ZzVMDJHzYvhq4u0D2WvRzSksojn1G6jwevJm4x3p09z8ZLaA29&#10;p4iitl2lon/tOwbeFPQeYjNzkEZ56V7VF8C/BF2nm32v+I9PWMYEK2MN5nGOrs6dfpxWPrn7PHgq&#10;6s1m0zxTepIFJf8AtPTIVjB7nMDs2PTArrp5lSW7/AxngJ/Z/M//0/6Hre4t/DWnTWWmpHG0cS+U&#10;kaLtEfOCrn7zDBz+Ga4K/wDEU7brqT54wQGkDYJz1G4fLx7V00fhfxfeW0dt4n1C1Vdv+oSJVMbn&#10;AIDD0BYg+tdrbeGrCKBYLw2cmIyFiiyY+nJw47jrxnPQ1/FqxKT2P7Anhm+p4Vetq2oxJHFk2SEv&#10;84O/OODn0Fbmj2drKgXU7pd6kMgjwxJI46np6kV6Fq/hiwkt0+0tA0Zb93HKxUADuQCCNvH3jwex&#10;rOs9H0PefskFvNNFlSI2y5P91WUZGfYVs8Q5bHOsOk7s5DXtJvjIz291amJXARvm3Y7ttOCc8YBr&#10;z/WF0axsprq5Z3SBDM8hUgepwq5/KvZb/To4Ygot3jd0yjzruVXIxkAcqVzkF+uOlcDqMVhFqNvJ&#10;Od0yhVKpK0RlkYEF+nJOeFx0qZYiSNHgo7s82u7qwWxi1C3eIpIf3RLYQjngMeB0PX6dadH4gFvf&#10;RRwwzXch2P5EIbd5THBddo5IXkZ4JwPWvWG0WwsFSHVLYRKyySRxSMpwNu4s0PQAjO3qetc5ZapB&#10;FdxQ2U9tGW3bVcFZWH8SMyjACgg9QRmsXiXJ6GDpRitERWUVtrNnM2pSlF84ubW9jMckZRQ20Add&#10;vXcat22kRXMTHSyW3j75UcL65HAX3NSX2kNfSQz6rPvgicskEPEe0k/LuGGYevc1Mfh9Nqd4IjJN&#10;Z2Yg2RW8E7RqFk679py4YjlWziq9orbmCSFOoaTpshtmumuJt2FW1TeiEDoWPB9zUt/8Ro7XTzFp&#10;dtcPMqMzGMgDdtwB8ucqckkd8V1ei/Dy3sY/JjuBAFULiMbyQPU+/epdS8P6VZzGWzE5EfE5X+Mn&#10;GfkUDAHpzVQnBvcb2PBdU8V+I9e2xmNVVBwrswVST/EeM569K5iDStee/wBk7wncc+WnQgZ6k9fY&#10;d6+kHtNKW3zPD/rGGFRPNcMe2B0A7t2rzjVNJ02x1B2gO1txBQgvNzxkZwoUEYPpmuyFjOS0ucLd&#10;Wd64WO9QxcFB5Z+YjHBGPc9vWrEPhy5Qm3v5ZVLxhljwTIR0PPQfU1vXutaTobRwWtmWdid0shcu&#10;rNnBPGwjBJxkYOKsjULOW4+0z+TGdoRdrDJJ7HdjBOegrQ469VJWMeXwvZ6ZYtHpNnFF56CI3JnL&#10;P8w5cHsB7d6px6drxuFXS/3LnKrI5YkqSF+dvT6Anmuklt7YbopyACR8rNyF9OO/4VjXEM1nMbiA&#10;yFAvzRqzNuX/AHenXrVwhdnFKbe7Klx4fkikMlmZpZGZxI82HCsF/dlUYAfLjHXoc9qZJpdotrEL&#10;yB4GjbdvSQ73KrljIejMWzjAHXA4FTvq+otGzxoSCnmjJIK8nBOeSF/DgVZjEN1ILuSLMkhVGxko&#10;4Az8o9smt5Uru9yTmNWvUNyJIlWNvLMrNNt3HgjfjoeKxJEmuVXWvJiO1VDSqoUEr03d+mT0rvtS&#10;0ezu2e78mNpAnUx/NuzkbQvyj6muHuodTmfKQx7FRgyYDFmBzk85zjjHQ1sTKVja8N6xb28ruiky&#10;bfmIxtUbi24joffscCs3UZzrs6z/AGjcAR5gXErNF0UZyBHg8568AY61xmoS6aG2zGYAIXaCFCil&#10;wRtVjkBQeSc9uKdHrE1zbyx2O2GLrGsUeM5PJLYy2e3YfnWsEKC6m3ql0ttJE+mLbOGZvKglyWCK&#10;fvHkNt3A5/AZ61R8OWeoXmvpp8m4C5vUu7uR1yyxswLCNs5AVVCIOox681n20kWnlrjUE3Ls8szA&#10;GR0GOAY164ycA9zmuu8K6jY3/iKGwgaFGRXljh2kPIiDe3zMeOAcj0+lVJaDcrCavEkV8otb14ZV&#10;Lukcrl2DSbix6AMO6h+O1RW0Md+oiuJVAZ9ubdBgZ5xsXAGPw4rM1rxNoeoyeXFI8cMS4lnbcAWQ&#10;gq3HXJJz6cY70zwvHrx1GSa3je8SUiOOLaWiyTuDFgFyRzgEjjiuKutLm9ClzbnQW2iW8cn2G8cl&#10;QpkFww24Uj5S3Xp3Pf8ACki093s3tLJkmBkSS2S5TcfN6ZYLwcFgCc4Iwa9Ts72zsLa50XXGEUio&#10;u66igjmmVy27a8mSMY4A9/atG4ihuoHfTDMqRzBJGRGjASR/LyJSPl2scYAOOvpXn81tzv8Aqcep&#10;8w22hXlrq00d40U8DLFCXtIyVE0JZG2BcsCGRvvD7vfmrMHhhtXure8MXmyJLb+UWVZds1rL5qkR&#10;sCwCbhlTnd0A5r6WtdA0+xvY4dFa30y9bN4ptCfPaF2Ee5ix3SLmNkyw4wT3BOeNMuU1T7Jp8kNp&#10;OoSe5YKGnl8w7MhCQAHfYQ6nO4FTlTmnTxDTL+qRvofNFx4D0qy1GbV9UllvpZ1Y28+pTbJXeRYx&#10;J+5QKrEsu87VXLc/wHPpHh7QNJv7riKWLdNmWQwR3kbxqw2w5kG4blwAexznrXpZ0k3Ny80uyRVt&#10;lt5SYcYkXYgJk3c7VIBGPmJyD8wp9n4YkuIJ7OKeCKCe4+zGWRfMh2qxz1wAdw6ggqOe4q6uKc9X&#10;I2+rK2xyXjf4b+EZY/tup6Rat9qcj7MkAtkSJRw21DnJPQ8ZrzG3+FHhONDNYQ/YHi3yNKl05/d8&#10;tgCQ7ei5OM46V67rETRO+lRurwWcP2ZFWddtqgxtWJsfMTkksSegPtXOQW0119qtxCJGl/eQXN2T&#10;Kq+btV1hDYBwASecEE+lOGOlDTmH/Z6a2PMoPBE0cCxrqN39mSRh5hk812wcAIuMMq9M5PTvXAeI&#10;tE8S6dKZ7WeC9xJHG4ZVtlbcOWZ1DBcsQAAD654Nevaj4Qu1sVR75ZWgfdAo3Qq2VyQETg7icNzj&#10;IOMYrAn0fS9PBt5ZhLKAjTIWbbFgurkBiFxyzD6jngCumnmctr3OarlWmiPCvEGn+NdNhP2RbCCN&#10;ybecKZZHDH7wWYBWHyq2Tn5cE4rClv8Ax/4digshpWjyI5+V3BleVv7xBfeRyvfknvXt0RglmkuJ&#10;bcGVHiuYZXCA5BYuzR7SBu3NznjdzWHrD6lZzu7G4jjRnt5LW0XcC2/7yKwbaQVPz5XA5HWuiOaT&#10;20PJrZc46nld74u+LNvEtxp/h/RGEkfnLFFHJJJ5f97DY2k9Rntn0qO2+JXxMjSLdo37yWMO0aQZ&#10;JQ5wRjpXrejWWm6onkX06gCIOd48xiCpAi3NldxHGz8e1en+HpdNsbNbdAm9GKusaKrr7he7E8Y9&#10;TxWrzBO14mEMMl1Pk+6+PHjmzkfTDosUc0EhiaK6glxwSrKcgBjwc4Pr25rZ034t+O763aS/NgiN&#10;kgxxhU55ABJwcD8xX1bp8mg3Vuv2u5ufJJJit7rMrxyY4ZBIeNoZhjt06E1xJ8Dx6brC6wEKpFDG&#10;Ee+iTy2iYMiKQw8vGMjIBbPArpp4+D05C6mEa3keCXXxM8WXPmi3uYwyDl4lXPfA7gD+tcPqPjq8&#10;tgt1f6n5e4fMpb72Tx8qj1/nX0tr+gaA7pp2uWdlezzBmkt7KNoWaQgBnkljxtG0ccAdeMismT4T&#10;2k9pPPDZ+VGfKjiTHzBgmS6M6gjdgZHIBNdFPMacd4nLPDN9T5h1S/1bUyk2nXrkAF/LQAJn1Ock&#10;n9KwzpvxJ1idU0eGdmIKjcm2MleSWOR+ODX0cvgKDT70w6PHbXFzI0cVvPcIskcYcYbMSspLA8jd&#10;gH+Xt2jaNqej2kGk65NpV5NA7vLmGKLbHkAYjWXKKGyWcghQCcmrlm1vgiTHAK95M+e/DsHjuya3&#10;0290KczLEu6aPcquxAx1JHzAjv719D+H9N1KSOOwuLVY2wGZf+eZA5VeMk+n/wBesHxJ8atR+H3i&#10;G20LWtJ0bXJHeNY08O35uzBI6FzHLcBVtw0YHz/NgBuSBVy5+LPiXxJpqyroOs6RFO7wCG3a2+1w&#10;yRMeQHbKI3BBBIY/dODmueVeo43nG1zpjyx21Ob+Nl7p9j4Ll8OzGVWmuI/tFzE2JYViCygrtJJk&#10;mICADGIyxOOlfnr4z1bSZ7trjUrmVknjJSCUv54GwIzFgSMgccnIr3f4vfDj4j/a0t/CGlXk2lQR&#10;fu3ixI8srfM8jh2BclmIyGI4I7V85j4PfEvSrSS51Pw3dzBGMgmaLLK3Tjy2ZcE+vbBxXu4KpTjB&#10;LmPJxFObk5WOc8P2egWFjHdQ34kjbKRyakzNcxoxz04AGR0wfXvivSbK8VtPae6urWSISmNpUk+c&#10;MOEDKRwXIxwcDpWEfBvjN7eOS50O7IMbSKnkyg7UBDAEjbgHuDxXH6jBeWEix6hpYtolX7kqCONi&#10;x4JLKNxPfGc160KkJq7kclTnX2T2CXU4Ld+IWkC7QdrJslMoHzJkj7n8xjpVa91yOW4+y3Md0PKb&#10;G1lD4BUHoDzkHIOcDpXJ2KxXapAIYkt0JLLs+Uh15ByRwa6iz0id3U29vujkYRxraxyH5ifmAVd2&#10;FUHLN0CqevSuOVZRvqVytrRG3ocumPd3IinZZY4Q9xFeRvAgUDq2MgccHv0rs7L4T6H+0HpmofDS&#10;3RrSOW2WK6ubJzBJbWsjfvLlJgGK7V6HawJOMZIryWX4efEHx3rn/CNaBFpX2BZJYrplkkkkCqA7&#10;SSthQiIADk8nIBGRivf9Q+NvwQ/ZI+D+o+DPA91b6/4uitDrMWhCQWd/qqI2wyJ9rK7rZWQOqj5e&#10;Dnk8cWIrVLqGD1qPt082aqFOEHPFaRXfr5I/FD9qv/gndo37L+pN4v8Ah34tn1XQ7683QWXiGINO&#10;bUPsj+13EbKj8nILLhlHAzkV+N+tXUHhrWLe/gmhubozyqz6LLJCbcI3ylXQEnIz04654Nfqr49/&#10;al8W+Jb26vPizZ6l4l1u6kulu7oT29sLCxdiv2NLfyntlEIxgrlkkztkG3J+KfAeh/D7VZNQv9Jt&#10;tYsrzTZ2Elna3gnFyoQhjG7qpWSLcCylirA8V+zZFi8VSwqeNnzS7n5Fm6oVKzlho8qfQ8f0tfD/&#10;AIfk0/xVY2w+0X9w6N9qkW4gIBVjvWVN0cq787v4gQa9+F5o1n4ft1urK3l0+7N2txeQbDPMXIML&#10;sUYASRFkO77roDuG7NZ3iT4XaPrtu8Ph24ErXC+ekF7dx2cjSJG7SYZhlnVyWwcZCMoGSK/Tv/gn&#10;z+wxp+p6Xp3xG+P66/beENk9xZ/2PCtvNqd/atiD7FdNvwjIyM8kqbCFJOCyg+FxRxDQwuHeJqv5&#10;dTmwGXVK0+VbdX2R6n+w3+zT8Ph4Atvin4kvZtV1aWERaXDESYIWR2Waa5LYzgFfs8YBBBLnoRX6&#10;yeD7R0vYTCQihQoUfKqqOwA7cdK4TQvDXhnRWex8JaVZ6NYtKZIrGyDFI17Dc5LMQAAWJyTz1Jr3&#10;Hw7ZBVRwoDA5z7Dv+Nfzi8wqY3ETrTb30PcxzgoqCR0fifxHoXgrwzeeK9ekkWz061e7unQBmEcY&#10;y20EjJHYZ5r8av2tf27Pgh8V/B158JtNsfF09nfMmb3Sbqyty+zDjzoZgzKFYADBVuvOOv7Mato2&#10;meJdKutA12ztr+zu4GguLS8RZIZY3GCjq4KkH3r+WX9tdfhgfjDe6H8H9Ct9BbTGGnXuh6dA8+6S&#10;InM7TwtIrls4CbV2jHXrX7n4XYPC16r9tF80dU76fcfDZxKpCGmx8761qWqa7ZNpzatrVrozFsaZ&#10;LeSagq7Dt3MH2xgkZIGOvQ45rxXwzLqWgPeeLLRJ3sIrxJdOWe1QpdxW0wEj4G/cyxAq0ZADB8Ag&#10;jnvZ9O1wWpg1C3Omx34+yC7vzKYA7HaXa3jKyBRtIJABXoOeKseAPDej6i114b8Q3d8Z9GuY45bH&#10;SrlFfULEdfJaJw6guxkilcHYzlnypIH67xDiocqhF7Hn5ZSl8bMf4bahYQ634hh0/T7SbRL9Vvor&#10;LUi0sii3Yoga5DR+W+4Ki9SWOz5g2a9S0nTvhtc+Ebr4i3E0B1uz1m8sWttZhnn+32F1+7lgMbSL&#10;5FxHGm8TL8hkYE47W/APwK8AQ+AL7xbrsms37tAFVFmSG5TULhmgtYr+I4XyGnjETlDucfvQclTX&#10;3H4o+G6r8bF8D/CO0l8PaHB4eEthdQi01yTUZbcNd60szXBdDK++JEZG2+VsjzuDNXwWMzRRbcOh&#10;9tgsvlKKnffp1P0A/wCCT3wNv9b+EVtrHxq/tW60TT9Rstc0LSNUjMPkMiyywTg7SCYt2CivgbkY&#10;+lfrP4g+LcUmqahPoeg+FLTVYif7N1PV4o3heP5nm86OFVkdBjLBjg+vFfOfjH9qnw3c/Ab4ffEn&#10;SPC1/o8mqeF5fO8LX9utjJp1/YkwtKtvattaG4mVioUlQhGMkk1+Z0fxM+L/AI38X3dlo076rqGs&#10;Ty6faxRgFZlmkyIYAwUkMQPl6YGOhr8jo5dWxk6mLxD5Vf7j9n9vSw1Gnh6S1sfV+h/sefCX4z/H&#10;KyntbXQPFXibWLO31PxDe2GkQ6VoOmJbFla7e2PmtIJwAzq2zeqLjBznqv2xtCtfgNc6JonhCfS4&#10;bbV9Pltrbw7YJJaWf2TzPLW7kt4JVVYb1t3ko2CVycYbNfe2g+HPAv7Af7Mt94q+Ijw3GsS2KXXi&#10;q68vzp769mAaDSEKDcIuvm4wFTkYJFfz7/En4oeIvjB4u1P4n+OpDJqWtzNqCrEAFjVziKDaxIWG&#10;KMBEjXoFFe1kCq4qq60pXhHRX6nm5pOnh4KlCK5nqzfk+NXxD0y1bStVstCUACHyP7PtRI3yAKXZ&#10;keXoudxkrzLxV8QfB2leHJ77xD8NtMv/ALPiVI/D0Fw+ptu+XAMtwFwMgg7cD0NcQ+pWay/LLFbS&#10;AZjVo3hRSF5/e4CjnvzWhYRa5POstrdWF8zrvWCO8jvWJxnBB5BOM4zivt4QjHZHyMqjne7PEPFH&#10;xlk8Radaw+Efgz4va+Zyslx4i1UWdsEOfkZYbbbyc/xY2471x3w0/Z58M6Z4pm8beO7htIup8/Zr&#10;Ozmj1OO0Vht8tZ2KyMqrhV2jIxjNfT2pnxHZo82oaPGu0GTM8fmEqeMgRycAemK8/wBb8TW0cJl1&#10;nTmhRxw8kk1on1UFDu69Ca7FXduWmuU5VhVzc0nc6O4+B/wn1Cyk1HTPiFpPmfKsdtc2l9anzM42&#10;yu8ZjTjPzAnt612Hhj9jmLVru3uIPF/gbezxnZda9bSQRK5I8xnjUsQmBlCA+TgV82T6/wCCpiCh&#10;1MqOiQJA0aZPI8xmDt/3zxXc+HD/AGc5vtNvnt7Z2Ui3axuGmbkY3tCwj7H72cisa8cRy2jUOmn7&#10;O/vQ2P6APhV4R8IfAT4WWOh/Dw/aIzHdx3viO5n+zLfXbtF51zerFIz20E7p5drI6FViQA9GI5r4&#10;E/Hvwr8OPFfia3+OukX+n6j4hRoH8QiEavp8FntMcDafPp/msibdzpJIuGfnAOK/G/R/iD4n8N6i&#10;t9oOpafYyxuQkttdCC4dSCu0oI9/TpvJNdjB8dvjTpSzraqjWtwipK81rboJl2ldrS2hgnkQL0DO&#10;eMccV8TU4VlNTjOfNzddmfRRz3ltyRtb7j+p7wz+2/8Asa3lrBpcmoSST+QFnjij89VQH5RKCUVD&#10;j1GcA19F6V8Rfgzqh8/RdSu4FVt6tEpWJVHGSse4BR05OM1/FevxMuNZuIm8W+F9N1IidnaaAXNj&#10;nc2W+eRLjJ6DJYgADGOa7G08d+Eb8sbW68VeF5dvlSDTbs3cUsWeRtS4gGeh2soXIFeTiOB/5Jtf&#10;ielQ4rkvjimf2dvrPgiSciy8U2rbySwnm2Pu5+XawAHUe/atKC116Nmhs9Qt3+cEmKZH3d+MEmv5&#10;G/Dfxe+JmkSWyeDfjZ4jt7eMBxbeJdPnuZGH3QNtrDPbhAuNxeUcnp3r3fR/2iP2p9H0Nrrwv4r+&#10;E/jC4aOWC2jinTR79HdjsmCAh5HUMWdTtD7RwCc15tThPEx0hUT9dP0PUpcR038UWf1JbPGS2Ec9&#10;/GinyjnzUMmTk4B4ycevSueivfFNzETJaQOY3Ikyq42E/wB304r+e/4f/wDBQ/8Aaw8LzCT4ifDI&#10;3hFy8k0ugatdhZFc7CEkupZNwUMuVCgZyeMV7Ra/8FaPDcWmw69428BeP9Fa4lh2RWUkGr2cU3Kb&#10;TuihJDbZNoLHIXrnGfPq8NY2Gqp39DeOe4e/xWv3P2H1TzEHltp6RTsMm7hBy6/3cfMPrWX4L8Na&#10;7LPdXOqx3Npbwo0kUxKRgOASNxYHAr87NF/4K1/s6aannX99PoM+6DNr4k8OXNg94ZAQAVtpbho1&#10;3fddV+YgnAHTqr//AIKd/DDX4ry2tvFPw3ntJ7LBsrLVdQguoPMO0JKL+1hiO7PTdz2OOa4pYHGw&#10;910WjaOPoTs1NHwx8avDPhTxX+0rrB+MOrQWemSKIIv7Hsri8klktoxHGYvs5MayJv3uXbDAEjuK&#10;NC/ZX8H+G9LuL2TVtRvbqMgWms+Hr0qzxyf6tfsqKDGUAAYbvmJJB4xXti/Ay6+JmtT+NPgPrQ0+&#10;51DTZLbWvD98LW7swl187S2TWzyPE7Z2qCo2rwrDJrzTV/2Qv22vACLP4FWTTdLibz7iyurkg3MM&#10;fMaxRpCskcnYM745GBX0sMfzpRVbl8mrHl1KMeZtRv8AM8o8SfBbxZqp3afrniq6aGNjI01tZeUd&#10;20qN0kmdxxknuAe4rznWPgT4k0Kzm1WTWdNluNykx6vYidoIiuDIDCrgsVUYJHO3JJxXsd3oXx/0&#10;pnuLnw28EkkYka8vFnELbAyo3724RArZxjbySD0NY8Pj3xzo9xcf29Ya7f6jcsqA2SfZbeIxlXiy&#10;yQyrIvLdCMgjHTn06OKqrSNRM55U4W1i0eCa/wCHvH3+uSbwzfpAql5ILG9tywiUjggxja2OSAMl&#10;QfXPG6ZF43/tFdYEHhVFZzEEj1VoSVABKvHLLIVODknbk5FfSF/8etUtr7ytb03T0mR94acl5dmQ&#10;22SIFQ2OSF4HJzVmD4h6Zr0Zmu9E03VIpVR5pptPSCbEeRGBIk3OM5/I9BXoRx1RK0opnLOjHozw&#10;mPVfiFzFYaHquo25DAp4S1lDHGOAR+7jXcSOMOffPamp4t8f3I+xy6V4zlWEPHLbanBBfNAqrnB8&#10;yYNn14xjHcCvbtMt/h7rZVbmw0uyTzt04/0pp8Btw3PCHUjHBA469DzV+5tPgw19Je3Ojapa3Uks&#10;jK9leG1gjUY27HMbOFXGTnqcZrWOOg96Zn7HomeJab8XtZtpE09zqbxxxiKa0bw9bxM4LHG6SKFn&#10;+XI+YnkVpXnxM8BQXr3F/pOmNvuEcw39nfRxZUKGLcRrnJJI6cdK+h7Kx8Dx3UX2nxh4hhS6iUM7&#10;6kt+0MkihQxdJIywB5VSoGODXUWfgJbq5EMeum7kjl822XUNIgkLK3JYqzSuDg9QuSDkngVyVMxp&#10;J602a/V33PjiXVvA2uRTaxcw6JGluGWMaVfJpjOxcAY3GQtuOWAI4Arida0/wFqFnPdw6Hq8snle&#10;Y0tv4ihu8kYBYRCFQRyOM9K+2PGHwO1e78s32raBnaUlt5NMaO3AVeNwhhV5GHB/h59a8pP7NVxp&#10;MR1B9K8C6rbySne8bTo8IYYXzIpZgXb/AHcKehxRRzqgteazMamW1G3ZaHxXqfhbw9Z3Ea7vFkKS&#10;q6fZVsrOZC/BwGeUHdz8vTrWRc6F8OIoz5uq3cLKu+SLVdN8t0k6bQln5jde3Q19Wax+y9oN1CL3&#10;S/DNjrc0sTzQQeGdVSBnaJsMTEPMMSIeGVjkdq4K5/Z08VaTcNBP4T8QWQSQK99bazJ5zFsElI5B&#10;GcjIXIP3uPSvYpZpRn8MmefPA1N3BHlNppXw4kvRNH4j02G48loi0VhqFshAAx+8uExlgcA+hrsI&#10;fBHh+e9XV4PEXh6Py0Kqv9pRW0zrg8MWAL8bSRkHcRXV+IfgvoVhZm+1Kx+KNvDCPLYOli6kkZYH&#10;z5XYhMcbh169BXmb+E9KW2i+26/qOmWbBhHBrWgLOzhcBAWtIjE4+Xrkt8px2rpWIg1dSJ9lNaci&#10;PTrTw7431SKWDSr6XUMqzPFp2pGTYgXIJVXXZ3AweuB1rmtc8P8AjXRrGQfZbtvJKyRXF1GlwYNo&#10;4wZGk5HYYP40nh/w8wjlitdS8PTgkvDNfabeWiSRAkAFXkVRzyAwPOO1XpPCvi3Ucx6TdeE5ySQW&#10;s9ViQM2Sc8glWAPc9PenCrZ6sPYys9DzbUtY8fTzr9shu7llfa4GmxhDj5grmODoQfUZHeqV541t&#10;DJHfX+kaUXT5BBJbyAucbSXzNHnpxgCu9vfD3x40/wAu10FdamXPJ07V2mHHAOzfGhGOAcn3FcXN&#10;J8XtFvUv9Z0298v5hJJJbwXD+5cky4PTgV2wnF6po8+pSkt7mGnxD0bzWa60axIK4/0C6ktPbGAZ&#10;QOOM81zcXifQbqSVRot3GBkuseqykrx0+aDB5HOe1dRP4r8X30/n6xa5Q7wgm0YRxiMjbkhIVPTv&#10;61X1DxTaaTEIH0/RlJRYwb+3lCjgAYBdGK8+meorplNJbGDjI//U/pDgurO+tRITImCdybQSSPf+&#10;tcNruo3HnFNMmMcAQ+aXGW3DspPrVKfXY5B5toQDggMw+XPf/wCtWdeyR3FqZLlgwZN+MgHP07V/&#10;EMFyn9mWURzarA6IzzPjo4fG0sO5wc/pT38Sabbzpc/vA8fzPNExLEj+JSmCK5YxS28TLaQFgxDg&#10;yMCMHqSfauZuE1Uy/Y9OQztN8hMXzYJ7Kv8AezXTTasTKPc9cn8RXlxOILNEZZD5jG4mZpGbqTj3&#10;yO/SrerKtkIjZw2r3fmGTfOpwqZOVLqchV3YUgZzjnFeQ3mneJPBugI0JeCW5k8owld9ymMFtxYk&#10;rkHp+lVZxrGs6ZEdOM13M8ieXbmTyiAD8zzSHjaBk7e/SsZ9tzGWiGa749nN6tn9ktb77yTHTySL&#10;c+YE3OCOMNuJfOTjPaqEXiCSWAWclrNDGBuaPylbLrhiTtOXwOCD7ZqPSrCK31sz+I5Sz248uO00&#10;ZJBZzMx3KzFl4I6ZPXOe9ehKh1CGa2s4LZZ2lHmpKG2LGVB2EH+I569Me9PkslYmdne6MZdVtbGy&#10;j1a6lu2QhnIcLbomP9772D2FT/8AC4NBsLCO71hbzyv9Zstf3hJx1wvJ29TnnpUmsfDnxfrJitZT&#10;aS/Z8eS67EA3nkCMAjd9DXI2vwscXzz6xJLbCKTyzHKm92Un5igGfvY546YrJuTkrnO4QSOz1r4w&#10;7YIhoFrqtw74D2yWZhlRyDhiHbketamheJNW1eQLeLHGruFkS4byJgWUkvhuCCR0BzgivM9bn0jS&#10;L+3sLK3aJVJja+mEe/cWVFHfaCWA6c5HrUen67os2mTX013tig3Nt8tg4VR8xbIHoe3pXoUqMUrt&#10;mHMmrJHvmpWl+No0K5sLdmQ8JKskrFCPu7upxnkDHTPU1wOox3b6luvJZbl5oyQohykWTjPmdiCu&#10;CqjuCTwK4W48V+HLv7KVeaYI5KNCn70ltoBQ8ZXBBb25ru7XW5IblIY7h4Jzn9zIjsmGUH53wQpO&#10;4Ecj9K2jLSyM6kZLoRy6KJrrN4jxxugO/kAZGdwDD15p2k+CdOmYrCIlnlJPmy7HJZOVIycKSOpr&#10;I8R+NPFuhTwrqKR3EexslHUIoHPOSWyV5NcxY+KP7SldB5VksjmSTZuYvFt+bcW4UAgV0RhK3N0O&#10;Cc4apnbWtnY22om11SaCNjIRI0vRnTkKCAQenAFZur6k8N3cxwNFaOjBlZJIp2kUDLFoh80YPIG7&#10;5scgVw2ufEDToJ4LGOcqiRF4xGvCkAbXVsEDqecVx+pXX9qKGtJyjuVaV+Q2OcuWwDk9OvtXVRh1&#10;OSpScT1K4Nrc3C+XPH5rqBhRw/Pzcdgq4yDx096lXTTdWiros6wThVMP2srGpyNxZCx5Qr0PHPHU&#10;V4JHNqejzgpOgZXYiVxuc49R23d6WDUNVmTy2ltF2jKxTPh5WIACxhQc4wMjO0cUN+Zkey3Gm6kk&#10;j2ztCis58x3lVC0m3cwVlJGMc8cfmK5drTy38i3ubWVWXJmjkTzUB6cBjuwepPavOdSstZu4orbz&#10;HPkllMEzKgEmFO1FwPmwwZmB5GRTNHsLLS5ra+sElCFAJy9uArEk5jDAb9uOCffjOKJV0joVCMlu&#10;ehXeh211ZGeNrR3L4JdsKwTuzcZDccdeetVj4bhggTVbm4jhiXghnUp5athmUjICqR3rmbnUmYvp&#10;9tZjYzb4Ioy8g+7uMasc8kg5OOM/Sn2dvNfQqhgRfNjjVfnJGJM741PVAAOhHf3raNS+qZnOlyuy&#10;NW5uPDcMYjttSsBNI6RKZp/9a5JGMgcErkDPB71c8PaLbxeIk1KW7skaG3meVrW4iLleADHuB34J&#10;G4Y6H3rkNR0IXELWZZInWfzAyqCwj+Yj7oB/h4611Ghx+HfD+rjV9dlSWW3eWB51jEy/OmBKXwWU&#10;gE9umO9XKvaOg6dFyMDT9O0S01gLb2a36W8qtsmG2A+UFwgZfvZB+bj9K9gm1lQqRy2CWwuRHNKk&#10;TLDHGjKUG3PUE9cjPJI7ivENf8QeFrfWJPGmkXSnTtSC3Ezp5nkWc8aushAYblE4AwCOi+tdH4d8&#10;Ww66I38OxS3thbo7y3UEkLIMgffUncCXOF449K82rNt3Z6FG0VZHpSyfbpreJLSO3lLmUm3JjVWY&#10;BcsxO3hV4z1/GtqW9vbfT/7OmvbdwhWJZBITw7Kg49GbrjocnOBXnel6tZ6zAW24ySJLdyrsyZ+8&#10;R2HatjSLa3i1mdlkZVzuVHQKisVCkZPQ8e4OTgVjJ3TudMXc7jSNfUCWyu/s08qnypJNi4UYXgzH&#10;kHO4tgcBM+tblkY72/ZNUjXzViETSyZjRovMLFQ5G7cA3KDpjHpWLa32nW1koEMLmMxzTsXaFzK6&#10;bmcPgluQSB74PWtzTLiC8WVHcRSKhMSqN5JJ6Z/2cYx2xXKdVBK5TuWezM1van7PbPIRBIu3zM/I&#10;RvVxkDKoSM53DINC6p5enyWFrcfK2HcK4AVPVgpyMnk46mpo4otTlWGeS3toIo8SS3ABR2BHyRqe&#10;vPGR9PSqEmkWD3ZNvLDHExCLIqbXJ5yhU8he4Occ1lKXRHdTg+qOBurS2hJjmlhdWIGcc8jpjrg4&#10;OB1I4rttH0eG8mjGuSQQAIDDDNxGA4xjB7kHGMcVsWeneGRbm9lvg5il2pHaxZdR12qxH3u2RXUx&#10;ajot3IE28bAVEsqb0Ych9xUsWboBXHVUnsdCjFO5zMGhadbXkVxqfkQC3zHHJyAFbOMBQQBg9eet&#10;V7zw14c1O5Wwu7cRxicAvDBjCzEjksMOo+XP/wBau7TxNIoNhaWsUoyGkmAZSibhktuIBJXOAoyf&#10;wqnBp+tv9s1nSXma3WJojsIJG9AqopIPIfceR0HrisZOaNkk9jyjWfCWkWyxpoaYiRd23c8axgjG&#10;0sQQeRtwa5zWvD2mnTZvElw3lzyEeSGkiVp4iNoTyiecZJG4/TivXLjStT163UPHLI6b2m2SRuBM&#10;yneuxCFcZx1O1SfaqF/4L0i3vGh2wSyuxKFEjKpsUqA2V5wASMY/WuylKUdTzsVhPaM+HNU0k2Nz&#10;c38kFzLtQ3FvDHb7o4w5KvIswK/K2PvYIzjFcN4V8Z6jd2v2jSLPyr9pJXhtGg33U8COqh495yMA&#10;hjuHHNfet94e0zUrZ43srcvCBFJLNmRgYugK8BEyc7VJ55rg7r4WS3M0WpRWds00ZWKMQbxGcrkL&#10;KQQw+YbhsOT0Y+nqQxkGrbHlLKZQ969zxpZdduFEt6RZSzkwStPHEJbhFUO5jJLFAoHyEYzzVs+G&#10;bPxGsyXt418YJEhPnyPJIrxMWCgOSp2uT0AHfkYNey6h8JvFFncRT6Kjyq2FESPHtkyBllVgfuAE&#10;BugyM54rpvDvw8srSGRtZinYLAJT8yqwPzKTkY+XoCT1IwOCK1jXW8WYzh0kj5003wSNEvV1HQIJ&#10;ftEIAWeZ1lQxllYKQjFXUnAG7kqSTzXoNx4dvIrBbjXLm4upIwZ1jt7d8xlhgnONzKu4DK8Y46iv&#10;X5YND0OGVtQSOG1S2JCuGChEwhwMD5F+QkHHGeQRXDXfj34R6LZ3MN7rSW/2NVD6XFCv2kW5dnZj&#10;DI/mZWQKqJuywIaonWfVnPOMNrHN6v4e1ZfDV7qUKeXbCL7Pcz3LQwRJEjZkUSkKVlOQEVQzsvGM&#10;5rmrvw3q3h4p4ruNYv5dGeARRm+W2D6nEw3NG8U6FrIRleAxYFAAAzMceW6/N8T9b8SCytZ7e1tb&#10;RVbQbWKd5YFhY70uZEl3LFMxAb5wWYfd4rs9P0Sax1e7v9XuLi7v7idrySbJaBriQHcY48lY2YnG&#10;7BAH1py9o3o7GFKpTSbcbtEXhPwL8NzYyrJ4Y0uO3/0yG2iurZI5Ut79Qs8IMMuGU8kvKC7EYIGA&#10;KpeJLfUIYis+n3UxWdBHHa26BWijXZEAynEQ24UqBngemK6K4bxjJCrRKqpHieWVkZCrrjMgOeAx&#10;H8XJznGaTTp73UNSuFivLu83uSk8WSq/NvVVDAMWJOWfGAcY4r0Kcmldu5m48+kY2PCrvS5b2OKW&#10;O3u7k+ZIztOg8lVHI8v0zjIO0EADPJNY/iGO28P6Zs8KvJ9tmd2uXOIUiZASFVEILclc7u+Oua+m&#10;L7R7TwnNb3uqRpPG6tEYpHmykw2MWZ1HzjByQeDk+tZ+r+MtQ0nzLK3trIRlzH9vlRZFiCAMCpZW&#10;645U/N0z0rohjOXWxl9Wcro8b8Ly/GXWLWS8uJZRbAKsAkvSZIgASrGLdgIG7Y/Ouzig+KtxbGxt&#10;bu2ufKyZ7a8t7W5QRuuWaJJkZi+cY2nKnpQ3jLwnpc41mSaG8vZsNDeLaZ3YfB2jcArEqMAr1PHS&#10;uhtPiJZWIllkubKxggUSpdz2yTFfmUTOUJHygnap6E4HWueWMk3cSoqOlzxbxTpN9YaxDZ6potlI&#10;xjPnXb2B8lfNDAElGXI4I4HUgVyviDxf4T+E/hu91TU760t9J0uN3u7y4Y2GnKshIJLgtIvzLtGG&#10;xngDqa9y8T/F3wrpHhW+8Y+KLxtP0yyV7i61bVZU8vasgAUxLglGZsIowSSB0Br8h/2hv+Ct3w58&#10;X+Bbrwd8AdElke81O3hgufFujGHSraNVVuLZ1l+1OjK+A5VWycHJBr6PIclxWNnGcI+4nZvoeLnO&#10;aUcLFrnXM1oj2bxb/wAFTvgvoV3/AMIl8HLLwz4pIjFxqV+6C2swhicOkU8rRtcPlVXeBgbsk8g1&#10;+VHxB8TfD/4q/GC7+Lnj7TbOz1PWord5fCcBuk+z6dA2xVMs7zuiRxFJHEUmwNuKgq5A+Rvhv4L8&#10;ean8QNd8M+G5F8Qy6tZS6ls3x6dBcRmRJ3MQvJEWNYroBECEgmPAG08dP4I0T9o2701dL/4SCLR4&#10;7tfss9hYRpLdQ264MjSNFlwBG44Ryo6Y4xX6bSyHDYWcvZOyenmz8txOd1q75q7vbZdDQ/aL+NXw&#10;18S3lrovwf8ACXhzSbKxt1f+3NGiW9nuLm4lLTyLfCZ48SFgjAQFtnynDc1vfDrQxremLDcf2fqk&#10;Tywanp9vEy+cmzeNuAqO0ncgjoBkEivnvSvhvqeh6jN4i8X3d1eaZa+fNHe6MyMwk8zyoxIJuQsj&#10;qAvyDHBwAa9z00+GdBvLPSdckubi3nWznE1pMbe8t3UMfn8rBjU5wCOc/U13Zi406ShS2XU8VTlU&#10;blLqfQPwK8D2A8fx2UXh/VrjR5dYhWeWCwa7thdeQ3lRSTbXaON2VleTggHeQQTj9o/gl4N1XwV4&#10;ItfC2oW9pZGKeaf7Dp8pltoDO5JETlmyCMEng54PSs79nCKfT/BX23wH9t0fRtbjW51HTdVPm3Us&#10;sW5LVo7mEhWSONmB3gMd/POQPpXRtHCKFTnnczAdfbmv554mzuWOrultGP6HvzpKjFRTLGm6P5RE&#10;hyc/n2zXptmoRFjX5TjBPT9axraJSu1wAcY4/wA8VsO8dtA0s7qiqpZnc4UAdyTwB65rkwGG5dI9&#10;Ty69S+5rsdkbOMkIpZscYAHJJ7Aepr8Hv2wPEHw/8WeMtS17xP8AtAaPYWdpeSF9L0HTpbm9tE2i&#10;PaWtI1diNuGYzN7AV6v+3n+1j8Pdd8K3Pw38I6v4mm/s65L6w/hKazgilKrlVkubhgJYFJ+cREkt&#10;wQcV+C9rqPw0+JQbSo9S1ixa7dohHqcFuUY5BYo4AC8ZwWH3sdsGv6H4J4clgqKxeIm4SfSx8tjK&#10;/tp8kVdI4bx7qfgHUUXW573X7yWa4ia5vkiMU09opdmYyztsLFyuBu3ADkbqxPDC+HNLv5YvDGqa&#10;jJsuZLCJdQj2+ZZSqEImSEthSXLKinBwV61798Qv2dLvwx4DtdF0/wATaTd2MutQNaC4hdR5jrut&#10;3hkAIRZUZt5OUAQknpX0X+zj+wf8cPFN3LrPwu8F3/jHTbiyW4u5biwMtnHGxObi1vElSEMAPkDj&#10;dyCB8tfRY3OsOqPNOpv30PUy3K6tZ8sEeufsbfCfw9+0zpfiaSa3fwf4ji0l7zRDboU0W6vrfb5V&#10;pK0omMUsny25kkbbFzgA7q/e/wDZe/Z0/ZL+Dn7KGnftB+Mvh94d1fxZrIm07SLmJZU1IRM4SSWV&#10;BKsSxiRSHMK4YMCCQ5UYX7CfwU8CeF/2bofFt5J4sk0fU9BfWvGWo6TePp5vreN7hpLTyIk3oZ5Z&#10;HWZCd6+WyEhsU3W/jHrHxHvxrF1Ha6Xo+n6VLpXhrRd4lnhhhdmYyJEiLhpGwWAAOCT92vw7MK9X&#10;G4mXJJ+zT7/gftWW5VTwNGLaTlY8X+Ovxc1H43eKZLXTL7SNEsbWwWG61mDz3SyhjjMaLaw43uIO&#10;ADwBzgHmvu39gL9mXwp4Z0c/tJ+PfKdbK0ij0BLtVTzCiEz6hdxLu8hn2lgin90gOck14x+yp+zh&#10;4m+OXxL0+21Wygm8L2UfnazqixoscUUKblhK4AZ5O55wNxPavrD/AIKeeOT4a+Etn4Z+FbQaRp3k&#10;odYvYZhbXNvprsFt4zFFgbr9lyc/MI0HZjVYurOvVhl1F2j19Ox0RmqKlXqK76H5aftsfteXP7RH&#10;jtfDnw3gluvDmiTTzaZFInkyXVxONs+oTo7ooQnIhQk7UC8V+f8Aqtx4nPnLewsI5H3LG1vJyeo2&#10;sgK49MetQ6prs0Mstifs2pKMKRNCLvAJ+9HIcYAHJGDmsH7R4kd1bTzCC6jMVlI8TIMbQrJGy4IH&#10;Q8Yr9EwuGhRpxp01ZI+Mr151ZOc3qx8c1heXCx6ik1s2UCqJtoXkZ/dkHJ/Hn8KvSeG9LDmGPUSq&#10;7CGfUI18oY5yfK3Nj0z14rrPDd34ljt/L1aW5idg+8I0UjhwyhSd6McheevWuf1/xDaafFIUismn&#10;fiXda4nbnje4bAGOcAc1unqZ2Vjz9tLjtt09lf2tvKvI2iS24HT5xjge/esD7RrtvMty+oR3u/Lr&#10;J9r+1jcnolwrgY7HGK7G68S+FY7UCfTCXDBjJDcSEn32SgBcccA89a46+vvBGpWxE8mow7M7GuIU&#10;lA3eixEsR+tXYzc0ird6rrBTyvEGnadfrnzFXU7FJd2f4sW7xf8AAfbtWSbvw3O5nfQNPVo8M0mn&#10;Xc+kk46ZAEm4/wBa0k0HSIEC6VrURIIUrdxyaeN/XIznAPTJrNuNE1FHLWdx9oAUrI1vcpNs/vA7&#10;wOn0+lbJXZMdNSKbVdEudu+LxBbAKA0Fpdx3KP2+9KylsduDWTHqXh+1vfPF5PayK2UFzZu82eeP&#10;Mg+XPvnFLLpGvSS/ubeS8UMQ5MYcArggbo8D8OpFaElhp8Gy0vdPC3BYFTJPJAgOOUCKGB/E966a&#10;lCMNZlT2O00jxjqL4hXVrXaPkgWbUZfM9x5L5Vc+9dYupeOFzLdR3DwqdzO32cxtk5ONgVmFeUWA&#10;0q2nCwxzyyYAKr5RiUsefvkN0rci0W2liyDEr46snKjnksvHXt+NZ1KdNr3WNHdSa1dCMzT6fDDG&#10;mRIltaSwHJ/6bEttz6jNZv8AwsJZMR2aahahflJsb4zB1/3ZgqjOOpzUFhNrizxRrfec0ONsMN80&#10;g47iNzt79MV018+uMjHUUd4QSDbNHE69DncsK7u3HNc3LyMn2jRwcet6NNem5E8lrKZCzXF5YxTM&#10;xY8nNr84OeuDnvmvUtI+MHj7RJlm0DxCbSONXjcXuo30ELeYMFhFcSSoBjIAEeBmvOr2TSbWTzdW&#10;0i1iidgEVIpNO+bnjcC7YI9B2yKyxd6BJGFitL6zUMWT+z71Zjtx/F9rVc+uRWiipdAi5X0Z7Jpf&#10;xr8b6aljcXWnya/Er+bJPZS2MluZAeCyPFbuCOwEvHUck0WXjn4O+ItaktPiR4LS1Vn899YsNMvL&#10;+/Q7iwQul3dbuTyBHj8ABXjU9z4Pv1WC8udRtJFLPm8slvUPYAvB90469qJNN0+0hX+z/Een25cK&#10;3lm4ksnUjuVx2/lQ8PGbakmjGpUknpqd94z8Q/s86nqkt9oXiPXtKuTPIzSzand2VwpbIKrBLZ26&#10;RH/YLnHAHrXZeAfjJ8V/CF0mofCD4w/EWxlfElzdS3KTQfusiMRpa3N3KGUM3JiAYHkZAr51udA+&#10;IqyPqGk3sd9BklrmC6tpVckZ6zfOcg+lYz2Xiqzu21FdEtmuARJJfS6c0rYPIBmRlXBAJ9/yollt&#10;Jqzs/VIzhi6id9vQ/Urw9/wUF/bs0e8ltLb4z6DqsqZ8q58feGJ7yOQru2hTcwQ+oGewAz0Ger0n&#10;/gpr+3DqFpHDqFl8L/HcoZGe102JrDcgCE5t7OXCqWJAJ+bHbFfkTa+KNNjvRPNp226SXzFmXUrm&#10;MIRz8sQDKOR0J9q9bb4ieAruBIdY0/U3OxftDrLDPAJB1bY2X/4CB3rixWR0HvQT/ryPQo5jWtpU&#10;aP1P0j/gol8ZbO4vL/xx+ztDNaGVI5ovDstqdrzZ+bzr2LzSrgd+F455pl1/wUb/AGWb64OneOvg&#10;7440qaDZFOsVpHqBgQZA2fZZIxIo6gqM4OMcV+eXhT4nfCSC38m18RarZXbEQLHDZXFlEFPYzIys&#10;Bj1+Xj6V6TpfxEd7FrDw94wsmmkB/wBDa4NzcEY5y9ykgAPT72a815LQ2dG3o2jujj6z2q39Uj7/&#10;AND/AGwf+CU3jfS7hvGeteKfDci3AgMN1ZXmmoVxw0kZhlIwwxwcHn0rZ8Nxf8E/PiPKLX4Y/FXR&#10;/JfGyO71CCK4V35BCXvkke6/5H5vahqXj2PSFisk0vUMIzM1xZ296hbqA6WrRO3tn2rwXxp4EvBY&#10;29741+G9jPcIpkgkgS50qKYTgrukidLhZBz8oyPrWMcho/ZnKPz/AMxrNKu8kn8j960/Ykj8UX//&#10;ABIPG1lqUL4NpbW0du2d65GJLGeVZCRgnjPSsS+/YL+KOhXm7TrqzkaTLObD7VHIueGctcgfMQWU&#10;4bHUYxiv55NI8D6HpkKyeRr3h6+gg3quh3UEUbTBeHQiSBo+zbF68jvXpPw9+Ifxe8CagNX0D4l+&#10;PtFmVSkZin1GeSGRGzuK/v48lSBjJGfes63DGIavTxN/VG9LOIRkuej9zP6X/h/8J/HPgrTG03Ut&#10;PvYrm0iiEGoX2qW91HdKRyY4kAMW1QFw+RkdeKd4k0vXdUnSSbw/qssENubwzy6UsyxjeUKNNG5L&#10;MvBI2lgCO1fhnpn7bf7b/hq5S40b4waVqzsCktt4mis5GkPlhQ7Q3KxsSzdgQQccda9N8P8A/BQ3&#10;/goLO8WrSeEvDOuGLKNfWUZ0uUyAgB8wXDZ3A5Xy1K8HNfN1+CcbFuSlF/gevT4nobODR9/+MdL1&#10;Z5ZW07WNN02SSQQS219Y/ZVkEhA3RyGKPIyACS2Tn3NeWanpPgS50y4Xx1dTTanbMBHfRXkUhVoy&#10;CUjjP90jggjGc9QK4Nf+CtfxI09E0744/CjxjqJTbbTzQXEd3DI23jal5A6H0XDZPXrXGa3/AMFK&#10;/wDgnx4x1Brf4heBdW8O3ThYftdx4fZpCXB35ms5c/QCMEkZrXDZRjqfu1KXMvJoKuaYWfvRnZ+d&#10;z1KfX9EsX+0Rx39mlxE0f+iP9qWVVwH8yVLlgAxzkFd2T7VLovinwqLWez07+0opWCiH+0Zrma0S&#10;QgvsUSQSABid5dccZBrxzw34w/4Jb6xN5/w++KFt4avLiBllt724nDuzHq8WowovRhgE8E9eK9gs&#10;/hTpWp6X9q+C3xh8E35by/KF79kuriQhSoculwkavnbhgh78Y696wqWjhKPqn+hxvEp6Rkn8xND1&#10;/wAN6cl6sGoW8UbkGSNRbPA7mRm+QTojHcVbByOAfauY8VQ6HqkbXel6dZb7lXuhfWLxlzIzHJME&#10;L/eJ+Yrx7V514i+B37ZegMLxbDwV4jtI2ZEk0djbzsQMMZPJ39SBjJwee9YtzB+0Np9u0Xif4WAW&#10;qKsz3VnqFy5kGMZC7duMdFPTHeur6qk1JVE/mEMR3ibsPhvQIUa5194LmGSZRJDLp03mIzA7VMjb&#10;hHz3Oa4+9sNE0q8luLOK2sY2UCJotXkTzPdYkjXaR9elYFx4vtVuGs7nwp4h0902BgqpIFA4ICuE&#10;Azn73JXqBVRdXewnkaGDXreMBnjknt5pQEyD82wYYe9elQiluctbELZGw+ky6haI4n1q+uC2Y44d&#10;TecAjndhpVOM9uw7c1DMPEuixDyptaLCMhxPb2twSV+8FaRJC3zE/LnPfNeZDxL4ZeZNQ0HXmtJN&#10;xM76jDJBE645K+ajFkYjHPfGDxXRWur6dK8fl63ZzXEuI0SEI3II2B/kXapXGcH1rednsYqqm7H/&#10;1f2uuNauvsQnkKfZ2+ZCVwcemO/qat3k+oJp4aCIKoG0L3J9VH/1qx9O8LTN5NxrF55SO+Y4yCzl&#10;eu7GflX3r0e20OyNkmrzkRWgBWWaUlm3DplOo3dB25r+HqlXXlSP7Pi21dnmVtfa9FcO8sO0HaoJ&#10;+Yn056D6V0MV9qljH5tsxgmMTO4IAbaRzjuOv1rvV0rQNkVul7J5czYFtAgLAkHG8/w57d6h1nTf&#10;A3h+2a4RpJri4hCqYpC8ioOSWDdweKzcpcjTE2r7XPMP7Rtr6yNnq0s0jEk+YpIJLfec553H1Jrq&#10;rS9ns0WKzhRFlgXG07yYwzDYwHTB5yeoNS61r/hm1jEtnaxXFwgUoGy2cYOMAY7HJPArAh1eO6mE&#10;JDW7XAZhHCp3upBJKkdG45yRisJVpL4UZ8vPvoej32n6Ho9hHJcXqWjvHuAjxtOwqzZPPIJHHUiv&#10;EtV8faB5xnlt74xQOHuYIoyGuN7FU/eHGI8n5j0xWp4gmF3BFHGI1coYJ0tQZnEkzbI0x90MS2dw&#10;4HqRXmXiXxHZ6Xpk8cEsj30ylI4oMTy7dythgOMNuBTPHtgV10K82rtHnYmEYytFm9e654zhmuvD&#10;umfa9EtGJeC4hlE2Bsy8Ls56oVKlh1JGKzoNYmjvmOq3UoEV66ReRIXeISJ8vmbiPM244YcfN7Vz&#10;1nP41vryO8jdNK0+JBNJLqgRlUIPkMhJ5LEZKgHrXKC1AvbhZZzMylQ21sROyNhyHbB91GOn0rqh&#10;iE3Y5j0O+1XTBHNdQW8DNhS0kjMThG3K3zdSW9OmB7Vyf2zUbxIorFw6yMZiZWZtgPLPhj8wxnHa&#10;uY1qPW7fdZTwwDbB59yJW8sbAoLPxk4YbSQKyNO16eDVI9O1mWO2hgV4fPQEvcNKMxRRR45UBxub&#10;OOvqKHTv1Gqqhqz0eznntXku4PLcRXBcvIQwW4ZQBKi4zglgCenHTpWxpHjXU5LcaebhnluCEO84&#10;IKYCpknO3p94ZGAO9eSDxVpsWphYRdeRPEA7MAu5QwQ4TnBJAwSRwCa7GG80gWn2q30pI4LhZJYP&#10;tDbZTvb51fcc/K+PoO9TzOMrIccZGaaid9ZweEdeaSPxDcD+0IoPLewt3HmRXEeWDKc5KuCeo6ZB&#10;qsdL8P2Nz9otgblhGtxdWzy+bJCc5UFeAgIycZ7Vm22o+CfD8S+Kr6DRkumgFsrRuDO8tuWBVZDy&#10;42OdwxzuHpVrTfFdo6yT2mmwW5QoblZW8xlQoQAzoFJwf4TnJ9q0eJklYz5Yvoa9xoH9vXX2vTmi&#10;Ntag28bthojjDMBkZ3HsM8kYrI1PwndSJGj3ZtGaUtctNhmZRhhsUH+Js8joK6rV/iB4cvxbNp8b&#10;29paKoNpMhKvuwpRSoABVVLDrzyT1rze58QrfXTKVVhAvlR3N0FEcCou93OcZwVIC+neuj6zZLUT&#10;pRb1R0B8DaXYQPrbrcPbh2jldyGMszbsKkYO84Qo7E8dccYrJuNOvtKsYr7T7OG4mkMkMrTyrDHH&#10;E4H72InLIQSxOemQOayNN0y4tbsKzCScy711Ge46Ig2bSAMhcnAz0HGcYrQvG0rTjJcySM1zcKJJ&#10;Vil8yNxGco3AwB8x6fjnFR9bs73NJYGl1OstPDeh6iE1LXZQIo03xFHMkhkYEsEA+8/OADxzWpD4&#10;Gg0u2k8RTxXkV1JmS0027IeKSH7oG5W2gAjc4bHPSvHrzxGtnG4tLe8lUxMzvbgOHQcH5mxtG5hy&#10;OScDuK5lPGWtaVptxZtbTzwxxJNHbl/L2mTplz/F3IPf0rCOKlfuaKlTSsj0HXb2S0llucRB/KIG&#10;WWNVVxyr7TxnGAvXtXIXPimRWVNK2pC37qSW6VoyXGG2qRzk4P5jrXl+qoviKRYriKRJ3kWWSztG&#10;E86s6/u3IDbQcg46kdSOa6F/C+o6X/pniNLuBzch72S/35klUBchecn07ZAx0r0Y1o2V9DGpRVzs&#10;k8VW+nFbG+ha9kLiSWS2wZUfbtVASRuygJCjpk+9cxrGqXSWLz2ZghEeYZJZHKxjyisjNIP7vlqQ&#10;vHzMwXoTXT23g69NkY4FhVYrnf8A6Uww80qgptC/MV2vnPYkj1rRvdM0bRrHyNduNNP2eNmgSCQI&#10;zoqSTNuMpydqIcg5bBXjJFDq9iXKKR4z4oP23VkuLBNRjuJ5Xt5ZYVV5pYwS0cgEP7vakJXBbn5S&#10;DgnFLF4R8V6z4mi/s9bIwCNJLe70yP7BqErbclj5IMW8ONrCVcZxk5qvdfEHw7dae3ifSlvo7S9t&#10;pl0+6lDfZnlMLHynUY2fMysM4AePk8mt7R7r9onRtVur3Q4bPRrFHaS7/tVrYTTxMzhdiq5YnDI+&#10;V6DIIytaXdjkr1Y6RaOp8LaV8YdAup9HvbaQ2gKu0OqWqRXLEjKr9ogJLYcgHI24OecV6L/a3j3T&#10;b+1OqaM0YlEkVw6XUTRxFWZlHI/eHB+VhjqBivLfGVj8e7nWdP0u08QLJd7ZZ5buML5McCMV2hiT&#10;wqjdgkPkggcYL9K8C+PNQt3XV/GNwLYRRxW/2OzLSLIkmC04nYZdgBJuBz95cd6cotq7ZdOTVlGJ&#10;71DqurwMJoobMqJhE1w0u+SNdm5jsHGCWAUck8+1btjfajqiy2WnyW0E0rrskgWSOY5QK6gtnLiQ&#10;kgDsR3rxi1+FUFsLX/hG7/UMQR3FvPPcNsaZpxHllWQvscqCA4J+70BFegeDvgRotpqF1dXV5dtF&#10;LL51zFcStGLeI4Z/KeNtwJdeGUZCnGeBWFWCUdDrp1Zp6Et5rOh6M/2fVNfg6jylQrxIj7Ts3H5t&#10;z9xxjHoauz+O/h8sgsoL92mjkWOSVv3aMQoJK8HdjOMAjnnpVbS/g98NIblbpNLkkENiLDzDM84h&#10;j3bV8qR/u5Rm5wduSeSc1sx/DbwlpTW80Oizz21vHLJa+b8jQlZuGLgt5hO4EEjkZHQAVzRpU1ud&#10;bxc9kjOm+IPhPw/rK+H9dubeFlgW6SFJo1k8onlyS2FGCMZ5J6dRXVab8U/AC6tcSvYKtvFbT6oL&#10;65u4Sv2aJCDJEqtuJGDlDkgAnHIrLT4LfD7XdVXxE/h/S2uJZxJ9oa2DbpQmduzcyuu7HllsbMAg&#10;EACtix+HvgePW01HTNIS0uo7kamJIbaPykuZlVZEV8bQMKRtPBY5IGa56jh0RoqtRu0nY5q++Lej&#10;XcVprQgs2U3htLe8vtRiVxMoDIojLAr5oKKN4x81Pf44x6NPHca5rOj+SVuFnksJkdokhdEYNGGy&#10;XIk8xWxyEb0r0I+E/AXiqCW/v9F0gSzQx757iGKJ5GZShKOUICBUV0xk7sc8AVnR+DPg/ezRanqf&#10;hTRCQ6PJczW0HySCZNwUghiuSzuMEMDweavmh/KS41900dXoPxp8Dy6ZDZyXFlcyyLJJKlrcWrss&#10;SuYwzlWHVhvQfxJ9KXTfij4G1WyF/d3WkWs7FZPJuLyAyBOoBjVskhDuLdunWuJj+FXwg1rU3vof&#10;C2hXErRBJZba3SGMAbUkdgoAkR1JUIOQ2cEbedyfwn8Kowllb+G9Mgt7Y74NlhF5khGXw7sGKkE5&#10;79D61zVakRw9st2aN78Zvg9baKl/qD28iuQzWsMy741UgbxyM7mIxuPsayNb+NXwo8NWLG/ubdJp&#10;YlubawJK5LN1YgNtYAcsMgdO9VvE3wo+HXiS6bUdS0KOWGWJhHp9mPJEjSnvgc4PC9Aee+Kt6H8N&#10;/h9odp5trpcC3NvBiyecmYoxAVm+bgn5QCDx161zKrFPSJpNVZbSPL/E/wC0b4Tt9PjufC87XVw0&#10;DMkFtA1zCLfILqvlgShzlmRQP4cN1WvGL74m/FjxjKmi6L4W1uFWk8+x1S7kCQyDYu37VbkB4AWd&#10;cA5IXbnJBr7LsLddFnVfDNjpdnLuKkwwJE4jkdXkAbBIDEA8HtVfxEur6hazzaksJl+zuv2qHPmF&#10;N2FyoPO0DoeMdK9HDycdGcWIwNR2lc+XtFsfinBo1u3iO/MN4qTw3UrXLXCmKN1Koz4zJFKyq4O0&#10;fuyw53nHGR6D4U0sy6jf6ZDPJA8d1LLGQ8peV0G0NJ8x8tNpQD5oxkZIHPqGoeHk0sXtx5DX6SbJ&#10;544S0ciy8EM3PzD92pGPy5xXE674eis4RdCxnaeGFHjYy+VJGkgEjp74JAyecZFejSit9zysVRlB&#10;p22OXvvES69qUOnXFu3mSx7YbW03SbfIGQkku3gnOSOcY7ZNaVz4y8D6fJ9r1iOWO4QATSJNvG6P&#10;Oxdpxh/lYDHGBzzXO3l5rumtIkM1xYNKWuo/si75Y0OCWDKCQzKOWPqMiuI8X63pNv4Hn0uO182b&#10;zvOurm7G67kWQsdk0hAzt+UhVAOCeetejTw6dmzzZN28y74j+I3iHxZq9vFpKi20ji6K3LGOe5Xj&#10;AA4zhjtIPAOCOc11tt48h8MLeNCtzJhV3eQwA3xnAGfTLF2A7AjtXxx4nuPEFzEbnRpPJWYExQzf&#10;vBAYyZnHz9SpYYUYyCOua5rQbjxHrW7Wp44tQ0/TZ4b54reZovOWZlhkLqBkKSp3EfwjPANdvsU4&#10;22IVeUNj7Ht/E3iLxHObN7yCO3Ygvcz+YhkaZmIMIJ2gq5CNuAAOe2K73TYvCJeTSfD0tlFdXEMN&#10;tLBAWm23MSr50oEjcM5ySemMKvAr4xX4p+JZh9ki05IJUPkQpagGF9g3on7wBPugZPbIHJU11Wn+&#10;JvGniZriK4lD2/mFn1V7ePcqoY/LMYjVTtB3Kc9Sa5Xh2y4YppNn1vZ/CfS/EfiZtElupo2t4FuG&#10;vhKjQ2qMcM3AB2jGSvXoBXXj9mnVLSyf+0Gt1haUxw3Mjp5zvLGBuc4wy8ZCfdU88tivzv8Ail+1&#10;v8KPgcIfDNncx6hrbrdXslvpKsgtFJLrLdly6KW2qI42ySBnjmvg39ob9tL4gfFjTdF8M6ZrWraP&#10;pmpJLa6naaZqUjsL20MkkYbYgkUFSmV4+ZeMg4Hp4HhqvWmub3Y97HhY3ifC0E18UuyP1K/aX/Y8&#10;+AXxI8DNpv7UviGDRfD2k2J10Xt/qv2GRo4I5N8sccZMlwsasD5ZQ/MGPVq/le8TaJ8K/AHxP1m0&#10;+HZ1HVPDljr13BpC3F2Wk1XS4Ltza3E/y5t2xBE4BAYlwBwTXKQ6N408ba7L4q8WX2uzXCXqwXEe&#10;rTy3BhgZmaUgSlvlbBJVSMKcnqBXmQuPFHgfxt4klvL2GNrmF/NgR2m+1JdxvJAY5MEDyiY3DdiB&#10;wRX65w9lTw1GVFV3Jduh+V55nUsXUjNU1Fr8fU+sfjf8Y/gJ8atN0nwLqnw30DRdc003McWvaJ5w&#10;knafajLcpOxUyQsZJ8xKqlsbR85rlotKstP8KvP4AWe3W3mV7rTrS8Yi52FS7xcBssqltmQCQe/F&#10;c3afCjxZ8cviFomg/DqxmuNc1Habi8m8tbZfMnVftk08rosaMyszdlBx0r9T/wBl7/gl18ePiPeR&#10;+KtX1Gw8OaNDNqNvca1coLmyYaXdvYXbwGGQRSHem6H94A6BmUmsc5zTCZfh06k+W2yNsDlmJxsv&#10;aKN+7Pk39l79jv4zfHvx/qFp8LvDWozQXWn3ckkZEcUbhCBHNciQhX2O3zbcktjGK/SDwr/wTX8X&#10;fBHxJpQ+MGo+Hp9TEMd9c2+jb2u7ASqrLFK7KUM+4chwQq5xya/YHRfiV4K+C3gqy8F/BSxtl1PT&#10;7Sawm8WohRp/PdJLmWCJt23zpEVsk/Lj5RXz3NLqWsX7X+oSy3E88pllmlYs8jsclmJ6kk81+BZv&#10;4iY7GSlCnaMX5a/efTYnBYDC01Cg+eXV9PkbHhzS7a2VLW1RUiiQKqqAowPUAAZPUmvSLGP5sZ2j&#10;vXNaVE0a8gAY9P0rrIimcA8nGe2M+teTgaLVmz5arUu9TSESjoOdx7fh+VVtWbTotKupNZaH7GsD&#10;vdefzEIVU7y/+ztzn2r8z/jP/wAFRfgt8Lr3W/DukWGtalf6TvijuJ4WtbCaZOGCO48xwpB+6p3c&#10;EcV8E/EL9u34z/tA6TD4VuLiz0DS74217c2dtayIs9uJI2RXuA7OQZVMbqFGANxyrEV+n5ZwZi2o&#10;1a65I7+fyPKqYiE5WjqeQftT6F+yZd+L9c1H4NXuqta3Ug8jQ7aA2GixO/yeZBMXJkRpNzHauQTi&#10;vz/0vSHs9C/4RyZYrWfS9RubiS2kzJciPauPLabDbWwVLHI496+wbaztNSkn03xXrC2d1dX89xs1&#10;PTku40mZ2wImXy9qLkEEcNknHFfOvxSttYv9bbwxrEEF1qehySMmox7oo7qynVWV1BG5ngVgduWD&#10;DjtX7RhcfKpCNKWqit2ccMAqfzPYPA+s6T4qso7X7JcC5tbS4g0vTrQlZklu08uVm8zAkhEYChF6&#10;F2xzX2H8EPjr+0/+zT4hh+HfiOa78P2WqWlt4kTTJneJLmCWR28jyI8lJWLmKEjBwSMDaK+WPDHw&#10;x1PS/AOgeNLcxfYtVuY7XUbKWdJtUt2nlZ0MQJQyx7UMoZBlDtUjjn71/Yu8OfDbUfjPB8WPinGf&#10;GF1LqbE3d9fuTpk/mNMrR2qq/mxyXEzEguCC4CgDmvlM6rUVRqScVJLp5n0GTYV/WIWk4u+5+9vx&#10;s+Muo+LPhR4Jv/CkMnhbw1qvh6DWtQ8O6UViuA1yqTNZSY2ku0uWYnk7tzH5jXyH8IvC9/8AGLxd&#10;N4L0OPy5tavPssUWA7uxO5ohJksscQUlivqSa7H4ueC9X8afHWHwb4t8R6Xpt3c6c18lnLFLMREi&#10;b/MIg2xxZjQ7VLZPy+ox+hn7F3wI8G/sw+C5/i/DNNqOpX5uINDuZoTuit0jxdXITLFY415LZy5O&#10;wctmvzaeJhhsKoUn7z2+Z+vTpOVTmlsfR3ifV/B37FHwBn0Xw5awfZ7aOJZbSRZF+16ldIrJbtcn&#10;q0oXdJ2VQBX85X7Q3xY/4WdLKviW+msrfUdTutT1Sa4If7VcSMqxrK6AxrFbBdkKgYVSa92/bS/a&#10;/wBd+Kl+PD8k19pWhwokul27sbmRnYHzLm5iG0LPMSS5BIQHAyMV+bdx4m0eTUIreHULO5ZnG2W4&#10;jlWEueisjLggnjrjvX0vDuUOjSVWp8T1Pns4zHnk4R2I/EHgWSyhEumzW14i4JkgnjCkHgYLMN34&#10;CqMFlJbyL9mgMpEbRk2678ngjLLwc4x9a7DxS+r3FnDZJZaDO6ozypprxO4BIORkcEdCBXg+tz63&#10;dzDTTaXenKPZkHJA+Uxt0OOOK+uppyV2fO83Y19c8ST210bWzWdHAYGIwgMeM/Mw57fpXE6n4ktZ&#10;YGEocTRqAIVYsWJ4JJf09K7KfWtXtNLfSbDVJFWVVU/aSu4FcdAV3Hjjk9656f8AtPl7iDTLlNh+&#10;WG18liT/ABFlJyffNbJEPe5wV5dRLF9rud7ksMRoQCQB0I9h2qhM1qYyHg8rjcq/dwT3xzmtY2MY&#10;J8jS1j524hnYvvJ67pMjj6U14tIAEd5HqMEiHEjlkumb22YTHOe9NoaMsW9pdwBURSwOGl5LY4z1&#10;/rV2DwVY6hkI8ykH7wOWB7nJzx0rZ0t/CcyqZ74WYJ5e8tnyD24hL8H1NW/7NuhI76TeWT25AkWZ&#10;pfL3EdfkcZ49DVRv3JvdnLR+Cp7RQmnXE0G1xsUSMgUg/eIUgNj6c1fTUfiDYiS1ixKoYLk7JC2A&#10;du0EFiDzXQy6b4xZjOlrMwRQWljwy465UgnP5ViyxX0EpllgkidMnzHR4xg98kL+ea1lXclaTDUt&#10;WviLX7OyjTWdKgYBt8krWm2Vyf7zghscjAwMV1cHjT4fXFjsufDLKf4Hs72QYPAPyyjBPtnFY2lT&#10;/Mt9bOUnB/1kcrSHP4lvpV2S5IzPdjed24tcNkDPBwAowa5/aJFqLZk3Oq/D29d7SNdVteCwllWO&#10;dVY/d+RMNx0pNNsdJvHY6PqiQSjDeZcRPaA9cfMpycDnjmughTRdRmkku7K2uJAvEhlIyR6BcY/G&#10;m/ZrAIs9zZPE0e50UDAbIAyD17ZFX7W4nBFvSY/GES+Tol/FcSGTh0nE4BXJXm5Bxggj8MVHqFr8&#10;TAq/2pYRX6htzfabeO477SMxbflxxn/GsGfUrS7jDSBjtUhQf3oGcdSecgj0roIvtQCrp9/kZ3fu&#10;TNDGN3XsvIxx2pNkJeRyFzBaySY13R4S6qCv2bzbcDgdF557496wLuy8P3kZnhe83rkH5lOD6HPP&#10;HQcV7faeKtc02z/s6LULthyuyOVCm3OcfMjMffB6VyereKdQWRGnstLlRIwhQ2gV3AycM8fzE85z&#10;jNa0q8k9Aqwiz5o1Ox0I35mlc+YpOxZLPcRz/e55q1bz+IEjH2HVig5zBHdTKpHbMe4L7AYr03Uv&#10;FPhPUnzrGgWluytwbSaWGVgTzkzAjp04rLi03wJqzlLB9Qs4nBVneSO6ZeOcKAnT613/AFmLVpxO&#10;F0GnoyKy8VfFCCMW6XUs8SxqqwGOCVSAMD5dm7px1pt14o8Qxu8Or6ZZJHgvk6cbaUHnpKjZJIz2&#10;rsdD+G+jNKRYa4YCqrmW8gYSNx1PlMxHvXVN4P162Am0fWLS4Ku0e03JQgLnD4nB4I6Vi8TSTtY1&#10;jh6iWrPFI/Evgu9G250b7MwCrm2u5ZJMgjL/AL9R+Pb0roNM17wVcbYNSvtUs2aMIzm3W5h3KOcK&#10;hDkE9B6da9El8E+Nr23FxfwJcBIWkElx5cuAO3yYJwe39K85ufD5ulEGqaZGm515ERiHXjAHTGOo&#10;oVWnLy+ZKpzi9rlS7uPDOnXH2zwbfyQMy5kaWKSykd+/CnIx1HNdBoXxG+M+iXRu/BfibU2bbtlu&#10;F1ATkJjpi9LgEZyMDjtXOalomjwTGAGaEgkGOKQED/gTfpXJ3vhyzu7fy7m6mSNSSVaFZB167s9q&#10;6I+ycbIiM5RlzWPd7X4kfHe3LalraLrxkG8XGt6VDqKDB9YPJUHg5Pet68+LniOaBU+IXgzR7qOT&#10;cfMtkutIV2Xh2xBvBPYgt6eleA+GfC2r317BZ+H9WGcnyonuJUPGSdyI21cgHGcjNe7eHvG3xf0i&#10;3SGC8s5rINExgupo5I5RDkqrrLzwWOOnU5Jrmr04rSFjto4mUt2JpHiD4P8AiW7MF5oXiSzu3TCx&#10;6Lcx3sRbOP8AVzASY216g/7NHhfX7FPEOm6lc6fHgG1OpaMyTxEjLBrmI4DA9lH1rrPCfjPVobX+&#10;19Z8NQLbNKzNc2WnReczDHWWJkcLnPIP4V3TfEzwpeXTBtGu7FXY+ZLbX12pkDdVbzUaMDB7f1rx&#10;quLqp2jdfO56nsYdWeR2Xgf4u+HIoTY+L5HUSAQLb6leybtvKsYHbylPuRx0zXVXr/F6C1Ya0p1T&#10;zPnWGWHTZSWGRwqxCU5/3q9JPhrw5qq/btI1/wAS24lj2rE1zDehVyMqIQIl2j1LZrgr34Ifbrxb&#10;jTfFUcDjODqenmA4GScyWzuRjGAcc1NPERatJ2+X+RLwk0rxOE17R9Kv1Nx42+HuhuGiMNw0+kvD&#10;LgqcMzrKemT/AA18+eJ/hh+zjfaoL7VvhxHp20bYZ/D+oy27ryesU0Sx8g5+8OnFfWth8NfiFpTG&#10;50nVrO9nLNElwt9JApRSCHC3ZOR2/GuN8Wn4xKsjwCbXd7fv42hhu448jIcqjDIULwSAK6qVXVOM&#10;9DkxFG61ieLeHfCvwA0iWK40L4h/GzwVMo3rFaStqFvF8oIwlrcMmMk53KeOlfUHhDxN8T4LJE8B&#10;/tU6PfyA/urHx/pr2TIiEFQ3nRjcQDg/NnFfLV/b+IGnY+NfDn2jp+7WCWyjXDZYh4Vx7YzXD3un&#10;+ArqR7iTQLuOWM78adejCDP9yYOeO5xW9WjGoviv9zOSF4/ZP1X0Txn/AMFG9WuGi8OXfwc+INpG&#10;2YIbC9S2nmXJHm7I3LrgYwD1roL741/tjeH83PxT/Zu1LU7C1keNbvSdQE0W1W2nYGLcMMnGDjFf&#10;lP4aj+HbSPN9s1iz8weWIRBHNMHPAO5TE2Px5/CvbfC/iPxf4PlWf4afE7UdFniIeJUub60kVgcY&#10;CK0q5/PIzXk18Ar2aj84tf8ApJ6EK0rXTa+f+Z9XeIP+CgHwEljttL+KPwk8ZeEYUjMU0cFlmGNW&#10;YMSCEUsu7BA6ZzVrT/2of+CeXxDsh4c/4TTVvDi7Y8DVtMUQxljwJXCkg+vPTIHNcTZfGz9uQaOz&#10;af8AELw94qtGhe3Ya/Jp17Myn+ELfxCTOT0zwazNd8UfHfXdOFv8Svg54J8SbYkzeW2hQ8xxodoL&#10;6dcLkqSWGUyCK4ngYW009JNfmayxM5aN/ev8j//W/eLRrzRY71t7RXEiRqrFAZPvcAv7cdOgraRb&#10;jWbK6h+0St5UgCRABfNXAb5QOo7e+PavNv8AhKtBsrc5hXzp13BLbILFR0fjoSPmH5Uy/wDEtpcr&#10;aSXsQ05IoWkdYc75GVcEA9QMkY6Y96/iv2Dbukf1x9YS1KOpX8FrdSS6Lb3S3LXgaBlLECOJQGDx&#10;9yHBKt6nFT6VJL4hZbZA0aqEBt4WXcWxyzlvuA9TXO2vinVdWkZNPElziJ4HKbUmUysCgVh90KAe&#10;nJzmtGy0uI28l5C0+nGME53LNJKQoChh0O5gNxxU1sM+pvDHJI2dd0jTdEu00p761kuZF80Wls3m&#10;Okbc5kkXKk9QAPqax/tMPhJZkK58hdnkwvyZHYeWJHbkmReTt6EgdRVRtQttD82WG0RkKCV7aKMh&#10;gMfvGmcAbiAC23j5d3OSKz7TS4ozbWWq+TdXrsZUgtwsYSaNIwkrNKxkxH5QJY8P5gfGVrOnR7mV&#10;as7bmBeatfWltDDFqMrDZC062wEaFEKbTJIeflx8oHXgHrXj95rcWl34ltIN3khZYpIJdnmCUbMB&#10;McupGWYnHOB0Ne6XGgaTDPCy3sUsM6edIigGIYkG0qx5K4G4K33iwHTOOf8AEnhjwmtstnpiCafL&#10;LbGBdqOWJcgJzu7kDOB+GK6XQ0PHrVop2Z4p4n1x/Pgs9QljkQJHPEhIcxyMclS33TkHoBkYPrTN&#10;Q8baZqr21nEk0tyISl3cyBRGg5K43ABUPKk4J7nFeW+IVufDur/2SgaQ23mCPZGXl3FQrSrnOQOg&#10;b1zxWtpeoeBtTmby2b7Q0DOZ7l2iSZFRRMuBwhz17EDnk4qEuXWxnHG3fKkdfrcN5rnh+U2lv9kW&#10;6zvlTc8/lupMpI5Gz5RzkYHFee2srS393d3YS2W1tM/b5NxQBSnlsjjKg7SF29SDg16Xo1xavdHV&#10;7uOdbZI/Mh8i6YCQIAoYqeGQxgkgLhhzzVHWZb67smtLjT4tJiWB7M/ZFJinillcxSyRqxXJcbS3&#10;QDC8EZoeupFeUpR1R4jrnjWTSooLXT9Ok1A3araMY7iIJHA0gBlklZuR8wVcd/oa9GtNmr6JpmrP&#10;Lb/aDBH+6mR2CTtkSJGWPzrG6PnPqM9amuPD3gfVLOWGa2tmFu5vBN9mWF2giicIihcERsDuUKPm&#10;c8ckV2sVlbaPFdQveRSCct5dxZ+UWABUeYTLwQfmyQASwGOGNZzmrJJanNQ5lJpEGk6RJc27nULe&#10;wkYuuGm3xspVVUKuAVTO3ORwA2Tmur8MWN3LOY4Jo5YZMlI7YSgugyuyQkc+u7qRXD2keoxvI2kx&#10;6htmEhSZFR5PMjj8tGdnOCqqQW45G4969f8ADOiam+j2utXN/Hbu8Ya6ikR4j5rZBYq/zKP7oGRj&#10;61g2ezQi1uQ2v2u6sYLXVR92U4t4VA+VH2huvJ9eeain0+Jb6SW8sZJd4eGOSRXlByvbHyr8oOSf&#10;Yda7iDVLOGG3stRnu7lGnPmNbSIybZWUgtlehAyCG9MV6LqVtpnh/wCzT3OpTCK4Y3awGyIC7toG&#10;JEOVi2jOCM5JPfFOEbux11Ukrng9tqGqWupRaULKK28yBxHJNA0kU+8KwCnqjBmYENkYz6VlXOle&#10;JbwLvu0trja0N1DDHvbZtLJsi24XHmIRzj73pXX+JPGUWov/AGTpkcl3/Z0Cqt6hZYQuChGSRuBc&#10;ckDJ4PeuHtNXmfW5rXVrkSPc3AWMM7JHI7HAUuMEryowDtXgd67fqyUbswVRPZla0SSyLSAzTReW&#10;5kFwSu4hWwNo6ZYg5XuFPYVzGtWHi25kUWVkWEkaBXmJWBFk4QE/eZsfNt7d+ldfcXM+j3sl3qEk&#10;QEDxpLbqEls4weAwKsWQDHzZ5xxivPL349eFbbTI7PwxIl9JLLcWi3aORaQ3EIdtg482RiVZCoA2&#10;tjmkqfZGNXExhuzptA+H+mWkkFl/aMNreI7yGTeIWkyQA6mTGxcnlm4xius1n4zav4NtE0nSrG/1&#10;CSdIMybtyxxSSCJZAzZzGV3SNKDjajYPTPjfgPxVqvxJsvKlsF0DSLBfJv8AxHqyA3f2iUMRDBZY&#10;bJ8oAF1DI4IyMtx38Pgz4UaTPdrby3lmdQfyVutZk/04rYylYI4LdgUt4JUwzR8qMKdozXQqSjo9&#10;Sfrkqq93RFuw1Lx/41ltdT1y10/RbbTw7Xd9EUeLyXUE24h4nkkMqoJV42A8HBNc4vwq+w3smm6j&#10;YWN3Z3DyyXk14/n3t6FiWASzvOylZJAnWPacY3ckV3eveI4PElnda1avaK12ghtzah4pmjSALsCc&#10;YjOdox8y4znin614YGv6LjV1gujEYreSJZsuJrdI5BuPYB8sPUEbuRWqnYUY23dzjLPQPBugWXkW&#10;On2UbXUrXHlCdrh5BKEQLJHuKorASYAGBu9RXX6ZBEpF0qx+WrK8qtsy2TkRs/PA/wBng9zxWFqf&#10;gfSI7pJ9NGmW8pj8t/sShZQnBKMUOQCMEZ9eODXO6rpVh4Tt5Ljw6l7FLbAFre0cFXBB4bzM5B7B&#10;apTT2KPYYbWXWPO+33d9KrnLqkiIolDA5AVeg9D3xV6PRJo5MQyeZb/NIsUu4SE8tgydeBz09a+L&#10;rf43+OtPgNjowWV0ij81LmPzHJOdzCTgAA43AjgZIzmlg+O3xLtbsReJrG2vEQQH7PYs32iWSZ2H&#10;mRkYSSJQV3AkYGPU1Q4SR93z2OuQara6XpRsp94aYyLdNI0Ua4CjIXYWZt2Aeu0+9Vl+Jegabe26&#10;eIp/sV5EHnmgmcBFgiOWdmj3DDDnbjkDIGATXxvpPiWfxXp0WpGwv2ukSSNoLScw+VLHG4jCgEFl&#10;jMxcD/ZYda0NLtNU8UfYY9J8O61H9mG5zBaGRLmDb8xeQsCS24/MTuCjYoAwKhTHKpLdI+99L+L3&#10;wbtjHJLren20q2rNbm6zBbzyWxViiMAQ7JvUqAOQcHocdrpPxY+GJk+y6A1hctLtiMovQY5DhioE&#10;cpBAyp5A9M9RX5kS/CmK9gl0+a4Q2sd0UmCgxyQ3Ucedp3D92+w7WxwTwTxXf+Hv2dfCE0FvfX+s&#10;SyJdW8bKtrbpPPCByqYfGV5PzHk5xXPUw6lqFGrN3urH6M3HiL4f+IiIPDj6fAjATSxorxxDegCy&#10;r5P3ypOCMgnoKyTdacl80/n6fHuiEJu5o5Ht1RVOI1tjj963DFmHGBnmvnrwb8FPAmiWnl3f9sD7&#10;MdtqPPljRCRj5FjIwvJ+U5GeeK9gs9MTTYZLG1tlYSHz45JJXldfU7iDnI6//Wrm9kk9TupRb3Jt&#10;N1628+HS74NMLkpapcQB0h8qM7BJMrjEKbsqxQZ54xtzS6tJoOoSuNLhc+VLFJEtzsKrEu8ARqBk&#10;/eIIOcEZ7AVmJEkZkvIH+0GFmWRCiqAcjggkfUD/ABqG7v8AV5IRLp8VsJoUWRvMlMSFXbBdsZPG&#10;7IH94DPeoqR7HqKB0FnrM24tviUgqJj5WWKlfmx0wS3INSRX8BlfCqWkZSTK3y4HG3PpjPPWuAtL&#10;7ULiJLrV4hGGi8yBoj8p2/wMx53+vB/UVtabcXNyjTWyIGKZBmU5Tjcyg9MnvXFUjLmvY2jFdTrv&#10;DmuasNRa5v7W3RbeRnsDpjlkUZ4z5v8AEMdOgzW1/bmmkGO/0y8V2AleY3ImGW7GOMZ6jjmuWVZw&#10;qvdywReaWby4+gC4GWVeg9z+NbdtZzwXD3FyyCJULHGBkAdyCRjrweO9aU46ttFywqexmT32gRW8&#10;c1tL5NxKZZJILldkSCMjgSZJwc4Gfwq7btHJfjyLyxuLJkK+fE/luQWAcpvIyAoBXjrn2rRttP8A&#10;Dk1lHdTHynVHw5O5Pl+6MY2+h4/DrXODQdMu7t0jitWMUogjmukZgmUDZAxkLvXbkdwCODVJ30Zl&#10;WotaXNW7vNBvoItD0O3hijZGYW0aSzSvuUfvHnK452h85AHPrXkd34Mv7mGe1kh824eAxAy4kjEb&#10;D5SckHjdkdz0r1Gx0M+HrmQB0ELJ5It903lMjkrti2nIO0cryfzrYa51HTLaaG1cxTq3m2caR4hK&#10;Z2hGYqzjr1zkH860WIcHaxxzo30ep8sat4PsvC3h+4WyS6Md1ua5v7iN2JQBcqhGAqfKNoHY85r5&#10;01lmvbjyvsTyRguBkBfNeRT8zb+cDOMnkDJ9K+1vGtnr8tsygiWdGDEXkLyso+7lVMioM9CBx7V8&#10;4+K7rUdFjnmS40woCWln1W7ECRpuHmgI4HmKE+UAsNuQcmvcoY27Sjqz5rMcHGEpTvZHzpd6Ojag&#10;mjXD20E11sMqWvzLG8hCsyZHpjJzlVPHSuwvNGsLHVIk8NXFpFLHp8hvDEUWCOOF8ySXEj7U25ZQ&#10;pPBJI7VyPxb+Jvwr8LrpWr+L/EdlZ213ui0yy06Ozl+1sdzSTNOJGlQL5bgsRt+6gyTX40ftsftT&#10;2fxD8O3fwW8Bx3yXc95au0GrXkMMF9bTMxh+0EYcIyskypkqCBuB2MK+nyrKamKqKLVo9WfH5xn9&#10;DDQfvXl2PoHU/wBqo6prF3e29lJb+H7dpo7XxTcwAWN8YCEaDcCBBLlkwNuUB3HKsDXx98S/2vdK&#10;8V21nrPh241bSbSLT754NDguZDJqKOvmmK4bgeYQN0Ww/KGAx81fBcfxN+J1tPH4C8aXVpY6bMZo&#10;idQkNzZTukgk3R7Qy5ZiB5pyWjO0nGAI7z4kzR6tBdaXb6fErT29wthEp8oJJubzR5g2fOrAiZcB&#10;iAMYwK/R8Jw3ToPncU/mfl+LzvEVrrm0Zzln8U4/iBYg+MZ/7KN8xSw1G0ZpTDcTYVxcqDvdGGcM&#10;ckHpXbvca5pV9p91q1xqTyzzNcT6npNwstpA8eYlkZmAkiKllysmRjLA81F8RvCfgGHQdR8V+DtB&#10;tPtks1tJd2q27m6tblgWWaEIzLIj5IYL8oQBjya+h/g7/wAE9f2uPjj4bj0vw94V8QWTyWkGquLy&#10;EW80lnPIymSGKTBn3KwxHu3ALk8Cu/MMzwtCCrVZqCfRnHgMrxOInalTcv66njOj+IPGS3N/YRX8&#10;H2ptUe8jsUk89JG3MrwxHGA8jBQqnsd3AGR3PgT4c6Z8ftS1OM3mpf23pqN/Ynh/R9GuL03Op+WR&#10;dW1xLaKUiiRZVUFjtV14+Wv3u/Z7/wCCf/wf/Zc8R6H8XPi14jHiDXra3nf/AIREWFrcoFnieIRy&#10;YJRHUOSZJN3zMykYr6Js/FuleFtJvPCvwW0DSPA2h30rSXFjoUCw3FxvxuM8685faGZV43Dg1+W5&#10;v4p0IylTwcG30f8AwLH11Hh2jhkpYqom/wCVf5nwN8H/APgmN8Bfg3rWp61+0Nfx+LNdF9Yz6LZe&#10;FbmeG2hgtYJPMW6aYkbLiaQb4+u2PIwSRX2B4Mtr/wAKeALP4aabO0Wk2gYQ2MB8uAlmLb2jUBS7&#10;ZyxCgZ5A5Ob0NozS+Y5ySSzE9ST3JrYhgBKtnP8ASvy3H51i8c28RNsutjrR5KS5I9l+vcWy06Tb&#10;gnIOMAV01lYt5uAQMdcDmiztAvzdOOKq+I/EnhzwVodz4k8WX9rpun2cTTXN5dyLFHGijnJbqfQD&#10;kngZq8FgnKUYQjds8WrV0uztLeJEAihGcngck5PsOetfLH7Qf7YXw7/Zz8Sad4M8VadrOoapqsKT&#10;20OmJGY1UzmFkkd2G2VVVn8sgNtxxhs1+ef7bH7eq614DtdE/ZR1q8vp5L7ZrN1pO6C5+ymKQPGI&#10;35aORGDxzJgqyt6V+V/jVfG13aad458Sm51K68SWNut5q+pKZfsktio3SPIspYybo1cnbvEcYUnD&#10;Nn9h4d8P7RjVxr3+z1XrqeFVxnNK0T3X9vv49P8AtMrofxHsdKs7KwsrSfTLeymE8moRzyTQyG4Y&#10;x/I3mIY1iBGAgfnL8fJng/Udc1uxtoEhS0KQPEIVlZJIVkkzIVUnAcR4wGOdoGOa7uO9g1gReEoo&#10;rvTbi4THmWltO9qjQOQyTQxBp8liy71GArLJ0UVs+DbDxHod1FfeJtL03Udb+yS2bPrOnXVubGa3&#10;f7KGlgTEo3Q7f9ImUAPgNkqa/U6VeFOjGgre7t6HPTws+a7W56J8K/hv8Zvj2b3w58N9Nm19LZJV&#10;X7Jf2tix8n5xLLLOGZXwFzHtBOSAc16D4Y+FPhzwL4+0+2/bKTTNOa3sjDJBIbzUnt1hIMcFwlkN&#10;rCdcqGVxkjBxX1R+y54U8F/Fnwjf+BvjB4x1nwF4n/tGSzs5/C9v5V2ZLFkWaaSJUWWVUlQI5+ZW&#10;U/KRnn7r8N/8E3vhrpDaPF4U8TeO/Ewu7q5h8ZT+M7OWHTJ7G6CnNjbBgu5JEyzMQ53dua+QxfEt&#10;KNWdGq2vRfk7/ofe5Xw/UnCNWnFO3d/ofOHwvX4AeEPizP4t0Hxz8PW+GsgmeDwxr2jTC00y7uoC&#10;gZI7vdOknmRDy0RjH8zFjgmuU+H/AII0fV/i78RPGXw/l0XVNH06SLU/C2iRStp1rqbXiZLRNhGi&#10;8iGP5ocbVZz12iv0u+Hf/BH79iLw9DfXmr/8JPcXt2nlrqPnsAkBdXSGODLeVtK5DodxBK8Dr33w&#10;6/YRvvgG0198G/F3gm+iubppTo3jLTHuNzRFmikNyw37iGwQTjIzmvCxudYScJqk3d6arT8EfQ4f&#10;h+qpQdWK01916/iz7d+DPhn4Y/Fnwxp3izXE1O20HQ44VlvZdrW0gaCOZoYHUb5pCzG32EAK6OB1&#10;Fcx+07+0Dpfg3TfLsNRvLF1jm0o6GLBvs9laRbPIt98fKsgZhIRkNKGY5AFM8CfG39rX4fWEfh3W&#10;fhX4O1q2gmS6Fx4Uv/LRJAgDtHbKWUHLEoW3Ebd3XGPiH9orxj4q+L/iK+1O60nxx4K1q8jBu9NF&#10;qur6Yk5bLMkoVJI1IBPG7O7qOBXx+WYV+3XtpLl9bn0eInywfInf0PzW+ImsaRqGsG88OXaSK02I&#10;5ZYZQ0e0hecZTDAc7uwrzee48R6hKzBIb/arBBp80PyZ/iZQFZSR0rt/iL8M/inoWm3c9zqdl5ds&#10;7SXYeCe0kRRwzMNjlsnORng+2K8kHw21yG2j1E3GmyJLkR+TcqsjsnBCrL5bEg/w4Jr9awtanZJS&#10;R+eYqhUcmnFmNN4b1G3IvdUstQt7cswj+0ZLliOfubjxnuPSs+L7Tp1359vfmIfxNMTEVUDsG29D&#10;W3ewPotwiG5u7W4VMFfMeL5fxIHP9K1x4y8RRWyql9BMM7UFzHFNwQAeXUkkjg816HN2ORrozzu9&#10;8QxNcK0tyjkf891Xk7uoJB6nJ6+lJB4lmst5ktNJuG4Mjzq4P+7ncoB7ZArbu73VA7+bouiXMrK2&#10;JZrXMhDLhQpRsA5A7cd68/1K4t/tm2+0ae23nDstzI+046rG428ehPrVpERfQ6WPXnvICo0mUK+H&#10;d47xZmU44WNMDGT78ViLceFEuhA1zqdswBMlxqNuJI1z1IEJLtjkVwuqap4Nt2a2iuruxmYklL+1&#10;8yM8/wAP2YgkH1P0rqbfQm1WDztG1TSmKKMJfeZYkjJ+7G4YnAz354puOiuNovTWWmXEoew1nSbh&#10;CSBJcl7Fhtwcnzhj6cU3T7XxLL++0aCS6VQWM1k8ckO0kgksWUHkelcnquieLFsluDZwXKltrSwS&#10;RsuAcAqMkn8ua5qSxu22Ce0KvkLiRSidOcMwAyOvBrsp0YuN3KxnKpa1lc9MfWfFWmal5ksWoW/l&#10;r5fmC2fyk4xw6psxgjJzXoeiePNUmheGfUZZzlWYS4lI28qAJNwwM9Mdq4jw14l8RW1qujWWpaml&#10;op2/ZY7l5YiDyd0bEpjrgYr1uPxB4jvrWKB5rG5jVgxhvNPiLEYHys8QR8cdD+NcVWSvZHRFX2G3&#10;es3WuMiXX2G42/8ALN7RIzn38rbkYFMkl0mFRJeWG8Acx2Ltbgj+Hkh8kd89RWFresXmlpvuNAsH&#10;hyMjTjLCzE8kHDMcY/KudtfG+hR7ZLiz1S3G0/uLW4ScKSePmmwcd8daxdPqi1NLQ6eaw8CXkccd&#10;42pWoOfP8m3hlbJ64ZmU8VRPhbw6LnzdL8R+SrkRxq8M4kIUY53ZjX3xWQfFHh6eI3NnqrWsgYII&#10;NQtHPXqC6Hbn1PTFUks/EOqMYdG1Dw/qUrAu0WnXC+ZgH7pWQLg9M81rTTS1JlVV7WO8tfhvrabJ&#10;9Lv9PvmkXekdteQXE569YQFKngnBOeldA3hvxvpUb22oaFMwjhMxmkhYSgFsBv3TP8nXjHpXnVrp&#10;3xA0v59Q0O7trV/mluGh8zafYwFzg9uPeodP8bx6PextZ31zaTMu53iZ4X6jHGUZu2O3pWLcn8Io&#10;Sim76HXTx3QREns5oFU4fejRPzg4AlRSM/rXM30o8stHJJDO4+Yt8qD23Dv9K7K8+MXjY3dlrEup&#10;3d/PZyO8FzdHzSN4wwBkD5GMgZzgUsPxQTU7j7T4jtdInZyPPka0Rpgp6lRuVN31FRHnTu0aS5Ja&#10;KR5PLca7PEbMyxXMcbZXzo0lk+bqfMcE49jVe28OtDHjyYC2/LsqFSc/TjjtXtxm8BanceaunXkM&#10;rndm2uWRCn+wm0oCOuC2O1W08P8AgT+zmvLTxBfGQufOt72zhiEeThArod8hIyeQOBmq+td1Yz+r&#10;30R5HYDT9NbyYROkrEB2eTcpGeRtxwMYwc1pS3tsL4SQK0iIdu+VdoBODztznGK9iX4MPfWgnsdZ&#10;06eRiEEZS4s3UnlS3ng4Q9N3TOaxpfhl4j0qQRPbKqq24TQyiaFugJEhCDuOfxrD69SelzoeCqxO&#10;Jk8Q2VlIdRNsJHC+V5sw3RFfzB7ZFZ76lruqJHJZ3KkZysaOvHJJxu6A5PFdNr/hKez/ANHvrN7o&#10;SNu8tAZ43zgkOsWSQR6H2rvPCvh79n+4tHh1Xw1q1tetEPkOoFYPtO4BN0ciiUx452jnt71X1mMV&#10;ork+wlu2eRahrOsLi3vra1kTPkl/syM2fQkDsc89a5exufD9xqZbUNJhRFl8p1tS9tI+GGTuYso4&#10;yAcd6971rwz8PND1K3ggl1uGFj/pNpaMjEMCQ2xZh8gA6DJNeQatbzDUJbfTYZzbqxMfnFTI0a85&#10;bbxn1Fa060ZKxjUi46s9Lf4f/CvxJYT3vhi017Sltwo+0CVLzapB+dgyqAQw5GcVwVx8F4NbspLj&#10;SvFEcVujbYE1qxlSWSXBbaBa7lXJAxuNaegeOdS0eyXSle5SMvtYxA8K46MvGRwODVSH4j6xocqR&#10;f2ZeLEJcTTJL5hkXsNki4BwcgjOauM6kVaL/AK+Yfu7XaPePhl8PviJo2kC2NxoNzGwUpJ9tUs3P&#10;y/uj86HnPzemOtfWOhfDfx3c28Wvaro11e2FrChnmSRXgdwRtAG4hjnHG3pxXlfww1eXxv4fttRa&#10;SWXS4Zfs8ry2UcUsTud7qxtgNzAt29q7fWPEdrZ6h9qm8LX32CDZHDe6eZWbywgCyKm75ZCcnkEk&#10;n0r5jHVpuTinb+vkfQ4XDw5U7Gr4g8J+E9bjePVrVl8tPmsxBJAuD2zGqn6DPNcmuj6JPIlrpHlL&#10;HApiWKKYIUTOOS7Esc4HNd6/iDVtY0qS/sL3WrW2O14o7ifzZsH+F1bgc9gCRUfiP4p3lrDBpeqR&#10;aZqAjPmJOLGCZ2C/eWQogIz3JPUVy4apO6S1Oiq4pe8eE6o1shmsrR9yIi4WWQSyCXGW4bGCTwQB&#10;wK5d76w1G32T20MXljDutqyTMCOm+PHXtk47V11zq+leILqS8j8K6AJY5PMkaKWS0u2DNyflLAAg&#10;dRxmtfxxaeD/AAjp+na941t9U8I2mqSCCyktriDUIriaPG8IHJP3WG7cON2fSvXWLs1GUdTzqtGP&#10;I2meN22pXJxaaVquoR2U/wA/2Y3TDLA7VCwOSWGATn3Gaju9Z1aHMWtaXqzRBs4uNOtZBIi5BYyx&#10;qHwfRj/StvXvE3w40Dw/deMLnWtX/s2xhmljxopuZZfKJKMot8hyG+VgSFBGTgA1+V/jr9sT4heN&#10;ri4sLC50yC0s70T6feaTZHT5r9FXEUs212Ik2neyfc38c4zXp4KjOsuamtjw8XjYYdJS1P0wi8Ne&#10;BdcG+40nTNPjVGP2qJZ7WVlALFiX+VGA784HauJ8VfHH9kb4W6nD4P8AGWqa2b4wRXQFssOswCN1&#10;Em9ZiIwpAOdpOR0r8rPin+0b8U9dstLPiW7h1Gzj024NlO0p86S3uHIYyhW+ZkI4JAYcdq8E0PRN&#10;H8T3sdzvSWL5TcQF5RLIhyPM85souw4XHevXp5Q3HmqSfyPIq8QyelKCXrqfuZ8Uvi58LNE+EGt/&#10;Er4ekXb6csZsGv4LOzS4inIR5vLVncCN3Axjc5HpX47eGPF/xb8C+MrDXotQ1fTl1eKS70/UUvGg&#10;S+DzPDJjDZ2iVGU8AggZ61lJdQ6lrsOg6rBDdaaI7lNINjMNwkmO2MHdhM+YuCr5HJIIzWLa3s3i&#10;u/MGoeQxgiaGYXYwUCEFpIz0jcEFmxjOD1JrswuBjGnKE1c8nG5hOo4yelj/1/1uXUdJ0h5r7wvA&#10;JHkJD3F385bnIIVvudPmHqB71Fb6ze3QW61u1hnlV1IcndHkDqcY/AdOn0qhZ6HeXEReZ3Y/aFlk&#10;YSERrvH3DxgrV59LvL+yaCxgmdZdySsxJDkN0XpgDHGOtfx45JH9YKmrbnYDVNNi1ZZ7iKKCcDcz&#10;FQqAuuRuC9wK6fSpbJYSC2CxLCUHbuVvoOcjvXF6R4OuLICyuZbaIqhYrIpfLbTgF89s8g9q1bvT&#10;5F05ojKirhWE0LhPmGMgD0B4pOSZlKKR1txf6fLarbs/ktLjzFlRZg23sykjIPBFczrJlyzLHFO6&#10;xsYbnylSUK55jVR8yjgcsea86TWrW2t2u9RdkSJlgV7hgA0nTAJ5brziuV8R/Fk3Nu0enSeXFBCF&#10;WZYjI08jDAKY/u44ycE57UaGFSVlsVtf8ST6XOZhbowLK9zbxBfPRMrGrsWP3VLDIxxxXC+INY1D&#10;U9PF4lxcpZs5KpZhY5WUqchojlymUw0oI3ZGME1FpKXPiWO51LUL/UYIlMkItlhWa9vXMaqFUHBK&#10;KCreYDszwMnFdHdT/wBkaYba1jk0+xW38iKe4ZLi8EIAdo5x95GJkL5HOcYGOmFWsrpJHPRwrb5p&#10;HhOvaFrVzew3viCWHTNHt4/JiMzumEWIuZGdQxaPCAAA5JyO9c3p11feHGj1SxIV7aN3RNSt1MEl&#10;tcQriRlcHzQyjK8bUbB+9mvS/GLy6kgtLvyodNtfLntYCQ9x85bzWRozgs7k8FSUUE15r4kv9Hed&#10;NRtILaaM2vmfZ53kyFOUjEcabmaRGUnrtxk9sVlNtnb7NI7DQdWvNRdLWGOeBzEXN9NbBzaw/KJH&#10;EhwCyrhhtBKgbVHIrfhXTY55gbV4pRbnzFCsIJogrkAHkITtDbc5Y46ZNcNPqOu+ItJtpIGuB9s0&#10;+3d5YyLaGY8BwpXcIlI5UkAHnPYV7bP4iaw8Om1s47eO2nge1sy1sJriNUwQwaE7FLk8k5JcFgRn&#10;FcsnLoi1TfVHKukdsXbbHNI8KZWdtxGwkqSfUKwjUdsE8itey+HV/ckalp4It7kP50zR/vVCbnjC&#10;pkb/AJjwAMY3elaGk+BYjGNR1y2jme6eWRbaSORtwiCOJRCvMWxOSuTljkDqK9U1TVtB11rz7RJa&#10;IIZQ9mqRSxNG+dhAQ8BXCszHOA3OME1MqUroFynn3htdE2vFqU8g1AWr26CXdGk0oTMpMYGVJXOP&#10;QHbmutGoXlzPb/2VHqGxJES1v7ieBkg2E5Du3IAwMAhskgCoY4WtLi61izkS52w7RIZwoCcAgRt8&#10;4Tsu3PTJq1f+KrSy8H+dpa777e5F28avDGO2FAGSCwAziuiENLInmZ6QfGHiPw/pk97q9zoPl4jW&#10;MX8TI9w55iEcYVcucHOAB+QFePeKPiL4n8Y3NzLqt5DpumSQMlvbIFlmkmMZTMrsAxUsQ6xDknAO&#10;ATXC3E/iGGYaibj7XM6FxJeIrzTeVjCoqkjCcjtgiuC1nxDFafaLa0geV2UvcvJKUVXZGKRjdlsu&#10;2ASgGCcZArSMVH4dTCvzTXLfQ6HTdT0TT7+61XW721ew+zrlS6xiKUEZOVPVhhVRQeSSOtZmvfHD&#10;wbBpluLjUBbAQxwWlvBCJ72+G7bP5SoDjYxG48AiTOflry3XdBNv4MvZtbns7eOCGRRrKKllaI8D&#10;LC6WSFpJri6ilkjWJNoHyt/eWu70XTJfFL6PH4f0S50fwbol3Z4u9Rtk/trWZrZ2t5GjZB+7gRoo&#10;2W1j3Rq8TFixQK3S7uPNI82FacZezirlvUfAPjxtIt7vxClvaaPLZi7lh0icXE4tnKTP9tuEVZBd&#10;ShVVY0+/jYPmZGqz4D+F3hfwtpfmXJhkSWWC8e/kt2uLqWR2QhjIRtZWc4cj5WB+bLLk+kajqcuN&#10;P8PzXE39nvjUvsoaSNRdqR5P2gAMsgjQkBn+dMAZwMVXOk+M9XgeP7Q32lodmVnEMaISdkYY4Un+&#10;6MYHTriphqrN6np06G7ZuXPi3w9YamCpup7+6mhiiN1CV3RxFNuSw44LFQW4PaqOmeINBQlmu7S6&#10;jMzPNJO0RkynysMuR8xA25z244FeX6vofjIXgdUml3Y23MFwZkMwGMAkZwASQSMg8jpXIahb3Nlb&#10;Jb332eeEfZzcK1t9o81S2doBUZcKSATgbhzwKHSNVFo+h9W1TwjAsUOqhvPkAfbxg7mA2h+7EH7o&#10;6jJPBrxDxbregxPNplnaTKwC3qS2Mokijy/yFhIV3HG88nZ09qr6ZoUmqxHUoLYz6oM24hhVohFI&#10;QzEESsSg2kcE5ALHOABWpZeC/GMW7Q/D9tdSWjFo0mnAuIQwK/J5bcui7tzKTtLZPTirjDl1CUGz&#10;j7TwT4zup73xDoWrX0k0sCfvre/h2yNMipEBHjneUxtB6gkHnFZafD7xpaRO1rNcX2opOxuLa8lt&#10;2XluUUu52Sddyk9ABxmvatQ+HGo2dtbeE9ee1vN7AxWlnF9jgk+zsCql4BuO1xuJGFZumARWLHoW&#10;u+A4IbDT9CMAukkluJxeb3kugVjDl5wdkZVQWcj5eBz1qvat6XIUEtDibGPxvaadbWmp+HrUpuAF&#10;9dMIHY8rsaNcghsjBB3HgDg165o/jDTNFuEXX9FghgdIUUW8onUOVwVLAEoq4+8w+Xjr0rYsLlPE&#10;Gn/Z9WtLgNDbuzmKNLhQBleSSuXJAK8cnB7Vm+H/AA98P9LTyp7yWS9jQILEb7QxyrIfkJAZniYq&#10;vJPTih3atY0jFrY9Bt/iL8LFjhuFVmurSAyHFiyiJ9olEKsMB2ZSHULjcCRnjBpXnjDW9T1RtKtt&#10;SsoQQTceWh+zPPGcblV1Uvg7tvOeRkHOaueHr3whpxtL3SpBBLCVYzXcqyTTRKpCjYpYHdnCjGMA&#10;9NorpJNQ0XTL6WOZ7YXKu8UMDk4ifcIUk8xhtViAWAGTgY601BIvl8zmdOu7+G7cajKb9ZivnLBl&#10;27heEz175HzdzzXX6Rq97byR6foltIrODKguEVFjVcbhtOG5yFAJ68ViWuqaBPELNG0yWaOOV2/s&#10;tX+ZechpiVeRmyRtxtKLnju/wzpg0j7Rp2nLe2v2lj5IaUrxgOxLSbsITubGRhhnoal6In2Wt7nq&#10;+leIPEltFNJasLSRihdfMdSrHOeNrLkYyemeBVO81zX7mWOOXVrmW4WEMyNEsytFlQWYLtVSw4Uj&#10;lsnFYtxqottKlt4r1ZZYmSR5Z44rmREH3lDqQGXvuIwO1ccfGms2s8mn2raWisu61mVLnzo4kcmL&#10;O0eW2DkbRyeMcCuR6u56VG2lj0u30zX76CS7tpLZWRgUieQK8ZVehyCCwGW7k/hVeLQtda8WJbTz&#10;mZZVM1rJGluAHYgAuS2FO0HPGDnk4rhE8deI7cSyzWM0tvFK6RC2Cxy7wMMcscMmELE5yzNgZFdv&#10;ofxIkh33P2TULEpGG2XARrV3QFyuRnMij749cAdDUSXKrnoxjbQ9G8MQ6VYOYNca/WWOEubWO2J2&#10;qAGG2QtsJOccYyMd62gNDuI4rt7fUGiDNIIHglhXGMnc5XBVsDvkY4PNeTN8X9M1K/kn0WaCWeGc&#10;W8rLEqxq0qxvglgAyKBv6bceh4rvYPGvi69sozpmrXMaBhE0dpcH/V469WQk8HBAbbkjqK4Jty2N&#10;40ZNrQ7+41DwawTTbRljn8uKQCDZNv3gqYzz1zxgnuM9aq3mmadJCJNOCyGVpDLbTxGFVjXBXexH&#10;BPIJJ25Jrkr3VopvNWxE8s0ZFukblYwwA3ZDIo6tjpz15rAh0vS4oVhAmS4j3yTPNJKJF+UnYPmw&#10;SxGQDk46gVzVJxVkd3sJNW2PWNP0TwzrN7/Z+nrCzQzr5c0TkOrI2xi0bEYGAMcdOexq5p1lpOpM&#10;6eK74ljJItvE5Mb7ljZ90kYAIjQDdtyCAA44NefWukJosnn3WoXNhcSuJWuJkMgaQ7QEcAZdeRgZ&#10;4Ixzmo/Gev6Zo9u+oXmp2t1qTWDJaW2owhbm7uIUMaRWsaupkZi8YCLkjoxCmnTm5yUVqzjxSUfj&#10;lY7zV4oY9j+GTA+ZvMkeSRiJVjRhK24EeUQ6lXbplxg4yaryeKdXn0mA2m1lbb/o8Tb085Q67pZG&#10;xGFGMqhO7gg180eDP2vPhRY6VFL8Xgmi+IrrdDHpsdpI8jiCQpu8s4jKp5b+bk8DdkHIFfmD/wAF&#10;Bv8AgpVqN1o0/wANPh1pUB8OamVOqa3pq+fHOt1Hh7SWSMrsnRkfzEjwTwd3zGvay/JcRiKyhGPq&#10;fMZpm1GhFu930Xc+wPiV+3p8LtG8SnQtNaXXLmwmf/hIL/SbiKdbW5EnAEIGJkbJJaPKxj14r4B/&#10;b2/aG1b41fD2DwZ4O1SK0gvbZ18R6Bfaasz3EE7BwBIF3RtGoVwE+8xweBz+eaePvCeseH9Os5fs&#10;Vlqs9g8Z1ezsXErNjKTS26NkbP44/l+Ulhyqg+dfBnxT8RvBPi1V8RTpql0Lue2eQ3rwhFij+0RS&#10;b/m+WXeghZzz/q/U19tl+Rxoy9spWa6M/OsyzeviIOlLZnhur+HfE1xpVtrVqLNzYB9MW/snju7a&#10;a3QxAxSwna0LNv8Al4AMh69a+fJfF89+k+teK9EtT4j02UWt1feXIlxIjkRQQMUZirqd6kBMY9Dw&#10;ftnxN4Pls9S1TwNo9k0unaxZWuranZaYHu5Y1UPFI4ihXIUzhZ1Vjt2uq8bDXrf7JP8AwSN/aO/a&#10;o8TeI7zw3aax4f8AC0lzdC28Xanaultf3bSjEUaSlLgq0RffMmVD+WMkZNfZ/wCsOCweHdXFVFFf&#10;ifCf6t4qtNQpRvf+tz8+dHtNL+K3we1CS8sp4bnTt2p6WwkQXxtEuH83ymfYgjXzmV5TzsIOMqK7&#10;n9kL4XeNvH2oT2fgzw7HNqV48Rn1DUbmNLO0t4GXd5cMsZjkxGD5bLJhHOQMCv6bfBn7BH7In7Ie&#10;hR2/x00qx8c+NY44wdGtrya6sj5G7y3uo5QsVum8l9i53MMbelbfjz4v+L/iJbLo94mm6XosQBh0&#10;LRLSK0tI1jB25KoHkKjjcxHHBBr4PH+K8ZQnQw1K8Xs2/wAlr+h664dw2DkpV6nNL+Var5v/ACuf&#10;OGlfsQf8E+fCP2fX7yPxje+IYJmkTR7PUPLVEDExCc24NsuDhlO45A6DpX1740/aE8feNNLi0C1l&#10;Gj6dDGkaWelsyyOEUL+9uDh24Hbb9cV4rYWEEKqlsAq8lVjUKoJ9hxWtbWkMRJYAsR+tfmONxWIx&#10;clOrNvtd3OnE8QSUXCmlCL6R0+8iSCPCwxoAQxIK/wARPUk/zNdDb6cn2cArz09/pXnnj/4k+Avh&#10;JoP/AAlHxB1K30yyEixo02TJM7HASGJQXkJP90YHUkDmvJPFv7bfwE8FeF9N8VT6nMw1XUJtM02F&#10;rKWRo7mEhBJdxoweG28x490ueQ6lR97b7OVcMYirKPJTb5no7HytbGx3bPcvG3izQfAPhy58Qayw&#10;ZYLW4uYLOFkNzdm1iaVobeNiC8hC4AH8RAPLCvgTQP8Agpn8NL3U7+bUPC+uWmj2kkYj1OeeCGQR&#10;uQPOngmCbUYZMaoSzY2nBr8eG/apu9UOmeLvE121zqFvq/mvBZr5Ztoja/Z2ZVdnG1tw3dHLhR2y&#10;PNPF17oPjcyvcte2kkktzf4zc3tu124lmR3jlBVA8ipsVWxhyF4Ar9kyvw2w0IOOKV2+vb0R49bH&#10;ycvcP6FPH37e3giPQdOuPglbz+Jry/S4nWGSB4XKW52tFEm8j7SXI2JIQrKGHBxXydP/AMFD9J+K&#10;ngqTRvGehw6jFrEUmhat4fnjW0l06/SNdktvI4O9ZCS+HwyONo4r8o/hnJ410LxLFNaC6+zSWPn3&#10;KlotOuLQylJJWjZxuR+clyvzA8YFQNr/AIni1fVNR1OCz1VdRuFW/dgPs8lupbyXIQhWLKgjlJ5D&#10;AsSDivdwvBeEoK1OKbWzvqJV5S+LqV/HNxPoPxDbTp47yzmUeTm7O2TTS7B9mIFO7kAqzEgq3IHI&#10;rrPAGpJ4sE01zYy2dn9qFoNVWYDyrlldHi2sGkCTyCXf8u0/KMg4z6RZ+FPhz8ZfD13Bpd9Pb6xP&#10;HDLo1lKbmSFFbMEqSSQgIZVdVRPMbygHVvWvPPDUGuyTS6B4X0y40+NNWn0+3vIpYrYNHEGR1mSV&#10;ty+YzLvSMtiRBtIOa+mqTjVp8uzW9ylS5Xsfafwe+NurfB/VpvFujPYaZ4ml0h5tFa/lS8kubVY0&#10;nlW0lODGd2SCx6F9mSNldjoXiP4zftVa3eeMYtX1LXLnVmtZPtml2xGpWiWwUzTuSnmXPlTW0LND&#10;KpyGMgPIz8cfCNNX07xUdF+MemRCyhnUrYa3J5qWEV1KsifucDD5U7QCQ7J0+c5/c7wZ+wT8BPFH&#10;w1fRfhf8U9Qinjk1PV7ibwPeRad9sA8tHSW2JDxRQmIJgMMck5zXwuaToYSVpXUpac1rn02V0KmJ&#10;jrPSGtr2PQPiT4f/AGlviP8ABjw/4d/Zn0PVNJ8b+GNHt7e38X+NNMg0i5uQ8aSX8tjcTsZRcTuD&#10;tAycAOw4xX2B8DvFHxQ/4Uvol78YNT1TVdc8jZNc6jLHLcSSAmN98kSqrhZEYBiMnHNfm58NPHXw&#10;V/Z6+Bt78VPjVZC51m3cWFvqs2qNe3V9O4KrDBEk7xR7G2hm2hCGBJwcV4z8B/8AgqX4t0Dwtc+H&#10;U0eDxFYz6q0t3datbDT3txcrG/2a2S2zGHVTuUNjJBIOCK8etllapStGN4xe9rP82fT086wtConK&#10;Tu16pH7mp481tmaS2nClfkfem0ZHTbzyPfFd74Y8ZtqJk/tu3WUgbI5oJBGwIU87W+UDp79a8Vt/&#10;Eer+OPgU/wAcPh5oGoarbnTnuLa2NuIppJR8gRlJUlVPzPt+Yopx8xFfjUn/AAUe/ad8NeNLr4d6&#10;14K8NweJQhlm02ATTmwSJjPIWiUszr9nXaVb5sk7cNtB4KGXSrU5SpW909XF5zHDyjz3tLyP6EIb&#10;RbuZpdNa9jYuPMZIXJQnod8fH07/AJV9CeDNN8damyRQ3NrNbJbgubxWYAKSS7eaCgClQcnj8q/I&#10;T9rmG7+KPwI8C/GXwx8SfA/gPxJ4LhttYu9EkmvIzDrvm/O0mp2ErAIiCNpIJomiiMTZIUvXxb/w&#10;UQ/4K7eAviv+zHJ8CdL8aTWfix7bRbvVNU8JxXa2N3Ja3ERvo4riMqXjlQGR0zwhAydxFebgsgxO&#10;YSpxwuzupOz92x0V+JcPhY1Jz1a2V9z+lbWf2avCnxb1ZZ9cm0V9U0+OORBBLbS7YScr50UMsWI3&#10;YH70Z3cjJFfhz+3f/wAFA/gN4F0HxJ8C/g1daLqfjUvPp1z4ofwv9rstIlsZY45jDJcJvDtkqtzE&#10;MIyvnJwa/m3+G/7aXj74IrF4s+EXiLXtG8SXSKl3e6beSSzLaRrIroJp952yiRQFfOMHbjNedStp&#10;/wARbrV/iAPFGqW+r35uNTv31a7lnaS83eaxDLzhwxJT7gPsK+0yPgOph67niqnMl8On5/ofDZxx&#10;y8TR5KFNRb3/AOAz728M/tLaj8P7PULT4hNPq99Epv7eVyktnrxUeYYW2KWEZ3Nh48SrlCykECuz&#10;8XftCeB/i7eQXXwt8OaZpMM8EtpFYazd/wBrXH9qJbxykIB5TrGWfbCCPnzhuRivyx8H/EP4aQaT&#10;bW/i65vLea0PmSy2jSS/aJHKQSPJHyuRAzMoQjJRQCKydU+P+katazzS2Wk29+Z9sGr2VottdyRs&#10;/msWEZ2kggkkfMGf5SAcj7mHD8uZyhFnx9LMpxVnM/ZbwJZ/DHx/4ps/BPijVLfwpeXkywW147SD&#10;TzcKSrCViAbcsybGBykbHByQCeW05fh/qXijUvBcGs6zZ3FjqMmnQXup28U1lfDzGWGeFoT5nlSq&#10;A67hkKecEgV+Uj/tbeLpfAI8F3M0l7eRMv2ea72kQIYmiZhNy7NsEa9TuABJzlqr6L8ftf0+9m1b&#10;Vr172dljZ7e4kEounbG5tvXZhSzKCCHwRk4qI5Bi0pNy9DaecrRJH6VXOtaDH8R9X+GV1PFFqGja&#10;jLpV3JqllLBGbuCXy5o0+V2yjAng4ZRkHkVqaRY2mt3upDT9V0Jk0zc18fOaAjD7AoEgUncemA3H&#10;PQ5r4U0D4qWV5r1z4rvL77Brc+o3F60tp5lrIxv7jzdkbBmRo08zcMjcoBHIxXvM37VtvffBe0i/&#10;sXT31Gz8Xx6/dX9+omnt7qztzA0UMzcLHcwZVkBIDfOuDior4XERaUYXNcPmaTfOfWvg/wCFviHx&#10;kTP4XtLO7IBUSQMu0H+EeY20KTjjp/KrHxG8I+IvgvaWt/4/s1ga8Z1s1a4DpLIhClBJIGhjODnB&#10;I6Yr5z1z9uW38PrqF58L44otNt9OXTbPVLC5mmMqXCFpGhgvUCx3IkOWkIZWI+TGMV8r+MviH4u+&#10;Muk6RqHizxZf3Wnm5kiOl6lNJLBYsqu0tyUgwCAm0OGByWHPNYUMBi3O9b3Y+mp11M8o+z5aa97u&#10;ffS+MfCaNcSa1HDe5uDHpglsmg85d7AwptIRZ4wFBLsBJkbeQa7GHxF4XXQ11qbT2gRjMCJJ3thH&#10;5ZO8Oo3AKqjduzjbzmvzD8G31vpqXNxfX0c1rfvDbG0gaWRRb+WdyBZCNy7l8xWVd0bKHHXB+pL7&#10;xZ4m8O+HzpU5VbaG08q2t4ijK0MsRO26tlzuZSFByc8tkfMcRiKEoS5b3MsLm018VrH09qWq+EIJ&#10;VtLwavY3SEq4HkzRrjIY/MRIfm5GM5A4ya4HVtK0u7t0k0bVbGaS4UHdPbTWiK56gtISAPevI7f4&#10;p+ItD8LWeh63YRI8OnRTWMc0LMQkrMYNnJDx8nGWxgEdq0bL4+eApp7bR77y5tUuJ3t7tNOhH2e3&#10;OxSpkY4AWRshQv58VEOe14xbR2f2jRk9WWbz4X/EDVJBHoljp+qvv3O2nX0RZe+fnaNSo9axpfA/&#10;xC0eZ7W+0bU45Chc7YWkBHTBeMNH06/N0rvx468K3jWsun6d/aC3Bmt82sKSmGeBMlJPNKgsWKqN&#10;pOCeeldjf+M9Qt9JEp+3gCbyjbFJYEjXZ80jrGxBQZ2ABfmYgAYOaFmUtmiva0r3Uj50t9b8UaCJ&#10;IlOq2ZU+UwtnkiJ28DG0joP5e9ei+Gvibr9rE9uLu6hkBMci3kMUmUPGFeRHYH2B4xxivoXwT438&#10;QeL/AAulzDFFDaeW0t5JOEFvCsc5tw8kkqriNnwMnuwU8nnzkfEv4M6rqs+ia7BYSyte/Z473QkY&#10;wxxQKN8008B+VFIdmIBO0VsswUoawvY6Uqaa/ebnNz+MIJr9Hl07Q74b/muprV/PkDY43B1VNvQE&#10;L710cet+Fprdzd+GmsyXKR3bXzzEddpWGQLHj6nNfSesfs5eGLPyBZyu6yxGSS5sLmJrTZtDhmlu&#10;RnaFOSQD69K8D8cXHwY+H3iFdD1XVzdRTQpPJ5Ma3pg3AGIkwkZjdTxKPlH8QzXHSx1Op8Cf3G1a&#10;j7NXlJFO8udFvbm2Fhe6lpowqPLfQJcW7EcD9zZsJB7EnnvUdp4WivmlmfUdIvIzIwMd3cS6dFgD&#10;OVWdXZ/QZ6HivQPCviP4V+TF9g8XaJo+pTzPDb6JrDH7QDH/ABiVY5ECnqCe3PNexfFv4f6n8MvA&#10;n/CyPGs2lXca2kN4raRPaXk1yksqxotvbRuJblmL5/dpwAc4xWcseoz5LM2w8ITi5KSZ5L4X1Px7&#10;bIIdHW2OdgEtvex3MSKvZXlZXBDYwGB6cda+qdA8beMdOWbW3srx7uFGmkuLy7L6Z5s7Km4pJFJ5&#10;R4yQAUPINcB4S+G/ww1eyM3jWe9e0Qo15aaVDYSXlsW+b/RzJzG5OMGU7dpI+nBfETwx4O8Hk634&#10;N1/VR5V5uh068viPLsNieULqeElZLlJHBYQgw7SCOteS5Uq83C1mei6zpU+Zy0Og8efED4s3Fp9s&#10;10eBdRsrsLKkv+jg+ZxgAxNblZf9n1JH0+XvC37Qng7VNPvNG165g0HVI7+S3i0/VJ3FtcRo+xZD&#10;5yNhGYZysmMYIPWvjf4tfGa3vvildLe6Wl7JcLG8N9qN5c31ndRK20H7OQsAXKkLs+cBTnqa+aPi&#10;JrttHco1hpi6XdRgSwmNd1tdCEENmMyOpEiYzyOTwBX1mFySMoKN7fcfHYviG8vcR+lfxi/aXh8H&#10;+ME8MRWumyajaRWzzjw5ffbtKkgfJaZmkUN53XdtJxhR61aX9pn4Ca3ZLDdXOq2d/dyySW1urtfz&#10;sq9BIsYCjHGGB5z04r8zvDnjnwlrMMVn4lWzk0x4d8x00bpbdYs+YGTPmKxOMDJHGQK7zV1+CPj7&#10;xZfaz8Fbe90XS4lgezXU7hbS9DBFWWIbgyyK0uHRn+dc88Hjp/siC0aat1RwyzSq05OXyPt/4k+N&#10;47bwReeIvhne3izWFwqXkl8Ld4YgqpKkQePMbvOpZQhbdgHHrWPpvxX1TSfhBp3xR+JGrGzNxLLb&#10;2EItXW7u0RUA+zxAZuGy3zOMbQ2WAA58X8DfGnVNF+E2tfDD4V+FrG1j1S1istSE2qT6nb3bJ9+7&#10;js7lQkd0qRbQ6H5R0wK8l8cS6v4n0/RW8r7JcadHKujWRkkaCP7QYyXtxlgkkjROHA5ZhjpjGcKb&#10;S5ai2fzsU8a27x1ufYnw6+POvzSxnw9rFx4W1IMzwQahK0UcyEOQRG/HmsFPG3Dgjaa+sh/wUF1P&#10;QdRHhv4oeKdIvTavHb3cmiWEjQs6Dbtd02/vI+PNAGUbg5xXxV/woLxBLptr4sl+ItppENzpcCxa&#10;anhLVdc1pokmBljMltA0XE6syqWG1ML04rzD4l/sx6W9vdXOia/8T9cl061huVeHwPNbxLaTsCwM&#10;rv8AeLMcKFLAn5u+OOnhcHXlepNf15tHpRr4+nH3Uz9GT/wUJ8I3OpX+n6NaySXMcclrFHf30VvB&#10;cXQkVYxu2sY1deS+c8gDvX2d8OYfhN8XfhoPiz40+IfgP4dII5V1Gz1galfPYzQy+Q++WFVWRXb/&#10;AFZHLAjjqa/GL4B/8E+/EHjDxHFd/E2y8TeHPDcdvvR9QhjXWbiWUq6vFBAJAqFcj58MM9M4r9lv&#10;Gf7AXwD+PPhaz8KJpPjK4Gl6cLOxa0/tKG2g2gKsjW0MaxzOuCTklsluea+czargKVVU6dZxXVqz&#10;/M+iyvC5lVpuc437J/8ADHy5+0/8TvhL+zL8RPCvhHwp4u0v4i2WswW99rmt6XHLZrY2lxeSwMtt&#10;HM7rPMqRM4DEKWMYPDEj8qv2oP23p/iN4ok8KeHLe9tbLSdXu20q/uI7W1na3IVYi/2ZiBKyhi+3&#10;KHIx0r9e9V/4N+fipq9nCfAZmvLl7lIo31S1vtPigtNuduUbOV7BhyT1zisZf+DaP9pzUrqe4M/h&#10;i0jbCxRpuWU7RwzmdiAGz/AOCCTXrYHiLh/D2dTEpu3W9/XTQ4cZkOc104qlZfI/I/wJ+3z8Svhj&#10;8Nh4T0GXTrsXDT20kWsx/a18meIK5MQdVII3A7j987wDyK8Y8O69qvj2P7SLWNFgWKS7ubaPYIoE&#10;jWI5KgKclV5GO+BzX9B3gb/g3E/a78LPCln488GeHbVSlxNPLsvb5HC/vEBjiZCOu0YwMDPNfQHg&#10;f/g3w+FGiagLr4oeO7zxJNsZZLX7NeRWxlkxljFbxpHIDzhWICnn2oxPHuRUYyVKd2+yf+SRz0uB&#10;szqpOpG3q0fyu/Ey50fw2FuLzUtNhe/VN9uY1S8/dfckZVJVQwAAwQW7jNdL8K/hV8X/AIvXMkPw&#10;98Fa3qqXKCC41FYfstugwGBMkuxQrEDLKGr+yLQv+CJvwM0Y6e/w1sn0S5sbhXnvrTw1bSLcAsC2&#10;5ruR2AKjaSB09K/VD4e/sb+DvBelRWYtbe68iNEiS8AESY5JjRPu5PPt0FfP5j4vYWnRUcLT5n5/&#10;0j3su8Lq0m5V529D+DOD/glZ+3f4s0m2sNT0GAWFnPshg8Kga1eOJzvceXB5e8x4HBYY6etfof8A&#10;s2f8ERfiL4n8aQWnjDwXfRaNaf2dqWq6h8QbeUtdb0zNbWNvbyhTksc+aR5TjB3Gv7T9D8GWuiWZ&#10;j02GytQw2sltBtGfbPf0P51v22g3Nu2YC/zqA5BC8H1+n6V8JmXizmNeDhBKPpf/ADPs8D4b4ClN&#10;SneVu5//0P3p0VbRIUTX7e4MEsSxwSSwCMSSoPmzGOCWPPbAFcFqvxR8JaJdDS/DUHkzRSMtz5yS&#10;TmZpWHy27Bdu4HKA4wMexNfzDT/8F5fil8WPGXiXVLtf+EXtDqItvD+jaYxmnjKuIkjaZQfOZos+&#10;YxA7le1fsjeft6fDWP4d+H/FnjTU59Lvda1OO3t9Lt1juLqWcWvnLI0YIeO3kjZsSHAEmQea/j3M&#10;OHMfhKkYV6er7an9IZZxNhMSm1K1u59EXfj/AFvVL2PTobvyIbuQRTWSzp5m2b5s5IwAoAJ7jrz0&#10;q9d/Ea2Xw6uk3MCxf897u9CoHR1BBUfe3bQA4AALcCuGD+CfETRaxo19c3VnriRPZG1RN/nKrRn9&#10;5jKhT64wASeOa4fXPD3h+x1WHT9SlF/LNdmxEImO2OWB9hMsoyV2kEnHBxXmxk3dHt88ZK8Wbsuj&#10;aL4usLi90u/lujajyTPLIkdrbMu3K5br0A2pliD7VzWo+KPDKQTX8KfY9PtI/NtJHuFht5pYslds&#10;eC7M+SmzpgkHFcV468R/bI4vD3hGzlaYTCC2ht4CwEjhmJ2L/fYMxYjOB6V5FP4Hv1ZrXxFdT2r2&#10;g2T28iCR47YgkEFjjcXk3NgZHfluKjyuN5sy54t2R6lrPxgn1i4gfQZLHTFNs1qUBIjtvKVCqjeC&#10;8XVWU8jZle5x1cfiWx1SydNIlt4FaD97elt013Isixs0SrkBlBZT3C4Bya5HwVbaZpircQy2s9wk&#10;Amt7hYtpXy1zKGVsiUYlUEnhSmB73/EesLrKCz8Lxy5nvWMuo7EtpYnD7l3FVCRqu0OApw2QMcCu&#10;acu2x0QTtYwNsl9ayXFrHLPNbzRNLMSTgHKL5QwFUgAhuc8sMdTVCxtnTyZLQN5l0Q8UqNt+ePaA&#10;GHAQFSxJHUt7A16xoNppHhSN4rmf7S9uRMtzteSeFpiWMgH3Wmk5KkgjBIGDXdweC/DVteWlrb6e&#10;9zdX5imiZlZ1jdzhUbbxuGBnH48CsnPzNoQ11PK7e3vNKtxDa4ljjKLLIoxApVhvjKoMkFSME5AO&#10;DjrW3feHl/twaqY7mOB42iiihuD95js4I5ypAxxgnPTFe6aZ8O7u1gLzKI7uN2EKyny2kCkqQinh&#10;jnoDycV1Vp4ZWxuVRZbfZ5BmcxL50qMhzICoHyZHGQM8msVUk5IdWaZyifY4bSawuIVmkKtdLBcT&#10;FlE0m1VYMGBVQSwdVJxjHcVAllb6nfw3GkzXpieOaB0urgbZZBt3bPMG0I7FgCxycZHXFeiaL4P8&#10;BWutQ61d6V5hihR2llOLc24Ybg5LDLSL8wOMnHNeUePviVcXOsr4QtEstPh06NIxNZW4kk3Ru6Bs&#10;t8rIw5yOEYEHNd0arcrJaHPKBFd3mqQeToXh+xtYZVupBcvcFftCQQhmLAvjGwj5guchT61534qx&#10;Ppgvr2+j8gz2zzi5fhpIAzswC4Cb2UY3ZJ4BrQ1GbQbJluPEV9eFktpLeNIEAeeeYeYVlkXKrvPy&#10;sMY6knmoYPh5a+Jtbs11y2eJYFa5i0nzEa3jhKk/aN7YXKYX5Wz0JPSt1rKzFyaamR4bNl4p1Y3W&#10;p77i1F0EKwx+QsKSNuj3JuzJuY4AQ5yMEV0/h+1+FFk/9t+ItO8WXcE9/wDa10zSvD73MFv/AGes&#10;k832ppJSoTylkL54UgdygPaf8II2h2VtY6LBLcyxQurFJhFBi4Cm7bJA3AEb1OdyMcrwa9/0LVxo&#10;vgObUNBSzsNSmRJZtPMhh+/IYzFMgP8Ay1jVcc/Ptyc/LRFWdzmqRvofJ/gzw14y8beJNI+M3xvl&#10;0XWks0DeHf7Ig+wR2dxHFbmW5ns418jdLMmLgNks8UG3AYk7s3iya88S3F6Ptep6lLZs++5kihli&#10;mmm3oI4shIUIww2KAxy+SWNdH4hkubW0uZb+OaWFbPfPNDB+7VxEqbESIkk4jAY468knPHlA1CPU&#10;5YLTzIbOR4Y4/wC0biIsqnGF80bfMMXJAUe57cXNuWoYehCF7HbrB4nsdOg0nXrVba6ZGaWVlVck&#10;vtTfsJRcqGIAO0ckjpXxn8bv2uPgh8L/ABvF8OfHmsyi9SG3uRYRhpNkTykJJcLtUiNgpxID94HA&#10;zXZftaeGf2pj8NtH0z9im88KWOpXSJLq+v60jXd06rGG8uCNyYFw7SkyMu45XGMGv539Y/4Ji/8A&#10;BVD45/GS7+KPjbVNO1XWbiSGKS51vUFgW6tELbESHbs8hAzMI8jBJxzX1uQ5LgqlKVXFYqMXbRX1&#10;+dz5jP8AOMdTkqWCoNvv0P3EuPit4I8XabFqvh+8Wx/tGT/RntGni+1QJKNxRc71YqFOSvUEH3+g&#10;PDu/TPOvLbWNSmuFwn2kyC7X5CP3YiI25DAc8459a+VfgX+xL8Q/g5cQ+NPiXe2pmuEt/M0y3eW8&#10;LzxABjCW+VGJUn5iMjj3r7F8P+H9Y8JaZH4bTTr6aJpJrqPayxCLzwC8YYDJQZ6Z4Ynsa8GtOHM/&#10;Zyuj38tr4h008TGzPYJ9eu57NrfSdS05Bu33kGoRRM89tJkOAYsOu7JIyMqduPlrO0q51vSZVSwt&#10;dOELW/nXjQ3EkQcu+UdGKkIoUH3OAT1GMOwg0yDUgF0pbOYxOIXmlXewVV+UfezkyBQegAJ7Vp2G&#10;qWtzaGeCY6VLc7YbhmU7nJQhAfMAXKh+ABgYHrWNRpo9NzRM+q3k1raaVaRx2vJ3FJJLyQKpKskb&#10;AfvHIAIHTHNULu88NXhkgu7hxJb5jZ7iOfbCGwCrcBASR90nFR2+nX8V2h0zUft+52kedXjfBHBx&#10;5Z+Ujofxro4bXV1je3ja4eKQhntGcbJpMl95LZ4Occ84FcqdnsRdN3LVh4N0R5HhsfEYkvJmXzUh&#10;jUrHFGoDlQSfmBbPPQke9cN4rsdD8KQeVcardX7whrWRdPi82RXC+YvmEYUE4IyM46Vj69FLfvc6&#10;F4hfTLuJ7dzJZhPs48s4YhpI9rNgkcgj3zWdpOmfDK1sMWytBdh1mabTpXRRtJyP3h4U7VJyMk5J&#10;ODXXBP1IliIrS5xrPe3tzMxsbNjBCN7aczRxFWkKqrg4Z3IB+ZeFHI+/XRW9n4oufCNtNpMbrApC&#10;ZMTxP5LMF3hTu2yCPlWPIHzcGukll0/RkYWd44lETW0b3aJN5JCnZG3HzIpbdtByemcYqZ/E+uam&#10;PtOj3mntJJOAy3KTPL8oIbyo4SEw2VPI+XknOa0em444iL0R5mw+K2ou2qQayZiIwLtbpo5GzIir&#10;EigBdkaK7gNw2R82dtUJtW+KXh3T2vJTBeWrRXFu17cPK0hJCrHFEY89SCCTxz15Ir05h4ntdaN1&#10;q/hhbuFlyzR3UcgtoY1/eSuFClzI7lQoySOR0q/a+L7K21RtQ1C01PSPskb/AGUCMC0kjQZIKgsM&#10;gDjIz6VlOokrs6ILmPPrr4hazqN3NLq2meQ0NvCkgjZNjrKm+LIHzF5CPy57VqX3jTxLbPb6fbLd&#10;WBRXu57y4i326xW/lnygASVf5jljyOSoJGK9h05vh3rNml99sit5J7cTSTyx+XKmMMxAYAD5Tj+X&#10;evVtO0f4X39oBAba5ZYlVVlYBDE23HplvlBBPIycVyvFLselRw3K73PK/DXiS9+2xWWlyWtzatcx&#10;RlgUCOq7i0azSgcpLt3jGcA+lexxapc680eg3WnoWVBcNcwspUuARtTZyX459QzdxitFjplvpY/s&#10;oRCGHP2PZGkwxGeqBwV3MpIJPJz64robg6dPa26XdvC0ZlInZPlCssgCyKUwQxxu29vzryamJbb0&#10;PXpUeZq551qPhqwks0lSJYo4VljPnrJLIzhQYwAuFJU/e3dR05FddY+GNC0+KG0tIQCZpp4pWi2H&#10;59vzKDweABg5wMe9S6Z4Z02HURcaUv2RUm882luzqiOTkkqxbJAfGehFdFpuhTSM11b3NxM0cjmP&#10;hbgBwSMKz4weB9KiFZ9WdtSCVmitP4P0yPUw8t1fpJMgcQxSEJy27GP4Sefw6VbsvAL3M/243kyw&#10;TILcIIo3DqSyMWC/Nks4G7gkcZrnvG95qPgLwheeL/FEtpHplnBG14LmIC4ufMchIYf3kYaU9EQN&#10;8w9K/BT4tft2fFD4geLtd1trnVvD3h/ThBFD4b0e8iWRbQKIkUwKpae6DoblzvG0FQucGvQy7JKu&#10;L96J4WacR0sJ7u7P2s8e/Gz4SfDTxBH8KrnxppltrF/bLaWlnB9ouZ7WSRjEpZ0EiRTROC43ncgR&#10;m24Ffir4svPEXgX4m63beM9Sm8Tajo8RI8VXQ/tC52SLLbtqFpcSMsFu0SKFmEa7pGVGAO1hXxh8&#10;Nvixf634x1S8+FLi0ln1p9RtrDUZGl1C8WWSRppLvzeWfDtkhuCwyelfUfhTV9N1NYvEmjDUtJeb&#10;U7zxTBp0kyOnl3RuA8ccM4KtDOysWQ5COxCY5x9JHCPASdNRve33/ofCYzOqmJtKSseTfF34ufGv&#10;wr4ss7HxLarfaDBItvPqyIIHvYx5Xk3UvmksHj8xGaVMB5yWbKmvkKa51vXrLXvEunWUlqbETald&#10;3GmbI0nWEvd2sv2WYgn7VtRldFOUUg4LYr6yOu+MviJ4X0vwrqLWcH9oWGqOYraWO9jjT7a7JGIm&#10;bc3lSY8tVYDY8YGQuB6z8K/2fbbVIdb+JfjZ/Dy2G9IRo90lwHuo2XgwwyA4OZCGUNsQpjivp6We&#10;U8PFOrBJ+XVHzrwtWtNu97dz8yvB/wARNZlubcam+oXtvcahGmo29vEC0O8My27Mq52yHA3HjAAr&#10;3z4Z/sv+OPHHxEnt/BWl63JZXGmzXs/kXlvdWUMRwbb7XK3lssCozFvlaQEDYCK/SHwZ8MEt7Sxk&#10;+GGg+HNC+0KYyrRq2oXdvJKIp4ZpSWBeN0O2UfdAA6HNf0m6f428L/BH4Zad4TGl6Tc6+tuu6zto&#10;oHjiYfdmuZljDF2HO0HOfQV8XxN4mRoPkoUlrfrr+R14bK3y80n1/pn5WfBr9jr4K+A/AmieJPA/&#10;jjUdd1fRfF2l6pqup6lp82kw/wBn24ljntdMDwI9wSs+4lmYEjIAB4+zvjj+0x4/8RWsmg/DpDoG&#10;mxQtbpLEFF68QwoVWUbIE2j7qDOCQegrO8S+JPGfxA1H+1/Ft9PezAARh2IhhTpthiztjX2UfWuR&#10;vtGjZRE43hjjgcntX4Zjszq4yr7Wp+J6FVxhDki/6+4/PrVbK6e9lafe7yMZHeQlmdmPLMzZLH3J&#10;JrEFgOAwxjIye+f8K+oPGeg6NbJdTCa3VLVXe6kLqVhCZLGQ5O3bg5z0r8iPjL+3v8JPDEd5ofw1&#10;u4dY1VIoza3f/MOaZ3wYhL3cIGOcbdwAPXj7/hzIa+MsqMG+77H5hmdT2bbkz7Q1HW9H8NWJvtbu&#10;oLSCOWKF5p3CKrznbGCSRguRx6/hXwl+3F+1trvwVsLXwL8MI43126MF3qF/drJFb22ny7SptrgZ&#10;R53JXIAIVT1BNfkt8Xf2wNa8S+MrvxdqOnrqGrWUq3kUSXYjito44gUhmtWYiVoWDZGDnecECvEN&#10;L+I//CwYWs/EtxqtxJdzyTzwX91nEMpDlYt3ChgCoVcKPLXiv3jIPD1Yaar4hc1lt0PlK+Pc1yxP&#10;bviT4/8AHHieeLxL4n1Ay63rVtdJDdancs9rauzMQttu/wCWcgAQAYZQwJyCay/GvirXT4e1R9c0&#10;Wxsb7+zo1ukuDFdaXfSSoZLNkBYfvSrN8ynhT0615VrqY+FR0bwHc3T6jpeoyXiWV2qrM8BhDzSB&#10;X3ApGIdw2c9VIrwr+3LvW/CN5pWo6rpdy9/ZCOayclliSJQ0E0fHDoWbBGCoODkV+kYHKozcHHoe&#10;fLY0Fg0aDUB43fXNFkv9UnjlvtL+yy28MV1dyvuSJlzhVG512qV+UAHJFfQmgQ6tB4eisophY3Qb&#10;f9q06BmgdFk2lp4C5yhjdTvHAB/hJr4b8P3ulaVK/wBpga6uh5a2jtvJhZG4KsD8owc88ZGO9e9f&#10;C7xZeWt/F4b1SFr+3lWa2dpYWuPKW5UxyIAmHKMAflB6gEdK9nN8LJJNu6Q8PBtpWPoh/Fc/iDwi&#10;JJ4YbmAIbO/uFhIb7PNLGVmikUbi0KE70LHCgJ6V9q/s2/8ABKf9pf8Aaa+EOq+M/B/9iT25vdlp&#10;ZS3/APZ/mxKGY3wkKkJE6LucPtXO4nJ5r4qsfC958OPhpPfeJ9L8XSaPdP5GgtZ2bxxfadm52e6k&#10;AjhQZQHeCrAe1fffwo/4Kf8AxS+BHwDi+Dsln4r8RrpcFzBaPpcSw6XdWd5vdG1C5jQSTB/M8ry+&#10;iKvHGa+LzKjj50oyy2a+Lr2/D8z63J8LhoVJ/Xk9tN9z4k+IWo67+x38TbP4XDw/aTa/p13BFeXl&#10;pdDUbO5hlAMBgETtBNDKsnmB87XyRwMGrvwsg8UQeNtD+KOrwaFbmS4ls7Zo9OAji8vMbo8ZLqSZ&#10;EV5GXDb2LZ+Ymvj/AMTfGbx78TLtLW6WBEt7+ObSNH0y0WNLcxgJHCiIocpGi4AJx1r2f4Y2/jC7&#10;sTpdrcqsBivLu+Nwxyk8Fu78FiuZwflRR/Ep67q9/GYOcKSW0nv5njxqc1VqO3Q9a8T/AAXtW8S3&#10;fiLW7+azktdV8q5l1S5UyXEtuNzyExsz+XvXfblemAg5wa9Jf42fCfTPDUGm6VeO94IDJJqJlks4&#10;raW3ZlePzoyJZDdECQTnPCMrK2Sa+W9Z+IdnrnxC0lLS8jDwc3ekanCLaBY928/MeWYrjrnjCjpX&#10;z3rlxrOl+Pdd0eTy1jhvbnzbBoGulhVWkGxdoIAAfHBwOma5aOUKtK9ee2ttiPazi5KB6TrHxw12&#10;51G4tdOlfSYpryeeeC6ijfZHdYdo1jYfKSyqx/hPGOle223xN1i1aDxZp+ZJrqGOBIt5/fyTYjCv&#10;GuEztDFMjGeAeMU34MfBe58deDLLV9I+HPjrxZrV5qv2uXUl/wBE0oWkJzJbi6lUhGZc5djgZGOl&#10;fefwz/Y5+FLahp2vfHbxB4esdSurm4trbwb4GuJdTvI5Il82Ay3C7kE0QHI24Lkc81GZZlhKcXpt&#10;2af5HpYXIq9a366Hc/s+f8FFvhZ8NvgoPBPj3wh8TvHXimGdbeyNt4qubTR18hgXbyI4vleDAJKb&#10;t6vgcA18h/E1fFd/8R9V/bA8N/C7xL4astQ1C21i5/te9eWxjuxKZrvZNK0clxHcYiKdCXygyqgV&#10;+4X7I/8AwSt8E+OvGet6rreheJ7zRtWtgkNtqmpT2F5BcSKp+1KYY0ZEXO1kGC30xX3jF/wQB+AT&#10;RRtquteI7wRbmGm6tq8+o6YM58ndbkgkxZ2jHHVvvYr87lxplGCqTUYtt77u/lvp9x9g+GcfWpQj&#10;NrTb+rH8fHwz/aU8T6VaGbVV06206W4mdnjtAiObtwLiKVFyjCRQznOSxVR3NfDvjfTPGPi/VzlJ&#10;ILWOa7FhEwit7dIJJAdowQVLDZkNjgjAxX97HxZ/4N//ANlv4q2VpNY6xq2g39npkNjaPYRIbOQx&#10;SO/nTwnAlk/et834dK80X/g2m/ZQ/sCOy1Dx/wCP77Ukd5vPlisks5ZWRVCtEqlxGoUDg7j68Cvc&#10;ybxQyWhecYuLlurHmYvw+zJvlSuvU/hTnt/Fel6cLXXbvSrREtPIUXcsZPkhg4UBFLFwQCGPY4yc&#10;1p6Fd+HLrw/daZqEdzDI0QlsrqGUK0VwQVkR88GGSM845zX9t5/4Nk/2fhBJZXfj7WhbbCI2j0Wx&#10;kussACHuJSWZAfurj5RXq3wp/wCDb79hT4dX8Go+If7f8ZPHh2i8STpbW5x/0ytNoZfUH+td+N8X&#10;8nirwUm/JW/MWF8M8e5e81Feb/yP4OfF3h7wVpfhjTDpdzJFctFtvNO5mRpweZkm42I6Y+Rs/NkD&#10;ivKJdNkuJQqsNo5IAGBwOAv6fSv9UDwd/wAE5P2MvAthLpmhfDr4e2sLoIpYYdPjcSIOm8zM7DHb&#10;kV8CftD/APBBX9iT4w+GRofgO1m+Hl/YyzXdrf6DsuVmmmQpGlws2SbeN8sFjwxzjPArhyjxwwTn&#10;7OvQlFd9/vOjHeFmJUeajWUn22P87wafLMUjsoGeTfnmRtuxRwgB7471JDb3tq+4oF9RkEnPTIAB&#10;yPU1/b9c/wDBtr8EW0ix0O7+KmrxPDLOL90s7dBMknl7I0XqgRlYkk87uOlY3jn/AINmPgtcWWqa&#10;h8H/ABvrD3bWjSaVb6gYHgjuEQAJJLzmKRxlmYbkB46V9RT8YsllJR53r5M8er4Z5ko3SWnmj+KB&#10;Lq9tybqI3BeMr86rkI2M4U9vbPpUUviTU54PstzNOQgykTbfL3A/xJgA8E+9f0wXf/BtL+2re3Ut&#10;9peqeBYLIXKxIl9qEgdocfNJ+6jIfH8OMbvasXxx/wAG1n7XHhzQrnUvCuq+GvFF5HCHt9Ns5ZrO&#10;eR94DKomQKzBMtywHGK9iPiNkV0vrMTx3wdmiWtFn81EerT+YRC8mMcqS2B+GcY9K6yHWrx40+/G&#10;qWy28ojJAccZZv8AeIGR7V+lPx+/4JW/tefspeEJvE3xz8Aapo+kyzRxWWsXN/YJbSTspYxg+buY&#10;9flAzxXw5cfCzVJ7O6NvayyrC8BuprQiWOHf0DOpIG7POTwcfj9PQzLC4qkqtGopRfVPQ8Wrl9al&#10;LknFpmRH44urCCIKw86IPiWYmRsHIIJJywI/Lmt3Q/FevXs3n+e7BQH2ytiRgoWNXJ/iPAH4HvXN&#10;W3w2ku7k2dncrcXYQ7LeyVp53fcqIkaAfMcsMjPABr9Bfg//AME1/wBq3x5dWWtXnhXUNP0NpBBP&#10;e61jTp5YFcbzbI2cuQSUJ+XGOTXjZpmWAw8f31VL1sd2CyvE15WpU2zyHxZ4n1a5+GoDrcme3ljt&#10;I7Oxy7LBM20rAoBdkBJLKSNoJxivJdA8XNpE5lk0OW7udOIRbW5gWIwzFsAvEvMnBxtYYU/MOhr9&#10;YdR/4JXftCINPsPhND4gsdTMq/appNZtb+EZjxxbxKrh2c5BLbQuc815BrP/AARm/b40LV7bxDPp&#10;uorJI2brVLxGhMM3IwnlmV512AHeB3xivn8HxHlXJyfWIr56nq4jhrHR19i38j4l074j+PPDFgjv&#10;pAj06OVNlxdGZ5DL8pVFdA0WWTlgcFs7ic4r6g8FfErxRdaMr3MSx3mowMLoyXiQMIFMcf2gzPtE&#10;bxGQOAoI2L82elfO2sfBj4ufDDTNV0TxLbeJrK4gnL3mlXenahBHeqhIEyI8Y+Tafv8ABx2ryDU7&#10;Txdd+HxYrYSx6X9sMkMbQ3DBXkXbtMkikkDHT9K9CpgsPVSlzK3qeSqdaF1yM93v/G3xRtdDvfFA&#10;Mr6frWstpkdvJfCW2ntmAIjaPv5pRuWAHyE8ECvRvDen6D4btr6f4m3Wn2dlpcEs+i3UE6pDeSRG&#10;KSFQoOWHlxlyBliWIfGcV8z6D8NNT8VJD4P8E6gmq6kzxyQ21qtwVV/vMcGPbld20ZICkZz81fVX&#10;hv8AYD/auTwRdySaLoE7yysn9malqNv9rXEbxo0cZJCgktuIIJ4PPacVVwlP3KtVJv0R04TC4md5&#10;QpOXyKnxt+KPxMl+Cui3+t+ILG1Sz1EouhaTfBWlsbmJZYriFAgKwxlSrYcqfMXjgivlXU/F/g2T&#10;w/4c1OXULm41WW5mGvWkk+WFmTlAIkAEYBBXazHeSGAUAive9S/Yd/aS0Lw5eWvibTbltL0lBcPN&#10;vjKRJbMX/c4dm6lj8oIbJ45r5L8d6JpviC+ude06GAPK3m3M3lyw722qu4ZXaScZIwMkmuzL4YSo&#10;rU5ppdURiqeJi/fi15WPoTUvE+jz+JIbrwzrEtxZw2NtdWUd3JHBJbRLkvaOY1Lb1bhHYncOvFfU&#10;+g+LbO91zRbi68eaYI7qSENvxG+n3Fzblj5MhhLGKIYWRlKjccqM1+YWl+GNdt9MXxCsd/BaxyiP&#10;zxZytDKw6x+Zt25A5wa3JPtGu6kbdWngtpFCAxxSvtKgD5Y14BPXg1z4zJ6M7N1Fp6HLSdVXtF6n&#10;2XpHxBn8FafqniaHUrjULn7ZIqTwZaKRpHkXzXTI3o4KlQR1Y8ACuX+O/wAefHfjTXdD+L9zO8V/&#10;qMVpaXdvosS20MNzbpGiBIQcK1xGiMoAxlGBztFN8D/snfE7xfpi6z4V03xJqOnh4V+3CxMUcgON&#10;xVJJOQOzc556V9q+Ef2CddP2298VeAvFGsRyvbS6fBNq1tp4MttuSJjJGrMirGzEjuTXj1MVgMPP&#10;nlJN/I9ank+Nqw5VF2PyZ8eN4s8Q3mgaZY2t3HLcRNcWljczKspkc7XlUrtjCMykYB4LGum+E3wK&#10;+IP7RPi638NaL/wi+iTWNnPdeXr2oppaTIm0uC8mVV/lwASDzX9Ff7N3/BMvVLuwn03xxcWdsmpJ&#10;EsSafpr6nNbNnfLHYXN0qJGrlfmdgQR6Hmv1a8I/8EpPg54j11PFfjTwrba/qz2q2Cal4hijFu0M&#10;ZAXNhaBItybRlmJPB618zmPiVh6KdOHTqj6TK/D3EVeWc9F2Z/KRonwN/Ys8OeNn8OfFzxd4o8Z6&#10;1awRx33h74c6bLcpvKkmyS6t15CuNrSjJ5BHGa5q6+F1z8RP2kP+EO+DfgaH4fXN4ls+l+FvGVwX&#10;ilEURcmU4LfMoL7cbm6HrX9pHi7/AIJS63roifwt8Vn+H2nQWn2V9N8IeH7GJi+4/vTOVEoYD5VG&#10;cL17mvfPgr/wTY/Zy+FniCy+K2q3Gq+M/FGnxukPiXX44DOgK7WEYgXaGIz8/wB7BIr5up4oUKdN&#10;zp3lJrrfR/cl+DPep+H9SpOMKq5Yp9Fv+LZ/Kl8Dv+COvxx1vVBr+p+NJ/8AiZ3EQu7HwRpjW0bJ&#10;Iw3xrcTh1VSCVDIAME+9frx8D/8Aghd4S0Lxdp/jOWy1PTLi0cSC/wBU1ua7kZSWZsWuzyxlmZgB&#10;jB71/SH4OttFfTgdMtIrNIAFiWKDyRt5+XoGOMDJ6elaGuX17pcH2vTYbu+d0bbb22yLJHIGTzye&#10;Bn3r88zLxEzLE3jz8t+x9ngOEcHQa5ad2j4q8H/sL/Dnw2JGvtU8RzSyII1ht7trGFcZyyxx4IY5&#10;JJ57d6908Kfs7fDfw9bLFa2qtFFkR+aBI2B1JklG4k9zXr8V54nvLdbmGzt7RhI6OrsGbGeGyfUV&#10;fbTbu+kS6v7lHZCdsWxdp9/X1r4+pia023KbZ9FChGC91Jehytv4Q8L6RM39lW1tE5HzOsMeCfXI&#10;Xk++c1uWzRHNvdbpGQhyqblXnoQBj61stGke2EYI68Lx+dODLGfmbIHQYAxWHM+up3vVLQhdIGBO&#10;xskcg9T7E96ja48px9nhQHGd7KOevAwMnFT/AGuI5XJPHTPFZp1O2ZigQZTuTwv0PpTjyu7QKF90&#10;XGkD43ICQepwD/KiSW424eZwBxt3nAFY8N5E7+cuef73sadcXKMMLIi545GTn6VSu2aKC7Fl7YSA&#10;b2Dehbmq032K2Ki5b7wypAPTv+VRf2ra28RWec5XAPy8ViSeK9BN09mWlmeIZYAMR07YFVGm3sNt&#10;Lc1Zru1EBe1ZX4GEHc59TWF/a480KS6ZbbjII65rjLzxVDNM8MNo7fIrKiZG4nIIIOOnGTXNnX/E&#10;R1L7HBpG1hB50lsHzIcgFWJyQoPH4mu2GFgtZmU566H/0f59/EHwQ/Yw/Z3+MEvhLwnqHxo+Ieo2&#10;6rHqNrHpMHhi2lCbbj5ZpRNIpG0MAeWX3qH4neH/ANpz4m+M9esvhZ8IfFtla+I7j7DpaC3adtPt&#10;VkEUcS3G7YwiCuN2QNx9q/dLwV+2L+zd8Qo3tPiRY/2ZcKY5gNRthdbnZWDMyriWRWYbVl+6wIx3&#10;r3/TPh58H9c8Ny+LPhpqN55Id9x8Oas2YftRw0a2xcEB2JUKAcN0Izmv5urcdYmnUUqmGbla15Nv&#10;8kkfoP1DnShJWSd7Jf0z5v8A+CeH7HH7aPws8KTan8d5NU0G0sHkghguJ1v0Zc4jlnVSyqhBIMYO&#10;5uecV+h3xL+HHxp0++SHwiuieJYpBHKo0tnsf3bL85kJLqJAM8ZALcnivnHw5+0X8T/g/qFvYxXb&#10;wW8qj5NVjn09m+zLiIIZFMMjMvDscgnkc1+jH7P37afhn9ozxhZ/DrxX4Iun1ETRReVpOntGyM5J&#10;dn1CDbEIwilzJIoBANflGbZpmsMRPFVqcXF9tvzufo+AzPBxpKhRi1ZdXqfnv4U1bxR4b8WTjxpc&#10;XmjarcKbpru4jeBfLV/LW0N4olhwHIG7AIXIB5r548ZftafC74T+KV/4T6+uY7htRmsLnUNGvotU&#10;sbW8eN/Mt54VjEwLKyyeXI2CAWB+Xj7I/wCCrmn+MdJ8Vy+HP2CvGcegaMLGRPGF3Z6eL23srlnU&#10;ErcQmSSUyruBTyyAw4xuBH4XfAf9hTxT44ttcv8Ax18XtHNy95BdCHU7Y2rzXMZlDTPKqmWFljlZ&#10;FLLuIkcEYAx97lVLATwixOKqpSl9lXv8zzcRisVVqRhg4ed3of0lfD/wP/wsLwxpvj3SZra/03U7&#10;Fb6Dy4jFieRYkkDiPJCllbKA/Ljniuu1n4Zr/ZjtrbXUltAV8pbNVtoXYKGd4wQwdlTA5HuM1w37&#10;PngD4jfDX4SCHwde6Fcm1LyfZtLZ54LkooAAmLlssqKGOAWwDjJNeoRfGS/t9WWXxzo1/G5CiOXS&#10;5FuoVaJAwQWow6NzgkkA446Gvg3UTk7a6n3dOlOMIuS1PP8AwtfafJaMI9PNxbQsqRSQQy+e+1zn&#10;z2yFJwwA2gYxmu7v/FHjlriLR7KCYXMimOdJUMcSWo+6wMRUq4AIDFunPNdxpfxU8J69Otlp2sLb&#10;yzoji2u4jaTHzBuPyFQhYDhir/WjxHo/gTUTK93ex6ZNdCPdd2dwZZXjRsEOqM6qhJwVAz1rqjCN&#10;/eQpJs5zQvD0lnc218+o/azHGUay+Zo4m553sxY43fe79RUfxC+MsHhvTby8sYIZZ3SB5NQs5VWN&#10;VzunLhQXLLGrrhQctt9azPEdrr2oWK+G/AcFm8YeCV54CQpTIUNJvALoxzwcEYwRxUWk/CjQ9Fvr&#10;fXfEN5HqOp3doXfTfLDQW5jBVkJTgAsVJHQsTitE4mE5e9Y5OPxb4r8TwNJfRHT4Psn2WwE25/ML&#10;FtzRoOg8tgQ/TjoMU/w34Ojvrp9UvZrIRLL/AMTCW6ZgzOVaSMFjyMtyQBznB616vCsFgDe36GJR&#10;H/rHJ3oOhBHYYAIA9MVwnjfxfYaZbJBbxmdppGljtZgqeWAoXfK3XeRyqt7+1dFOjd6GFSTi1Lcm&#10;tJtPh1aTSkSH7fM37+5kYSyMk5DbXRflGFwABjGOepr1TxD8L/Hkdvb6cDJMNTmEczSbY4W88YMR&#10;fgBNvAUnG7vXzX8NfC3hnxLqktrqkVwWysiSmRvvD590pQ+uOM1+j8XinSfDPhj7RcbbqOaJ2EET&#10;bnmupSHAG8kEHGcL07VxYypKNRRgdkVeNzyS48I67P4fm8JXVvNIdNgCTpayJNHummWFHeY/cKZY&#10;vHncoBJGAKoavplv4V0VbaIG4DXzLevI3nTi1t/l3ZA3MEBLDAJHC9xXd6J/wlDWwbxBpRks59US&#10;72wThZop3jZBPcKMLJtU/dP3m69q2/7C0C8tJ9UUI07lxaXd0S1zazTxqJtwOFDSzorFRkNtAx1r&#10;SNdsxkpJXZ89W2t2jW1neadMlhcXQivmsb3y4ZFhEzQlVfByiuHBcjBC7uRVWbxF8T7LWbnTLPSb&#10;d7/7BZfYJt8IE8t55odyZVwGQLICuMsib04aukuZfBvhXxEf+Eymka9kmuZjodrcLLczb7cOYGLq&#10;cWsZDTQRR/ediMgmuH1j4i6XcOFbT4GiKGKMzSP5q3LrNi4WXjZKGc7kxgZOwBSBXRyrexzus2rX&#10;sjAFp8T9UsI7290XRbOeafyJPmcvaGONZJHuChKCMhgqyKNu4FcYNc9N4V8YWGkmDWLeQCHVbMyT&#10;o5uDdyBQ/wBmi2H50UctgAbuh5rqrD4u3H2xNN+zRWwjEnnXcqyTO+5GV0lHGATJ8q4+9tqRfijf&#10;R28raZqN9NHFu8m5u7JRKrrvyTt+UqudqKoGFXGcipnF3vY6IQe6OX1jVPGrxG60RLWWK8uW8uxb&#10;eCtySolIONsYUHLL19OtZ93L8YLrT/sl7paRyQF1vkiuVWeBUOI5HTBVUmfC+49OK7S31fxqbW6X&#10;T5JNMg1Ym5uFs3EYuA4IaScMG+XncSm3GB3ryiXVviH4lRtI0m5sR/Z2oK+n+SSHP2cOXE45MgZw&#10;s3zZX5QK2pVYpNtlOlNu9iKLwb8T3ka5vPD87oIFvEuLe4ONvmojop2ndtZzkfxKpYZGMs1jwv8A&#10;HrUmabT7fRZbaPzDILq9kzuKsYDGmxuGRCSvB+VuOQK9R1Cy+Li6XE+nardebIkFq0No2EJtAjD5&#10;x91htj2HGCfm6Ck8DfDPxrZeGNU1Ke4vYmWW1k1idLl/Kd0STy1tyf8AVzhfnYLyoQsPvAUU8Ym/&#10;dszGthW93Y+T9N8OftA+KtUZfCnhXwzeSx2iSqi6hJZGVSZDIqIQPMTjPmDoUYkYIrn7vXvj14Sv&#10;dK0zxv8ADzWw8lg93cXfhK8+3QRxopLRRjeDu3ttbvjp1xX2d4wv/EVtoc+reJru9i0trDFihtVM&#10;Qul2HyLV4ys6/aEjDuynGS3bOfKvhd8ZPirb61ZeG/E11Dqax6fNJqFrbWLW9xppZSIYbiRioDOQ&#10;CjIGQ7slt3FdtDGXTfKnY43TV7JtHyPb/tA/DSXxYPAmt3niTRtZupLZYotc05obYtkkg7V3ruT5&#10;cO4OQSa951nRryGyt/ENxLa39nKk6fbbSRWh823cxvEXUkNswWyM78ge590+KPwz0fxf4digtNBX&#10;WNa1Jo2upLC7U2ELxgPK8lzNgq8Slw7qOuF718ZpL4t0ez/4RrwrBb3GYDb32kaX5SWM8cDIN6x8&#10;vDexLyzKQsnKEc5HWqlKpFSprlfZnBUpVE7T1N278U2EGqLYPbXCWiRtLIz4IWTcCQSMF1CNksvI&#10;xt9DXVeFtTvrm78+E3Nk9sgkfELxjZLL5eI3yQWOeR6c9q57wVF4VvJIYdTS4jneSRmivHk89HiI&#10;GGAQp3UEcZU8Djj2bUPFuj3+jyaXNcfMVaNwUHlIZWG0IEO/G0q2eoDE964K9Toerh8Jye9c2bDx&#10;Fouh2lu3ifV4fNF1JZwmeR1Ej7Sygkjb90Hbu6DjNXdV8Q+CLvQXZSh8z94Z7FlkDuw+/gnOCO/Y&#10;Vl6R9nsXisfGFhHIkztA8ky+bHtVSwcxnjbsAOTz1rsb7wn8GvE0DrrlrA9lJ8wls7cq8YYAohKl&#10;EX5hnJbIz7VyRvL3Um2d/tVHVux5/cahplkg07ULe5aHZiOFIg0ok2/IitJnJcevAqbw5L4Q1q4E&#10;dpqNjd3trGYZIYZkDQkkqQ6ISGKFQpJ6EHHUVFqnhn4PeD7mTxHrni208GxCQm1nuvFFtLEfKJyx&#10;iDSnIY7ipAPavwX+Efxej+GH7T2ueC9C8QeHdZS18Vi00jxDqtylpbapZXFxtM0KpnzgI9xVBtOR&#10;GT1NepheG69ajUqxTXL3TPPxfE8cPUpwunfz2P3L8W/Ffwt8LvDc/iXxVr1voumaY0d4tn5ime7a&#10;GQIEtYWbMrM6KjYXCjqflNe+fCb486V8T/CGn/Eb4evBqFjK3/HuUUPAzBd9vLGhO3yn53k/MScE&#10;iv58P+Cgfiz9nb42fF7UvEHhW6l1aTw94Zm8N6ZqENvdQQrqWnGc3KLbhSHgM86EOnMnzMozXoX7&#10;AnxO/aIsrvwfYw+GreVXdZJTcXSaLAbOyaTZ9rS5MB2yx7od+MttjC5LMRviOGU8LCpF2l9pPp/w&#10;xzYXjKo8VOHLeHSx/Q9e/GbQRqdx4Utb/SY9Vks5blIZr6OAC3jXc1xKAC0UZKkDdz1OMc186/GT&#10;/gq3+yh8FPDhjnjm8a6/aJ9jg0vwtch7QTKcFpb7b5TkId67AeeDyK/nS0r9pRfC3xxuvGnxAvIN&#10;Q1Iaxf3GpyX+0sJZplUwwqMqywDCDOUZUI71zv7R37VfwY/aI8VLP8GvhFo3hPxDe+RHP4gh1GS2&#10;Sa4ijWIzx2SKLW23hf4RzxnmvoMm4HpRr/7XByhbe9l/wTjzTi2rUp8sJcruew/tYf8ABVL4g/tT&#10;eJ/DPhbx34V8O+EvCei3kmqaOE827u2QxbT9rnuJPs9wH8vGTCCCTtI618TC50fxZ8WmXwZrV8uh&#10;65cJf2TXkX2a0luosMbIOmN0R/1MZUj7wB4r1DwN8B/E1t4lt/F+oxwo3h6/06N9P1S6Nw5huN0k&#10;kYWRWQhQH35BwDlc4r2HxR8DPFD+KtB8TeFNKXUPDFleN4inh0fy4Uee7MclxDbRvg4jCsAoVW3R&#10;kjgmvpMTmOCoOVLDWSS0XmfN3q1GpTlc53wffeDNVshDBp50vxVpOqTQ6pFpDyGS2h8uSGGKISk+&#10;fDI5hAK87zjlTx69JqPiH4kaTJYwWENx4httIuH0mC4smgiEVw3MGwsDG0bM8uVyBI+3hK5PTNV+&#10;B/iz4x6nqFzZ/vbgW622oWDYktpbWeNEnhZmzGHRYnCMDscEdK980/4X3vw58VweMPCh1jxHqj6o&#10;Fi1O4juTHbWGoQvJHJKsKvF5aSBRv4LopDdOfkcbjaVOb5laW6v176nqUqcmtDwT4j+FdN8B+HPC&#10;vxd8F3VgbW70WCGz0Gzc3epWcqPLvaXCbTb7iBH/ABkKQT8oNVvA/wAVtXt/E9hd6leaxq29H020&#10;0G4nNzarHN5juSY1AQqz7iucq2CSRxX7+/Bf9ln9nnwr8OZ2+Kvg77Z4vkupYXtDMI9Ps/kY+fBJ&#10;A2HSUzb1TorLXVaB8H/hx4RvEn0HRrGJo4vJglECFkTuoIUfe7nknjJ4r4TMvEjDqk6EaLnJK1zr&#10;qYZQd27GJ+y14Rg8D6B/a1sIJZJYVGnGaAO+nwyxhnRXcfvHJPMhHXOB6fVNppscsQmdzkncWPJJ&#10;9yepNYOiWIWJRtC9MDoAPTArsE2nEEQJJwAqjJz2AA6k1+N4nnqTdSe7HUxSfurQryZjUbFAXtg8&#10;+9fGn7Vn7UfhL4JeHLnwtY3Elz4w1GxY6NpNrZz3f3njVnmaMoIv3cjNGd2WZTxxzuftO/tk/CT9&#10;lqztovFso1HVLiWTbodhcRC6jjjUlpJg2fLXdhADhiT04r8CfGv7Wvx9+L/iq5+I2oI8umaXKkcK&#10;TS7Y7K2vbm3kiQHYrLtAQef8y5ABwpJr9R4N4DxFW2LxNPljur6XPHxGNXwxepl6/wDFnxdoWveI&#10;bX4RfatW0DUgZ4HgF2jTQTypHO2orcsTG5ELTHGBl8DKGvgL40nxBoUFzcw6VEbOxWBJA2nwxTWT&#10;ndIoaSIhW3boi0iDGXBwOa+9dN+Lt7aJbJ8Qb+1tb6O6lkSJDshNoYYY7Uzsm5HijSMqrckhzwa+&#10;d59D0T4jQXHh6KBHiv8AS/Ku7DTp1mmiuIPkS58pim5cKrOFPqSMHj93yTlw07uFl1sfG5phpTTT&#10;1PhTQrjw5pb3Pig6JPp9y8Yu5LryVl8zzGQyjPION3TtxxipBpHhHX5bfxRrBj0+KSB0heynUmTz&#10;ZHwpttrSRvuwxZSeQQAM17TofgmTxj4ev9F8I6ZqIstRnS104TAoqMFV2dJieMMMEY5BHUYr9K/g&#10;j/wTa+NPhnTbDxvq1toTeILO7sX0PSbYJdXX2YNkyXDFRFtDYJAGTkEdMV9DmnFWEwtJynKz6K+5&#10;52W8KYjFT5acbrq+x+Pus6T8SPAmuyeJx4W1VbdJWig1W+tZoLe4Qo5d94XarmMYTpuByeTXG+Bv&#10;g14s+LXjz+z/AAJ4P8QasqabAEW1iktiywxJExluHjESozDGeSd3uK/0MLix0Hwv4bNjr1rpF/Kt&#10;obi7h1G3jNjHtGGaUMNihWI4PJxgCul+FHwh8TeO7/zrqyS2s2urS7idLZbS1kjUFm2xxgBVixH+&#10;7Iwdw7qa+CoeMs6dOU/qyXnc/RavhVQptc2If3H8Pn7Jn/BL/wDaU+KHjvRLrVPA88Om3+otHLpm&#10;q3P2OS5ggLO05iLGZbbCsGkBBJBCjNft/Zf8Ey7/APZ4jtdV+GPw01b4g6tfX5udQtrYlDYlGD5s&#10;p2jSNUjDYQSqWJPXGa/q68GfD/wF8I7IPoenWkl1I5EtxHGpkYszSMTI2WxudjgcDPAr1CHXrZ97&#10;whI3PJwSA2e/A4r4TOPFzHYutz8i5e2uvqexguD6NCly0o69JPc/z9f2p/2u/wBoX4f6pr/wY8c+&#10;BdN8L2dlcpa3Nn4zlOoPtlGxUAjMSo8meGwQAOMV+Z2i+B/iu+nyL4a1mXS4tSkBN4+pG307zS29&#10;0i3MxZh0TI5PAyTmv9Mbx/8AC74F/EYXVx8RvDXhfW/PQjUJ9U0uG6d1UdGlkj3HGODmvm7w/wDs&#10;EfsDeG/FkHxE8N/Cbw4NSjme6guv7OaaMNNjLJE7mLnAx8uB2r7HJ/GHD0aHJDB8r8tr/M8THcA4&#10;mtPnnVvc/wA9DQv2XPjb8UfiBF4R8GQ+JdV8U6pfQ2UNrZ29wYllcHYZbzylhjPysSd5CKGLE5Ff&#10;qP4G/wCCB37Wnhi00yy8UQW+tz3M6Xep6XpuqfZU0+VZAcLNKjeYREz5IP8ArAv8JOf7j9OuLTSo&#10;xpHhvR4NMskbZDDbWS2sY7c7RgDn8jXW2NzrUIMlzbQLEuXeQMgXagzks2AMD7xYgAc5ryc58acx&#10;rzVLDwUV23f6Hp4Dw5wtCHPXld+tj+Yb9n3/AIINpJeWmtfGTStFiNvFFaQW73cuqXQhMbCeR3kE&#10;cYmL/NGdpVdxIHQV+tngH/gl/wDs4eCtc0/xXNpNi+oaNC9vpy2kMUcSQOojMcgaN2lOFBLSMRu5&#10;AFfH37bn/Bdr9nX4O+HYtJ/Zc8TeGPGvjGLX7a31Kwgt5bmwttMjkmF4/wBpG2Pzz5BSNTkfOrA5&#10;21+ln7Af7WN7+17+zJoXxiuX0l9ZuYPs+v22mBkS1vY25VomyYt8e2RVyRhuDivmM+qZ2qMcXjJO&#10;Klpb/gbndl9TL51ZYbDRV46/07dD0jTfgj4FsI5LC08OWQs5YjFNaTO0lqyE4/490VUwV5PFdZ4d&#10;+DvgnwhCLvwP4c8G6U8hEjvbaXDFKcdG3hQ2eOOa9H1KS/RDKjHdtwdrEDpxkDGRWJapcXAL3Uiu&#10;xGNpAB59eeRXx7xVRrWR9esCpLm2S+ZN5niDzgLW8sS2MuzWbyAg+jeYM9O9PeHxTcQsr3yRDB/4&#10;97dUznJz8zNU1rLaKTDbSI+zhwrAke2fSqxs5Wmys82SdxUH5R7dOnNHtmtkV9Ujzc1/vOXXw5rl&#10;lcPI2p6wPOdpTGhgaPAAGFVkO0cA4B6/WpZtG1q5mMRa6uFRVAMsuwncQf8AlmAOMV1Fxp+oC14a&#10;fPCiRQc/mAeuOaxbiw+3Lsuoj5YOPvFCc9zyMf1roWJkawox7r+vmY974Zvbm6VJVmjb7qPHdyoC&#10;TyDgN09frVS/8JarDbMsc6kMu5UuLqRwO5yxPSurt9OtbT92ZY0DH7ruv6ZarM1jpCKZGuIxhejy&#10;qQR16ZNRGvIbpxTVpHm9v4Z0i2vvOuY9MIkIA8tQ4bjv83XPAJrs7W08O6fbvC/2KLGFiPlANGc8&#10;cjIPUbfes4f8Il5ZHm220sok2oxJ7DovTJ7cVq2+reHpNtvZyW5+bO0RvwQDjOU9hiirXm0KtGk7&#10;XaNcvafZ1luLwPn5mfyU3beeD8ua1Ibfw9KqeU85CSAhUUJuKjPzFQMg9/U1hl4ppxuW6ZiobMcB&#10;K+wJ45waZfy/Z28qGG+J2lg0cWVPtnIOcCuSKlYidCk9L2fyN2KexhnZ7VLkM4J8otsXJx0HTj1r&#10;MuA0lyt1dQ3Kuc+aXuPlKjPboTWX515LKGWG5xtUh5UEYGeSCxPB9a1BbXYQ7Y3cOP4ZFPIHC8jv&#10;61FKk9edFqnTjrzfmcF45+EvwS+Lvhx/CXxe8LaT4r0mSVZ/7N8RQJe2qyJnbIqOPldcnkHpXxbq&#10;/wDwSf8A+Cet14ifxPp3wv0uxnuDtns9Ju7mysWQsHIa1ifyyNygkY7Cv0SitNQ2D7NbxDPG24fb&#10;jPXGwc1biXVoEaCA2avj+++1jz17j8K9ChjMTSg40a0orsm0cOIy/DTk5uF38z8svi78FvB/w11+&#10;28B/s9/s26HqupTWv2uy8c2SadbWujXlyJIWuG+1AySXMG1ZipBV/lB619Zfst+AfjP4Z+BmleHf&#10;2qtY0zxb4x/etqOq21nDbwIj/wCqtokRQoWJR1xy5YjjAH0q2mXcuZJzEsmwOrIXkB9chsVXj03V&#10;LQg+eJEf5mBh4yOc5z9OK6sVjvbUo0X069W/Xf5Cw+CoQm5x69OiKlj4Q8E2WmiObSdM8uJceY0K&#10;Er/wPAJrsLLQvBdzax+VY2qeXJlZYhtZT2wQeKyYtG+1RBLoq+eW2oFGeOoziptN0Y6aCkN1Mqly&#10;4VAFPPYnnNeLKiotychYvD0nqnqmflD+1lr/AMSvgl8W7PxT4wgXxB4cuppLgRSWyyCS0MX+mWiT&#10;vlhc26Dz7XOfNG+MjIBr7Y8J/DP4M+MPA2l+OdJXTNX068tBd6fdw29u0b28uDG+zyiN4AG4EZDZ&#10;B717N8YPhL4U+NfgK8+H/jZJmhuI2a2vISBPa3C4aKeFugeNgpGeDgg8E5/Jb9mvxjqP7IXxfvv2&#10;bPiPqcH9japqzxWsRXZBperXAaaExkkt9j1SHa6KARHcLImQcA/ZYSusTQ93Scenddzz6Ukp++tD&#10;9AE+EngLw8vlaNZ2MW5N5nFjaRbgcE4CxKeOMgnmqek+AvC1ruew0/RyGzg/YLdjzk5J2HpzgGvf&#10;dT0S01q0MMhVSuWjZHUHOM4BPUHHvXK21jY6HbMmoRwnc4RTv+Vj64UHmopVm1a56nJT2XQ8luvC&#10;vhyWQSXOl2Mq8ny4beFcDGOAUIHaqU3w7+F2q6SdK1TwtpF5byMDLb3Wm2kv3eh4jBP516vNJo13&#10;LIsQZG+XaDkDAHI7Yz6mqGVsJmUpHJv7nBwD2znn61vBS/msY8iXQ87uvhF8KLvTY45fDOkGCJsL&#10;app0ShARt/1YXb90Y6VmxfBf4KaZbfY7Xwr4ft4VX5fKsII+e4A8o+gr0p73UrZpDDBCVzxiKRiO&#10;ePmHGMVPbTay9yp8h2PGwiNmXHqMqDTnCdvjf4jpwinpFHI2Hgv4U6bapZ2vhzTVUAkgQx4GSfuK&#10;FAGSegHFdVo/gvwLc3RvNL0C081SwLMqAHJ6qpGOn5VdvZL540udQkggRCdzS+XEeB1fdjjiqDal&#10;4V2ItxrWmQuCA6teQqoJ4/56D/CsVh76amzpxZ6d/Zj20SW9jYQQxEZZoY0YA/d4BBxgelNitZFi&#10;e1vLiaZ1kwxjQqMHk9PXPr+VeRaj8RfCGhW8zXOvWEbxcecLjfCMjK52b+vauQvP2h/gp4cZpPEP&#10;jTRYpXBVnunnhKLnBwhjA4PWuWvg6uijBv5FRlTiviR9LRwRxxm2sYDtY7t7jgn1ZuSfSpV0+7VB&#10;It1b2zK2dm1njI/3cryfWvji4/be/Zr0aZLRPGul3ESoWDWskXl7cZDHzHQ4z3xWBqf/AAUn/ZS0&#10;O5WG78TNMhOGcRL5SEcHL7iAvc1nHJ8ZJ6Un9xz1cdR29oj7wldIR5gkR5GCqrKhOAPXLc81U2AO&#10;Z4Y3dirDLudvbgDnGa/OOT/gqP8AsgagRHo+vzXyENIGtoZNoCnGVdYnU+5B4rHvf+ClnwZicf2H&#10;onia+jePeJLWNvnCZG3mPg45z7+1bU+H8bf+Eyf7Sw0VrUP09IuruMlFSLjBI7kf71V7iW4gwB5a&#10;9Nzk44xzivyiu/8Agp34ahT7QPA3icKMKzzW877eeCQm3qOQQMYzmubuv+Clni3Urc3XhvwMtyjE&#10;II7hbqOQAqTzvIH8JGMZrqfDOLf2fxRP9s4aPW/yP2AguLi7ZYtnC/MzZwp9AKcYbpixjGR0Iz3r&#10;8XtQ/wCCgfx/mt4/7J8AyWU4f97skgeMJj5QDNIMHHPSuO1D9uL9rHUoZJZPDF9EY1LRvu04RYbv&#10;v3ZOO/HSnDhPEy+JpfMl8RUVt+R+68VnKyKzIWP4nH+NeWfG3xNqPwv+Efij4l6PYT6peeH/AA7q&#10;Os22jwAbrySzt3lWILwTkr0BBPbmv5lfiX/wV1/aS8Ka5J4e0bQvFviS6SJg8eh6aYEY9AVnX5Dn&#10;A5HQZOcmvO9c/aL/AOCkf7Rvh240O18Iap4b0nUYLiDURr+uvbuIiw2vsi3Sc4fKgjIx0r6XLfD2&#10;vTqU62JnFQuna+67WPCx3F9KUJ06F+Zrtsz9qv8AglN+374h/bv+GOr3XxU0vT9E8WaVdC9NppSS&#10;LaXGj3jMLeSMysx8yGZJbeVQTgojHlq/Ua7trO2mVpgW/vcj5Qe9fyS/sjeFfin+zh4Ubwf4bu9M&#10;h1K6kkkub/yLud5AzI/kIRgpEXDSYX/loxPpX1tfa7+0Vq148OtalP5LkNLLYaNctIEfI2h5ZFCk&#10;dQ3WqzPhOlPETdGajFvRF5fn86dCEa2sup/Q1qGo6NDZ/wCkNFFlWwszBOnXJ4rj4/FPw+0yEyya&#10;no1mrJvcPeRK/HXO49OOtfzyHRfjLcW7S+IvE/iO1RmKwRwW8cKGNuQys8rMHx+Brzy/0HVyHn8Q&#10;fEnx5ZOFMcZu7bT2UqMk5WQk7R9eamlwXBRs6l/kzolxHf7P4n9DVx8V/B0k0ElvdabJHlt7QXST&#10;fu8jgY5JP5Vka5+0D4P0qQJcappFmi5UmRZmLJxtJKKd3Q98V+AmpR/AmHTzY+I/G3iK4vGO5JFu&#10;LaJjjqCsJCKMjJXPQeleR6P4k/ZjlmMOn3euyRpIjRxnVpYHUR/wkM7DB5LKPwroXBcJLaX3HL/r&#10;Oo6O33n/0vsvwn8OP2Cf2xdYXwboXhWCzS10e0uNI1FJYYreVLWMEWbiMeYkapmI5JBGCoBIr1v/&#10;AIc6/seajMW0rSL3wtIt3vjuPCOuXVpcyxRL+5Lu2QrKSRhRjCqeua/Kz/gnx8Ov2nPCnj+XxPpH&#10;g62+HegarEI7/wAR69amK/uSsi3JdLBppQsk28xMBtUMnmAY4r+k/wDZs+Gniq18LRjWb6/m063m&#10;maPWtdIa8uwZCXOzgIG5K46DFfwJn1WeCxEoUsTKy2Sdz+scmrOrhfbY2gk35Wb9DyH4Uf8ABN74&#10;e+EPDFz4Hl8VeONY0eVBF9n8Tal/a+yHYEMStcp8oO3PyEHgdK/N/wCNv7e3g34CeN9Z/ZG8AeA/&#10;Evhvw5oLixJ0Z4INSvre1Yie5uVn/eT20hYupRjhcDviv3i8YfH74VeAtTg8GyXM0kkpEDeUrOsQ&#10;cYVpH/gDnhSRjPcV+XP7W3wWsfHU+p+H/iTokmo6TrM0b2uoxLGl5DaKylJ7a6XE0M8AwNqtldzE&#10;g5FeflPNUxE3mF7S1X+du5njMrWIg3CPL2X9dT8ptC1P9kLx942Go/Cvxz4u0DVtZ1ZvtekfbZvD&#10;6G5khLNLNHIHRFQLlX3BCwwMda0/ir8GPHXwuttS1nWLe68d6db2yya5pepgad4otoLUNIJtPvrd&#10;B50sYLMIpkfzM4yc18p/tL/s56z8BfEekaFa+INH8V6ZrYl1XwrqKSK+uNpsUjRAatbMoLhSHjaR&#10;SEZgRsAFe1fsw/tZz308Xwr8Z2FrZ6nDb262RjmcALDKIZFYyMxIZAxjfcdm1M53HP3dTDzhBV8O&#10;+ePW+9vXc/PcXl06NT3HZ/gP+Cn7SXin4CQ2Og+GTY+I/h/rDC/0OUMtpfeS80i3EE7xkSLqEU4d&#10;ZIpU2gqATnNfeHgT4tWPxe12TxF4R8cajosrwFLzwbcw2tjeL9mfDSxXEigP5gdVVtxBwdoGDXw/&#10;8Zf2ftOvri8+NPwd0uTURd3cL+MPA9miRSakYGeO5MTybWt7sK5EijaHKlj8/NfP+p22l+JfC8Px&#10;H8L6jfXnhixvl0/WtQi0+a51nR7yFgksN3YHayhjt8uRsHP+sBBJqMThI1oKtR0v+fZrufRZHn83&#10;H2c5baan9B9l448BXaL4b1lFu4FlHnaZfLEZZTt4IZyME9SVGCevWvTNP8TfCvRUtk0OOySKZJBY&#10;yRxQWsMbBst5zvzkk4UkruI4rzL4ZDwV8UfDyXvgfWrXX4nk+yW+tX0QW5i1CKONZbe2WONdk8YI&#10;8yNSYlYk7iBXL/GbxJ4v+DF1q/iGW0by5dJjv9VsoliuGltLcNuubaCQFBLGQiq2Nqglj0r5zLq0&#10;a83QcrS7H3eNwsqMPaz1R7t4nXTNdmMHhu7lsNWMrB7S7K+TOzfeaIqcyA8bXUEFgRgc18qaB8K/&#10;GVl4qn1vxBqH2d5ftM8iRTrdLCkcqzKsO7EkbFRgLgjaTk5Feefs/ftbn47ahFA/h3XJLe4u30hG&#10;1SV7g2zT5hgkjdI0Vo5GyC0bnYBu4HX7h1HwKvh+zm8QX5F8zErbWakxu0jYjC5OSYxz8469Bxmv&#10;Qq16lCq6U9zyoRhWp+1gcNq0P9h+HYp2hEq3kolt4rmfz5WGBskkIwV+YEqpHJyTXI+GfBWg6nqa&#10;y6nDJd3jAiSWWUFWkzhsqeCXGPvd/Su8WC2l1dH1mS23zyAExnO185AGeRhh16ce9dHfWvhrS9Lm&#10;vLedbg26/vViZYzKzn727BHyYPbqOK3hjVzcq6mXs11OGsdY0bRNHv7vR7ch7RTNPA8yxStJI+Ni&#10;FR5YiPJY/e/hFeQap8WLjUdZF+qubLTSbfTreYCPkJtEjqMKvzHOW7UvxG8Vw6gIfDWjSO1ihSa7&#10;uoiGmuZBgKpPGQCBn/ax6Zqvo3h+O4eS0toUgYFHnF+3mbwPvgA8MM/e9OMV6caMbNvdnn1ZOUuW&#10;J9CeGviNr2s3s15dyRRMkTQWqSJ5axuWEYDFD+8UMRnHPp3I8y+LerXXhANDcz3s9z5i3kkVqwlk&#10;YsrhoWV8KonCq0hbGwbVQhg1at1q2ieFLKD7T9ge8iBezjjkkQMzKUMzdFYoV+UnGDnIwefBtZTS&#10;NWNzp93JbXM94sJ824LNGr+cojiM6tkBmkfJfuR68c9kloGJnotTovG/iTxtqeiQ63omdS8o3Pn3&#10;d3DEzebeRRzJFC8DqYRDGZFwcDg5+brb17w5Y6TYW6a/eXH9qyRf2rcR3Ey7bJZ2dJmYqCfmmI2I&#10;RuULjPytjS8HeEdH8EXGnatqxF7eXyym2a7jaaGQTvHBK0VsFVWLHcilstgcDkVizy+I/EfiJtG0&#10;2e3ltnX+0dUlKxxh5bi7LvbAN+9CDbiNmbPllTwWbN3Udwp4aMkrmX4JsvE/iHX3uEnkhiNrHPOl&#10;qwDyXKRK0aqG3FkG5iW3fM2ScAYr6P0bRrfTpVutQEwlFugnikVUK8A5wgKhiOSp6ZJ5zWR4M8AW&#10;lpp9to5haS4tovMkmknxIPOGwgiMBNhIOFB43H159F1bUDZzWuiwxMlxeTRoUwUEcJISa4dhk5Vf&#10;uueOAAK8rEYtyldbHvYahyq7OS1FtP1uxuLaza6ktLeLyXuJFEUlzOxLrDAwOQkZVSSAAR+FXvCP&#10;g/R9IhV4YXZ7iCSK7YxeXGRIo+VWPzABOPrXoFl4W0V7o2ljZxLDFIzJFcD7ThWIZmLHaTkgEHt0&#10;6V1QubSDTp5ddWHyrSKWZ5huPmSKC22NV3EttwAoA5BGOmeWeIb6HoSp6XscIyRada22k2stvHPe&#10;zj7JE2dqOVO6SQr/AMs0UZduoAAA3EA09Y8TadpHhy10HTWub+aDLrBMHiIeYLNPeXcQAQTyg/Km&#10;dgG3kJgHz+1tpri+uPFGu2wa7to5l0zT7h0lFsGy6wpsBA8yQq043EFiq5yoFcMbLxPcX91IbSe+&#10;c6jerdNZSI0txulkEiTwSY6QMmI1YIFDMGPAHThKV3ueRVpa3sRvrV8VkvG08XEYnlaxt9SvCj26&#10;Khl2YZSrS7x5YAG0FSM9RXW+HfG1poljFeapoNrFfx3EE8WofaxPMvmM20sJU3SxrKSoRyFPUY2r&#10;XmmnS6PbSL9ps7uNhCxknuPMTKoC0gZQZMsu/wC8BjqcZyK5O/8AGWlTyAXMaTvOBEkQeT92pO1A&#10;WYLg46jluuABXtqilocEoLqeyeKLb4b3+nXrWeuzW8lhpq20lxY2Ur5mx5kgmUfK0xxlCBsOMO2K&#10;+PfEXiz4b+FIC3h/UNN8RWlyLiPUU1m1WzmtruN1knnKwyBXVRhFUtg7yAc5I6jxX49vNL0m78N+&#10;DL6RtPtnNzdyJaCMC7nkHzRSTgFmCGQRrlo3IC4OcH5Vt/Cfhq28U2C31rrdtbxNcW1pFdIqagVw&#10;1zclZERlkjcPIxG0MJPkGBk12UqCUW7nFPEP2nKke52vxL0jS7RLXToLSOfdcg3P2iWUSDzGEZQ5&#10;28BVZS53DcR0wa3LbxZ4d1M215Jp7RwMsSzLHKnmkQghiPuncxjGSx4HToK8P0TQ9HiZbSCzgNsF&#10;8yJ/KMTy4WMZWNjyMICS3J9sVFqy3zQpML+8aTZKJp7uFJYQ8yEMgRwCibXfI9WGOlTTw0ZO4sRi&#10;nB7HtWh+IvB2u6rd3NrDPp0rSFVv455W343KhnDlirkc4ACryMnis/4z/s2eD/jpp1j/AMJ5cai/&#10;2eKVrRbDU7iwJTgg+XAVVpFH8RHWvEfCXj6/0cQRaahuOZN1rcZtpf8AR4yWkMcJy6jayjsQM84r&#10;n/iP+3L8FPhRNZ6H8WfE1tpl7dytJDZxTfabgRh2U/6MAZgvmI33sBs8ZBzXo4HB4l1P9mTv5GFb&#10;McPKnavb5nyR8c/gD/wTz+BFrF4T+JfhrWda1jWYZL+2fTbm6vvEUgj3DJmVtkUXXLOnUDqK/Pi0&#10;+FngD4p+KtH1P9jLwprukSae10Vj1S6hunnmgG7czFD/AKQEJASMYLEN64+pfi1F8Ev2l/2kdJ+I&#10;v7PN+2g6lcSw6X4n1bxfp1xo9veXV0d1vOytM8pV1jCoFChgAwxznvNQ/YI/ag+E/wAU5dX+F/xz&#10;+Gnhq41EGW6MmoS6HJbw3LhtipdspZWdsAxjdtOScGv0uhi6VCm6Mqz9o1f3rta76I/PKtN4mq5u&#10;knTT+zZP8TyX4leDP2y/2U/EXhITpMx8Q6RY39t4feRJJ45YcW6tO0g3LJuSQLsOfkJJLLz9U/AT&#10;9g9/2lPFVr8QfHWo6joTxNcHW9Ei3SQ3kdrOAdtzdytChH2leFYEBjgBq+RPE3j34q/s4/GS70b9&#10;t3xGfEmoeWkFzZwS/wBrWnk3saFrpL4FrfLweTMixEEryArE5h8Uft/2PjHwZeeDNb8XajpWgaVe&#10;Kmj+Hba38063IJZD9rkJACwKkaAGQkgseC6g14OYZXmleMVh0oprWcVv6I6Mtx+CoVpSmttot/mf&#10;d3/BRn9nP/gn78NtOm8QfDuPUf8AhK7WBbbULmPUri48NWclkyiS2kaFdv2qUNhdh2AjqcYH5JfD&#10;vR/B/ia7g1TW7l9ItxefZX+whJvMjkZipBn2giEA7mON6gAfNUnxN+NXjXxnqPh/wz4P0PVdMtG0&#10;n7U9r9mWIalCZvtTYt2bm3jlQGIyAOAWYjDDP0F+zZ4Y+Aeu6LDZ6FeQaV4oCeXZPqcMupSNISZD&#10;FEkzGF5H2lFZFAQHJPzGu6lTr5flyhXnKb77/ec9bM44rFOUUkvI9e8D+EzJoDWNvqunf2oJfsz3&#10;08srRTBQzRRu0ZZWjMT8kgGJjgdTXplxb+MLXwHeaTJf3tvrHhm8soJre2lW5ui7OBA8Bm2wvEzu&#10;qOd24BuOCaseKNPj8Ja/pniC10uze71OyFmi6ZaSwwX5j3JEhtEDJBejkSDdk7SV4Wv03/YQ+Aum&#10;/tN+J002/wBT8OpFIItX1vSdRZpL+eFH8t44Ei2hRGAw/eZ2vt4+XNfm+e5ysNS+sNXX6n02Xr2n&#10;u7WOB/Yx/wCCfEvxs8dv4s8c6NrlmYwNSh8RX1jZJo6wyFzLFIBte5mR49ojxtEbKSxCtn9n/Efj&#10;LwV8PfCrfB74G2ltaaZ9na21jVIYVV9RaQkyAcZCEs249Gz8oAr279ojxxa+EtPh+FHg3/R1W1SK&#10;88nC+XbhQscHGOq4LY7Y9TXxTbWTmQ7+ABnHevw3NuIcRmFXnm7LofRzcKcYxj62KUVs0UKrswox&#10;tAHAHbHpV9Yh1xznPHXmtNVVJCuRt6geleTfFT4zfCn4OadFq/xQ8Q6ToNvNJ5cDajMQ0r9lSOMN&#10;I2fULjsTWmX4KpXqRo0Y80n2PHxNVRvJs+fP2g/239B/Z88YWvgp/D+qaldSW4uri5YSw26xkgeX&#10;ABGTPN3wrYx1r4W+Mf8AwVz1XXNGvPDPws8J3ujmdGhmvtfhe4uPJkQrJ5ccIQQsc/JITlevWvzk&#10;/aP+I0fxJ+NfiXxX4R1vVLzT7y5abSobmG4ubxVU7QsMUTL9nhb7yNtJKnnk181TT+KJxMbp76Ml&#10;Qssl35yNtXpu8zacKfr/AIf1xw14ZZbRp06s6KlNJb9/Q+DxOOqVJNuVkUNV8UazJ4pGs2s9xPc+&#10;ctw13eBriTzGbgymTcTg/wB7rzX0xoGv3+jzjRtVvmvJ/sSfarrT8Xtvdws21LYlSEAhiK5V8AFT&#10;GcjZXy3bx3ctyqvPBIuyZZ1icurIqseGwN5YfcGM5PrX0z4X0Xw5rU9/e+Ftft7YaZptrPFp2pQS&#10;QTqskq2/k4YFZX3SIchS+TuIYIa9zO5LRS0SOnLtrFv4ueG9Ptb661yC1aS0u4rKE2FoFiEz3FrH&#10;LbEKuEgYMrPIhJXcVHTNcj4V0TxnDrkR8GeGLvSb4RSS3TrEXW7t5QskMZZ2+QMCAsiH5unPOPdN&#10;O8BTXvg6zg8UJot02g6x5Opafp17Javp7SK6RXcrNG3nWzRgv5kJMeAxKbgQcz4q+JPH3hO1tZvF&#10;mkxaRHa3l3bQaql7Be2l5Ha7Fha0ntnfcYELtmUIrK4KqAK+WWYOUlTp2Z6P1RSd5HH/AAi8M/Ev&#10;wtZG0vtL1LT3jxq/2CYK0wRZEMd3HGGYSIhG1jGxZc5IzgV/TB+x38RNB+J/w6xpum6qdR0SOLT7&#10;u8dDNFcx3BAjmtph+8MC7v3hK7kAOOlfz3eAfjHrnxDurKR7iWN9Jt1j02KBguoCFypJtZgohf8A&#10;eKriFlHfJ5r+qn/gl/8AD6K38M6342uNeutRuLtreyn0Wa0htF0ySJSSYmiJLCVWGQTgY9Sa/LuP&#10;sRaKlWj73kfV8KJ0Zy5Hoz2nwz+zz8Q/GusaW2uDS9O8N2yzwarok0K6hFeq6kB1d8Hfn5klHO35&#10;WHJNffEEOleGtKh0y3Jgt0TZGqqWyRkjOBntk54AFSPpl9BZl0kkVcYEUa42nnnce56Y6fnVaVry&#10;adGuUkTYq7ZYwSyjK7hgdQSBkGvy+WLlW5Yy0SPo5z9pJy57lOX+xGdJdzlcbidmDkjIKgDJznml&#10;s1srxQqySgMD+7VAp4OOcnj1AqS1tLG5m2zb5PLYj7mBhuvpjpjFb32ezCqkcRQKeOVzz7j0461t&#10;Tt2NKtblsk2c83g/S7iN4Zbi5dHDK8StsBDjGCTkY+lVrbw9aabpsOmWiJFDaKsCM8oOY4xtxntg&#10;DvXVCyiLkvH2zktk8e3H6VnS2EFxKhYymNxyF+7z3I9DXVLmcbEUsQ73c2cn4o8S6T8PfCmo+OL+&#10;wv8AUYtKspLuax0SJ9Rv5kjHK21spXzZME/LkHv2xX84Xxe/4K8ftyfGHU/EvwS+EP7JniLU/Det&#10;2V3oJm15tVtNUuNNvYzbTtJHCI4YWeORsGOTKZBHIzX9MsS2k8bJbsIxESGkGV2leo5wM9u9QXGj&#10;6sYeLuEqqnClZGfOOpO7B569q+h4fzfD4ROVTCxqS6OTenokePmmWvESX75xXl1P4YPg7/wSK/4K&#10;KftBy6ssnw70f4S+Gr97eKNfFMkbXy2E8TW8sdugMkzt5UUZlkkYOSq4wWJr+sr9jH9i7Tf2Qfho&#10;vw/8L6pva8uhqeuXv2VC9/eGFI93X5FVUwo9SxPJr7R3yW0wjmnEyCI58uPaSwOQcngA5HXv+NR/&#10;aknZ0Mdwq5YB9q/w9CQOx/SuniTibG5jZVrKK6LY2yjI6WEi3TWr621FurBpbQolw2VG2QeQuM/i&#10;eMVTTSlEWXeQMerKyxt+G3IFb9hEt4UV3lUNztZQvB7HHeuF+H/xC+EXxStr+7+G2s2msLpuo3Wl&#10;agbOUusF5Zt5c0LggFXRuMY+hNfN0cJUcHOMdEeo8QoS5JNmrBZWFsu3dIQMqD5mTz9AKgV9Ntrn&#10;yvMnuJOCImLEnnGc4x+taep21xGymGKJhuGEf5cKBjjHUk1Ytba4mtQ88KIUZlAyASFPBH19+a29&#10;jpc7HONk29/MzPJha7V/sUjReXKG8yUph3aPHy7s5wp56DNJc6bpJO9rZCwYyYYlsNgjucHAJrab&#10;Sp4rc3O1EXGQxJxzwAWPArhdQ8WeFNFYrq+qWpkBKiGAtPOzKCceXbq+Bwe/GPetKdCpLaJhB0It&#10;ybubUZsIpI7cQ24x/qxtU5JycAHrTrmS1QKwt0bsNkQGMemFPNfOfij9r34NeEI8W0epahJGu9zK&#10;qWuWHPHnnzD6cJweOtfE37TH/BVnxN8HPCLX3gDwJ4h1jVbmMtokdpouoalpEzFwojuNRt1RYH5y&#10;y+WeOd2M16WXcPYvE1FSpxs33aRx4zOqFGLqOOx+vFrfTMuyCNtwAGCuCPbOP0r+fr9oH/gr742+&#10;Fn/BUOP9lfw9NoY8CabpttYeIr3UOW/tKJZbq+eGdT+7eFSLcjlWeEr1NfD+r/tu/wDBbD9paK8F&#10;r4G0LwbYL5aKNT1qTQbKTe33FaWSRnCgAuSB1HvXm3wB/Y5+G2laldfGD9reXQp/HVzrOsaxc6bo&#10;t7DqVhaNqDqIjaSMNjmBg8i71+RpnyCOa/QcBwdTwMKzxk1VlJWSjrZ9z5LH5rVxc6X1aPIk7tvS&#10;67H9gh8U2UtsNQt7iMwyqbhPMuIlO3jj/WY54I5qpJ8RPBu9YobyGUseW+1wnkZJ4VznNfzsT/Hr&#10;9nvRdKHhy11fxRcpFFslj1PWktPMZQQrB7SILtIOTjmvHtQ/aZ/Z50wy2CaVeyLc7pJmg8TaheK2&#10;Seu3YQeecd+K8PD8DVJapP7j6GfENJWTa0P6aLr4oeD7KUpdXUS8ghS7FWyex2MCPoa5LV/2gPBW&#10;mr5f9paZGwPETi5BGPUeUM/UHFfy+X37T/wSijaKy0G2PzhmM+papJyB0YGTBz/s8VLN+158KYVi&#10;Ww8EaBdkAIjTxXT7SRyR50569gen416UPD6Sd7N/cYy4spxl0Z/TSP2q/hdb2zJqWr2CuqF22yAq&#10;B2GWK/l1rhrn9tH4KQMj/wBqQMow43eWjMeRkbpxwAOuK/nLuP25fDuDDZeCtCt/LXaRHpYkXJPU&#10;HfjkdT0zWFN/wUB8aaZIy+GreK2zlVVLG3WONefugxt2966KHh7Jv4LfMwfGEFf/ACP6RH/bs+C6&#10;AOupSRM0fyD5XGSBku6CQLjORkfMeKx4v28vhVeuv9l3t9PEDkvDbySl9ynAI+y/IdwOMcEjB71/&#10;Osv/AAUZ+L0uAyIfQlIoQmOPlGwZ9ifX2rkdb/4KA/tF6qqRxXeqBQeDFdJGSOOrIB2HP49zXX/x&#10;DyXNflX3nNV4wg9vyP6RJ/229BitENpZeJ55Zs4+x2csTKOSR80KY6dTWYP22PE63Ucnh/w140v9&#10;y4ltJ7afy077hIhHJ6EGv5efEH7bX7RV7NJLNq+oxiYBXSS5dydueCdx7HBPcYrjrj9sf44yjy7i&#10;7eUDBIlubgbueuFYCuqHh2uy/E8+txVTk7uJ/WHqn7YXxjkX7Vo/g3xLaqGT93OqIhHRvmmkODu5&#10;54xnvXyv8S774hfGTxTF4v8AiJ4NuYtPeM2eoA69pWnreWbMHQiaQM0MkciiSOVGBVtxA5Nfzbax&#10;+1N8aX0m6bSdXi068uopIop4lkkRJCDtkZWY7tp5xxzXx1p3in9r6116TxFe/Faa4vbiN47idori&#10;QlXffnynJhBDAbfl4P417OA8OIxvKNVRfoebU4u5Xyxpc3mfr/8Atif8FEf+CiXwQ+Lem+CrT4iv&#10;oOgabpKJpkBvdMS01FLWdcTT3tsjNJcBIv35k2seSgAY1+sHwl/b3/aC8WfDbTtU+IviD4faDq0s&#10;I+2RajdSzSzGI4N0ILNWCrNw4GcgNyBiv5UfAN74q0DxtpnxA8d30nirV9GEsulrqUSRWUHnvukZ&#10;YkUiRnOSTKDjtxxX3/8A8PHv2h9L0dNO8P2/h3TyZGd7iPT4pZ5GfqWdkBBJ9AP0r0M54WVVU6dG&#10;EdFq9jlynOZUZ1Kk5P3um5+79x+094y+yh7n4n+HoSzeYbqx0zV5ggxzsZYCCuDkA88ehNZF7+0r&#10;49uIRd6d8S9aubFAWkvLDSbl8KOSR9pRFIA6KR0r8LbX/gqr+2RpUvl2GuaeI4sKIX06B4xt9sDj&#10;t9KqXv8AwVn/AGyXV431XSHilctPENOhjjfdwxKgHOcYPtXkQ4IxN7JR+89afGMFq2z9wbD4wfGL&#10;xpLBb+H/ABj481NdSvRp9tEdA0+1kup2hFyEj3upO6H94uSOD65FYXiO+8ZD/kNp8T0kmu7e0829&#10;vrbR909w4jjijMUzqWdhhVHXFfzz6t+118Y/ijrf9qa9eWC3UF2mqJLBEY8TwArHIgDAb1BIBx3r&#10;c8S/txftFXmnz6FN4lmjgnCeetjFFD5hTO0k7Wwy5+8MEHoRXo/6n1E1HmVuv9WOGpxNHWTuft74&#10;n8XX/hy4+y3Np8Qrqdjia2k8ZqdxY42qyLJAXLD/AFe4uf7ua010PVviFoH2ew8MeLrSe9na1WfU&#10;buafynTJMsdy9siB4iBtGDkgnpX8yulfH34o+GLo3mgaldafL5jyLLaykMkjZzIqtlA567wu73zU&#10;Hif9p/4/+K7qC58S+MPFOoyW6vFbG51O5KxCQENtVXUZ75xXdPgioldTSXoY0uLIX2Z/YP4x+DHg&#10;LVtAtrPxR4X0XT5o7aIXt8mpW+nJO4TbJJJE1xGqFydzZIwx+UDivh3xj4U+Dngm0mWeHQ7mUB9l&#10;x/bdtdrGzZDF1+0zIWA5Azk9q/mc1zxF4u8Up/xUGp394GjCOl1O8qsB0DBycnPc9a5Cy0qDTi0c&#10;duIU3fMqKEAz/FtXgn608HwSqcbOu2cFbilNWjA/e+b4q/sffCpUvvE91p9wlxKGaHRIrfUNrP8A&#10;e3mVWKnrlOmenNNvv2t/2E7m7nutL1/XXVNPk22cvhmCzSUKMiFGctuZs44APoa/B2OytrcyoEQl&#10;8MsoyCOfTofcVezp5hini3LdwviRdoMUidiCeh9q92PCFJW5pu/qea8/qbqKP2L0L9vn4M6DbQ6Z&#10;a3GrWFimXNtZ6VKiB3Y71RVYHOD948HJ4r0zwp/wUg/Z1e5ebW4vEEisxDuiGNhxwdjsR8/p1Ffh&#10;K97NC7q0UUm9vmWRQxGeoXPT29K2VGlxTeXCjMJNpR1+VgR94Dtj681v/qxhJXUk/vIjn2I6M/Zj&#10;xd/wU1+FekWU3/CvPB2r31wVYW0+r3caQJKwwpdEJdlUYLAHnpXl+i/8FTdd0WVZvF+jW0jyKuSl&#10;ogRsdQqk4APrnNflrIEO+KQFkaM7SwwRj6d6hnuFvNOSw1ZGuVjDLHJnDqCBgZ7Ctlwxg1HllTui&#10;HnmJbvz2P1p8Qf8ABYDR2Bk0b4aaK0hO3z7ueU8c8lRkfgK82uf+CxXj1JY20nwd4TihU7ZFktPN&#10;OAf4AzAdOMnp2r8qbrSmWMyrkLyQxHy49M+orkrzTrdAJEHBbkYOAfbHUVvHhjArT2SZlLO8U/tn&#10;6feOv+Conxc8So/9kyR2jSQmOEwwRYt2PI2NgHbnoD0r541T9uD9oDVoVgvtelaRM/6TGohnOcdW&#10;TAOMccV8jNbSbd52rvOxQOhPfgjtVu10lzbfaZSeH2Mqj5gPXn0rvp5PhoK0aaMJ46tJ6zZ9A/8A&#10;DV/xntF8231e5eYPvM5mkjnJ6ZaRTnjtgVNJ+1v8ebstJc+LfETqw+WOS+nkQcdgW5/GvGE0KN41&#10;iQnJyRLtGTjsR/KnyeF/LdHhkASWLzInVCSWH8JA6YroeCo/yL7jNV6vST+871/2j/jTIzD/AISP&#10;VpY3Qx+WZ224YjOVJP4dK52f4l+MtSjZby/u2XduYNIzZb1+bPas1/Dt/pyLeP5DozbWzkEfUY61&#10;S+xpNmOEkuMgADjn3qo0YL4YozlXqXu2yaTVdXuAZEklYAnjdjrx+ua3NJ1jxJATJa3BBYYUM/PT&#10;qpzjoT+ZrATw/qUMn7+KQoPmBibcqj/bI6Vflhj+Z7WIIH5VZcnnHrjoSDitWrbIiTb1P//T/enU&#10;PGvwR+BlrFBcSxeNPFEks9uixJG0dvcqkhVTGpyieYgi3vzllPTOOI1f4mfEr4s2ePFWrx6SkDSf&#10;adL091jWKRJCVxcx/NhYioZRwTnua+OPB/wu1TX3GoeH7XW7mZ7iR7v7RGAd6CT50bG6QSB8sD0I&#10;Pevsb4X/AAj1v/hHLzQ9b02K2do1Ec9zIAd4LdFU4C469eAM1/BbwOGoTVnzS6vdn9i0KEprncbs&#10;8o+GelW+p6zf6ba3UV1ZeY4kZyXuCMkA+aeWYHv6Y4r7v8BeGm1Dwnc+FPFMpkEjvJasxBaOKYZX&#10;c7Zcll+WQDHoPWvl+fS/DPgC1nvtBMd1O0zfb3EHkh+efmJGVUDO3+Ve6+BPGfgLTvDDLq2sW0Op&#10;OJQJLeMNMkh5IKktlkJ2qpGMYqc/pe2pLl0a1QYKvF1ZU77H5u/tm/sBvrGi2enWd9Y6db3Wrvc2&#10;FwbfzILWbKL5TPnzWgkDkuScI2JMMQQf58fjz8JvFnwW+L8ngTxr59l4n0i4ilt5rKQXBJkVZLeS&#10;CS3Q7zJuJwQN4CADduA/sGj1Oy8Y6Bqmm/GazvLrRImVrfWZyA1u9wcbVjQ7k/h+flQ5GMYri/GX&#10;wM0EX2l69pNpYXV1p6JY2XiiWJDeR2+WVYLh9pYGOPgMwPzMCOafD/FNeivZYmN9Lepx5tkEK7bi&#10;/evutj+dj9mv9quW11y0t/j5pk+lza5pUNtpHiCOPZb6hdWeYY4LiR2QNv8ALby55ipMzMjEbyw9&#10;b/aC+DHjTxE7ftA/s+M0GtT6f/xPdAuI4/s2v2duzExuhO17pWDIkoJ3DOGPymv2R8d/BXwp4z8M&#10;XUPxC0fw5rSXPnHUJdRtzOzQEBUCeUF27ox8wUDv3JNfmhrmoa/+yv8AGKf4S678ngvVrt7rw5rd&#10;7L5y2qzQRLbJK331gUgwvLzuxGWAKkn2KWbJTdbCx5ZdY9GvI+EzrhqpRgpud+z/AMzwH4XftI/E&#10;3wf8ELKH9k5tI0e18Nm41PV/DOoaaq+IbC4miU3jTLMcOkB2qsu0bUK4zjFfdXwa8a2H7Uf7HfiD&#10;4zeJfE2tW/jjwfoh0rWtR1GwNnp00lo4uZJI1IaKU3ULBJHhcoz4JUAmvlT4t/D6z8Ta5dfH79np&#10;9NvfGeiyxJrmn23lz22uW4VTJDMyn96zRH9w/wB0kDPIOPrD/gnr4w+EV54P8UaP+ztqeuX1vqDH&#10;ULr4P+Jntbu30i4kOzUGtFVROJGlH7y0ZiiJg8BlrhzaNOdB4nDw5XGSb776p/p/me7wznkq83Rr&#10;z6Wt+q8j1r4U+NZ9G0TTddj0jTbe2hWHZFabf3/mRbt0e1mWJSSDIF7jb616Nb/ETVfEOv3EE9y8&#10;j3AjeVUQZjRzjgZxsUZ+gycDHPjiaXf+GtKh8M+JFghS2U4jhKJMGVgrBolAKBC2MdsY610nh+0s&#10;G1I6gJOLIrcRhckHeNj7iMZ/d5+U9c1h7OLldLc+xlD3bI7/AF/wtpF5qJvlkWVUaItJbkfMOAYy&#10;udu11xlhyGzXm/xQ+IZso7nw1pkYBCBb+4RvMliDEt9nVUAG4g/vHx7DvWj4g8bx6Tlgqy3lzMq7&#10;AoCWOSrNkdpWVxtyOBzXjXifwrc3nig3miRpKbmRfMis5AZRIxJIdmwN+GBYnjmvRwVNc/vdDwcw&#10;pzSvE5rQ7mGfUoZ55zbqQ2xEySgA+bdkZyRxwOMZFeu2kAs7m2hu4bDFtbi5n8tXkaYlsxkuTkuQ&#10;SW5OQfWvPf8AhW+p6TNdXWtRMNQhm8yPdIklvGYlw7yOmdpBwAM5zxg5rtrzUvtlv/p8b3Iidltz&#10;HIyr5jDGSVxnkHOOOlevUqo4qEWlqcp4n1C2ubuRrtwk91LkvLtUxFQyAKpBACj7o9MZya0vh1oG&#10;n6r4on1HWZrNba3hV4ZZ1hiZ5kI+eZZCFmjkij8tVAzn5xxzXNwWGs32uSXSWV3dmZRb3BlhwkY3&#10;43IB8sjoM/N0xwa7y50i08AS+HfFHieaC9MhMD2tzsHk2VqWmdz8uOfMCBT8u7uRmua2upcqSbu0&#10;ReJLq2ufEN3qDSCbbEIbebTpGeAQwRRKUCykNCZfnZmT7u0spJIB6PToSlrKun7YwYhaTx3O2Wd1&#10;jLHYZEwN+WLDf0HyjOBXlh1G+8TXTWlw7KLeOWyeG1KpArx7WVEDIHCxw4l+bkOO6103h/TdRtLe&#10;0FwYAIl+yqGIimZ+d+TjbIoAU7z8xOegNY4iWjTOzDxu9UfUvhc6df6bFLNOYke4W0tyxEc8sroo&#10;WNVJ5PmE9fzx09G03wNpmmXl1erdxmVpf9Iu2Hnku2A0eV4AQYCe/JHNfKGh2uo+JFmSPET2EbvZ&#10;OXLbzIyFn24xwg/dn7wDH1NfSWhQXyWkS6T9kmlX5VDsRGrEZMjdh+vFeFL3W0etQi0rnqllaPDa&#10;G+urtHKD551VgRGnC7tvb0rxbxbrV/rN9/YtoRb6HHf28093G7I+owIpM8cbgDyzFNsKtn5nUIcf&#10;MR2Wpa5cWsUfhqYwyvM8c92lhlpIIQwDzZz90FgqjqxPTAOPnrx7d3z3Fn4G0q9vG060L2MQ5D/u&#10;i2Qrx4VSisTIdrrh26k8VTtqb1Kl7JM6DwzbXOuea91ey+S1tb28UUaBp7aAx+dwcKJpGH7yRTkM&#10;5ySOaj8TeKF0KyudXd3ga43W3l3QCPJHIfL3umVYocjjGSpzgYruU1HQvCVrDZ6d9jmR0aCNE8ya&#10;4ULFje0z/KF5JcY3HZ15qrqPjHSrzTp1kjecXpjghjuLFHjUSlI8hiSQTy2SR1HOBit41HHYyk24&#10;6Hg/iC38SaLeh9EgO24gR/8AT4WTcjISzNICApVwx2qQCNrMea838YXVlZ6PBN4otzLczwxyJLZs&#10;ZAkxJzhV6GRejHOA2c8V7tP4Mtb+/u7mFmt7pZi0rySs00hkzHI6hTtD7PlBwAB24NeV+OvBL29j&#10;HNFf3bjcjeddFJ3LBcqXZwMj2HsRXsUsfeOqPPq4aaV0fPHiTRY72SyTS7ULqFxMII7lp2W9ZH3N&#10;GI45CyRxqqsSNucjAwcEebaZd6jZ3+vXGhX2owWtm5iE5ghubyKFSiNuKM5yytJiTBCK46kGn/EC&#10;5n06FtOiQ3Fg80kk8cUs0WPKbzG2TRlnjk3AMjjgEnscVS8T+J9PvJXGg6PfWMMUyQRvDcrdE+Ww&#10;bdMzhPNMpcxuVwqFcc5yO+FWLjdM8V0Wp3Z2MeuanFff8I/bXTS3yRLCZbwFZDvx5bKVBVyD98/N&#10;8wwPlIz55rV+b/UTbaaJ5JEMhZ2njaLEUbFpNr7nc7Yt5fjIJPPQdxp3jnUZreaWW2XRbY40uKAW&#10;THzIViZo8SfvDJvztV8gsBtJ3KDXDm00l9JSy0wRpPeW6W1hvZGmCnC+UYsghEj3x4zncTjtV4Sr&#10;7yUTjx8Le8mcBrF9Y+GtHu/Evia4tdNso4Vlvbm+Vbe3O2QxYW4LlOWLDHHQYyDz8gH9sr9krQLy&#10;SXUNU0nxtLczuz2XhjTorue2YARp9p1C9it3SLcGb5XKk/KMACvtzxZo3hvxLpv/AAqb4hzeGY7H&#10;W18hNC8SGy8y6ZyrwoUkbzFETxK23aNy/NjJNfhb8M/il4G0nx7c+F/FVr4ZttTi1a4hHhy10M3F&#10;jAIpRGLeORWBKkKW2sMbDuU5NfoOV4WCoznKlJyXS9tD4PMsxlCtGEZKz672O7+L/iLVPib8TtU8&#10;bfAPStTm0XU5E1PztUtY0KiCNUEUCW3nsYLUZC5yQMknAzXxRqHjrTfEPim88X6o2ozatFH5phuz&#10;Lc/aZ/mEkkM1x5kMSIMhFZSCcbcYr9xfil+3h4b8NfDi9+GvwZ0d49YXTxY63rHhCzhuLLTRNkFb&#10;N9iuWaAMkg+7EH+bOK/LiW0+DVidL0L4jz3U1rp0M15LqlpKo1H+z71zIqmFlNu867nZY5MqhwPa&#10;vqMgzOUv41Dlb0stXbzPns1jSU1HD1Obu9lc+B/Fur+K/GEq30N3PLaxoWjt57xZvISNFjIZW2hW&#10;wgwFByoAHSsjT9I1a+t01ayTzIY5Cs5jcKYSBkcOQoB6jn6ivdNO0b9nrU/Edhb6HJquo29zfy2D&#10;2WoYg1Ha87pBOvlYi3GMo5GQquCD8ua6QJ8EvC3iDUdP1LR9R+z20s8a2usXheKOWBdsgTyMfPIA&#10;OHLFGYFT8vP3NTH/APLuNNnzip680pXPH/DeoeM/FOto1vJd6hdRwtte4lmYrDGPmGUBYggbcDP6&#10;V+tH7PvwihPgPQNU1xZ9H1k6yzWgii8u7MflM2VDkIDGuTGHYB2BB9a+Q/g7Y2sFlo19a6ZbWdtp&#10;un3V/Jd20Xn3Go2kG12iuEDgPES8glYEE4wcAAH7l8Tw+FNN8R2eu6lqMWp6Jp2rQStHHPNbC3iv&#10;ICLdtgwkoPzAEFsEYPy5x+YcU5lKpL2KXLbsfQZalBqaZ9JaLKItPiv9O1eS6fT9RSSKe9t3jkvL&#10;iEnzYjEshhaQOfkZUVgSwyc1+7X7BPx7+HfwTur7w/4t8G6boMmow3Gp2viO2h8y5kuHBna0vEBa&#10;e3GST88a4U56c1+Cvh7xf4Vmlh1DSL2U3+p6fLMYJI1s3WKKQyC4hdAVlnDA7WAGCDkcc/on8N4P&#10;EfxC8aTfGLS5J7m/vfEc9zJJm2t57ewcjbDK6D5ndSzTOS24nAxuOPwviqnSqQkq+nb1P0HJsWuS&#10;Z+mT+JdQ8V6lc6tqiTPJc3DztdSEMsm85yDwcHsMdKtKqp/q8jHOR1rnbW7LNtUDI7e3tWxHKpGO&#10;tflCgkenGo5asdM7QxtNOyhUUuzMQAqjkkk8YFfyv/twftJ+Jvj38Vb3TnWwn0Xw7ezWGh3Gj3Ek&#10;ttN1BuAsoLF3BKnadvHA6V/Ud4ngW48OXtuLA6oXtZEGnAgfaSVOIssQvzdOTjmv51PHf/BN39rf&#10;xBd3fizQ9G06yludSmmi0a1v7eOSG3lclVIRQo2LgFwxzxgc1+2eEWOy/CTq18XNKWyufL59CpUa&#10;UE9D86NG0v4gaz9pXTluIOFa5k3/AGUhRgAtNIUxj+6Gz7cV6fpX7POqPZNfeMdZ0i1jaxkvFm1H&#10;VJWKRqRlljhLys3X5GX61i/F74XeKPgv4huPAHxkF1Bq6wxzHT7GeO6XEhyHlfcyqfYruPXivmvV&#10;dWPh/VFv7Lz7ZkffHJK4kdweGDEZ4YcFc8gkGv6RnOdSmqlGpyp6rTf7z5yjbmtKJ7/N8NfBmnfD&#10;i5+Jlnrn9rMNSi0zTLSxZbaISSJveWV5R5riI/KUjAyWUjI3Bec03TtZ8K+IPtZ1GC2vIGjv7d4p&#10;Eu7hSpHlMrRl41b5upPykdOK4/xn4m1fxm0Np4V0u9s7CyLTpamMlInuJHZDGqLgLhwkZOTxweTX&#10;YfDfwzrGmStHreqaX4Xt50DzvqQMc8ohHmBYYEUln5DLnYGOPmyMV50lem3Unzfie1SppPSNj6n8&#10;MfGjw/r/AIJfwnoq3um31jJDfnT4bgvZvDDPuuh50hCpG1szgKMnzACMLmvbfBkHhPx1o2keGwNG&#10;mtUtGSOXV9Mjks3v7m8KSKfIGTIxlCCRV5AK8BQa+AtC0z4SW/jZrLxPqN7rmjr5ck50k/Y2uSwY&#10;yRuZVO1zjGBnr1r7R+C3ibRPBempouhapcrZQ6tNO8OqRtDcW9jeLvXeE3IzxyRAuYxwcEYBNfnv&#10;EGCjQvKmnc9/CzvY+k/hN+ydq9wl54z+Hvhm3fRdUSbR7u0vWkkfS7y4G2A2UwCzxlpmC4BYptKl&#10;iOa/oM/4JneFPhd8BPhndv4u1q+swtsjzNrjtZaXbpM5IBkuCNzh2IWWTblSMEg1+Gvjbxh8SI55&#10;rnwXfWOh3UtobmS90q/ms5oLB4Umm8qNi0HmSyNsVlRnVyo6A48k/wCGjfGHxBh/4U74+1SDUrBL&#10;61i1SK4uHV7qwhiKwLcNJgXRMKmMtkBTgccV8DjMvq4+neo7pb23Popzw6puCi1fqf3IaH428P8A&#10;jbQodY8JXVnqNhcputry0lWWGRcEZDKTkAjkdRiql99tkYDeyNtO0hdueoxg/XrX81X7NP7W/wAS&#10;bm30v4RfCw+H9D0e5maXTEv9KW5gtjcNtJZ7ZvMWN3Z2LbvlwoH3sV99eCfjh+3Ro1rqfhPxf4U8&#10;MX8/hdo7a+1qO5vNOTVWmkcRXFnHCJEEZjXcY9u5RjPJFfHS4ecJcvOk/MMHQs701c/UCSe4V0We&#10;HzWBK7lIAXuCQOuOta7z28jjarxjPJUZXPoeQea/nE+LP/BUX9oX4n6zbeGf2X9I0eHxD4M1m6Pi&#10;6xn1iHUba5hW3uLIxyW7w20+yK6+cjJZWjBYEZr6I/Y6/wCCkOh+FfBF54V/bC8QX0/iqDWrkHUL&#10;fTA9uluVU7GWz810VZfMClwMrtCjGM9NfhbEUoqV032XQ65VVJc3LY/a+e6u3ZY4CpXOC7c4H4VI&#10;F1RUL+fboAo3+YDz79c18u+Cf2xf2Y/iYnn+EfGmhzwuvzfaLhrHOOoUXSxZYfxKDkd8VQ/aI8d2&#10;2t/ALWrH4Z+ONN8H67qdiz6N4jzHeJayQSozZCFlIdR5eemWHvXn0ssrTqKDT19SXNOPur8D6fFt&#10;DbZuGFu6yAZZHBJGSM7ec4q4dKuW00y/aI0jaMbZo3VNpJwBj9P51+Kfhz45fFvQf2gvD+n+FpNc&#10;8UWl54X04fEPWft0M1hFeP8Au0lsdLZ9tmuVZ59vDZIUgg193+MP2qvDvg27m0mx0yS6ulMWIRKJ&#10;3RJAT5jQ26yFFwOCWzk4wTW88BWhU9lHtc6vYVnG60aPrRvDEt8Wd52JbhhuO0dOPl4I9j0qWPS9&#10;NsnS2mmJO7++fmOO5GfUHFfz3fFb/gtb4r0rf4X+H2hsNfj1EwajojtHazWNlEdlxNP9o+fz4mZP&#10;Mt0G9VYMCwyB1nwg/ay8VftELqcXiXW7ex1jQr19O1LR7Oe51lZHtx5c0ltbowCxrICrCRdynIOR&#10;gn6CHD2I5OatoePTzXnqOi6h+8Oo+I/h14djK6hqFqkiMP3RuFMnynj5Q279M+1fNml/Ev8AZm+E&#10;N9qmpeAvDcOm3GqahLeapLoNqqx3t26hpJZpZGiUyMAMtjH418cTa5MWa4kk8RssqFmju57bSbTz&#10;BgHCwJ9oAboARwO+a+NvjT+1d4H+DjPY67qnhWxuyGaOzsLWbU70kHg/aJiBGy8EqyHnrXq5dkHt&#10;P3cFcMTTpQjz1Ju/qfqFrX7ZmrX90P8AhGNA8y3LeXJOonv3i3cAi3tY+T3AMmPU1w+tfH7433EL&#10;3TNBo1r87rPqZ07SIMBQQXeR5rgDgkggHnHAr+evxv8A8FO/inrpl07wrqGvToMgX17PHpiMAeFM&#10;doo3LjHXnGRXyL4r/ah+Knivd9puLFGLMXaKHeH3Hrvc5OPXFfV4bgeq97RPKqcQUo6RV7H9K3jD&#10;4w2MzR2+u+M9Fa7RCskdhLdarcSMyg4hkYpbISQOOe+3k18f/Ej9p/4R+H7fdqutapqAgVLVvtGq&#10;Gz8hFIUZittrNgAgAMSRk5OK/B6Xxj8QfF4+y3uo3stvwxhgYxopzn5QMAdTgVXg8N6m3+knajF8&#10;Bi29gB05Oewr3MLwbQp/xJ3OKeezldqJ+ofib/gox4L8NQmy+G+kWEMmDmaygeW4dnzlzNOC5yez&#10;devevmXx3+3t8ZPHO+PSTqNmjkqym8e3OM8EmNvm6cHHFfLc3gi1fM8rTHPzkhtq5/nmorfRdO05&#10;j0fB4aRtwBP869yhlODpv3IHj4jMa8n7zNnWPir8S9cP/Ez1ONCSCNm+eXK543N161jWes+J9QkR&#10;NR1HU5ykhdiwMSsMYC54yOTx9KgvdZt7DPkPFI6AgjH3c9xj09qy4PF8Cy5nnTJO7y2f8O/5DFev&#10;GEbWUTj9tK93I7pNLgmB86F2TyxtDMzHOPmP+AqmfBdrNsvbBUiYP5ZQuA2RkZH16VDJ4js49Phv&#10;fNy88gUovYfNgj9DRF4wsp0ksxFGxjuQUYttIG7byOmPcUSpvoaR9nrrc0ry0sLK2KNDGsq8FlOC&#10;OerdO1Uk1OJF8tmUhV3YHB59K5jxPrUT2zyWaovmSBchywBAG7KnnscVwH/CUXFvcs1wsbELjIGP&#10;X/8AXWtOm2c1Sokz6J0ixbXJXs1nWIMmVaQAHnjAH9aydW+H8k6pc2t9IxxseIpyGzwQRgHPvWd4&#10;J197e281wHLOGUleVGO3f14rr7zxKjzRwB2CM/zZx7/y61yzlUUrI6E4OJ5xH4TWZX+0TSLJBnzG&#10;AypYHpjPHHOfWrbQzQwlbZ2Zk7HJBA9vXvXQ3+tRRWcyOzAGTdIF+82cDj+dcLqPim2t/NMTSIxU&#10;queDg5B/GumlzPoct0tWUL2/ttwikiGZFLHsB71zJ1C0hkEhhO8/ISDyQep+orgNc8YQXOyKFvub&#10;kZgcEL7Vx41NGEkRbceWU8gADnBPfFdsKXVnHVrXukepXd/p9rC8f7pyp4J6gn1FRz6mJWAhS3Zm&#10;jU4RdnCjHIHavODqlsJDuAYPGAx4zn/CpbK+IeO4UbTuweeCO9auPQwTsz0+O8CwiZgFA+XaDyCe&#10;1ZOpXw2vHOWRgAeM7gT0/OsSK6UQOVPLShyp65Ix+XtWPq5MUr/OWBjGGJJwfb2qVE0lLQuW0E0w&#10;KBiVJ+/6596i1TSvsO0FgwZSeDn5h2rP0zWZrd1t5RvR4jwx6kAcj8K6S+hP2KPUWXaOMA+hrSFS&#10;2pDgmjm/AszDxbb5HyMxR1xuOOpwPX+dT6lYPZa3e2aKwWCYlSp3KAfen+BIorrxbGLUlZFuQwZe&#10;MRMcHGeD16da6Ka1WTxLe7GOJC6jzD8zEN3A46U69RudxRh7ljyzUbd4iCnIJzis4QyOVThs46HP&#10;X3r0jUdMmFq0oXKeZtPqDiuQexOWaPgq2RnuPcetdSxLcLHM6DjK6E+zpHaqxR97MUYAnGc4wanu&#10;PKaBJPNIk27ZEK9COBj+XNPAuPMKld3yljg8evfrTraGW6lJXhWGdvbI+tc/tLFzopqxitHMoPmA&#10;4U84GeKZE08v+q3HB6jIOMV3FpYHy9xJyOGIHFZjWbxXrCTO08pjIyvY12SxbaMZ4e1uUyILKW7c&#10;Rlfn6ggYbGOeT/KprrSb+xkXzEYBl3x4wdwP0710EEOJAwPCnP8A9Y10ZMFxALeQAbCXVs52qev4&#10;VjTxLg/IuGFVtXqcvaWaXJLM8nIygbGM9cH0/CrN1oqhA8DE7h905OGHY4q9dwWgUNbsXAw8b+/p&#10;x69qhl1DylClgC5AGeoI7Vt7SUuppGjFKzRQzPbsLpkR1VsOjDgH1x04puq+GZ9c0ubxB4Ze1LW7&#10;g3lnI22Rc9Jos/eHYqBx1qbzGlyP4JQVbd6+vNZl1N9nnW+jSKO4VWhkMI2qR2OPWoU5J3REoxSO&#10;RS1lS2K3cLK5xwnQsT95fc1UktUhleR1bIBYsRyR9e+K6S4nNyv2qY5mTAJyMFexx6j2rLd7hnMU&#10;o3KD3PBB9K9GnU5lc5U7lOK4ktpNsJyByBjPGORkfzq5p979muABLLsIMkUONytu4IUnofeq8u23&#10;nEtmduSWVSdwwQcjB68U4XVorBVlOeoJGce3FXJXVhtHZ2viOO2t5LOKJZ7GVdjwy8vE395CepHb&#10;NZ2rPY2rpqGjROYoowssZAyZM4OQDkZHWuUuN8TDMgZGJDEZUbh2qe3mmZSoIVyPnwM59M1lToqL&#10;3I8jXgu7S6Qw3kMyFuVkt3AI+oPBWmX1wphS2k3HZwrsT09BUQtWHOcsOfRfxqvLDmXbNuwRjHUg&#10;9iK2LZ//1PQ/BP7ZfxH/AG8ba00/4UeLm+F50+4Nnqnh0W0kvmt9okjU+dAUlRpGAY5z8m3B+Ymv&#10;rfV/2mP2W/8Agnd4Ttpf2pPihG+uXEbyLZDz727uVRiyrFbAvIinBUM+FZgTnOa/EL/gm78PPix+&#10;0N+0LczT2MqeHbewisrjxxp6z2McxtJYl8mKRsxvNuMvlMFbfGASQABX7E/Ej/gi5+xV8cPE+q+P&#10;PiB4c1q/1zVLs3N/qFpqtxLeYUAMiICyqjAZChRyevNfxHnNfKsLmP1TGOUqa2jC27ezldH9TcMU&#10;85qYCdamoqT2lO+3kup/Nl+0/wD8FMdB/bN/bH1b4hafrGu+DvCOlpbw+DUZJGzZwxkXX2+2WRYl&#10;a5dmJOSQqoOua/RX4xf8FOvhf8Of2O77wt8Evibp48exS6fe2mr2+mzSX13DGwea3+1CAxozR4Ub&#10;nOQCp5Oa/NTxjrX7HPw4+MOteE/CPwhl8Onw9bajDptj4pguvPuZTO9tBJd2V3IyyGSNdylSArbu&#10;DgV/S/8As0+J/gR8Yv2T7X4dfGS18Ca1oVlAJLEzx2lm9iEsVe2E1nbKk9xDkjzDvBwDjrX6jxI8&#10;tpLD16mGmor4UrWenW17/ifmGUyxTrV6SqLmne8np921j8Tf2dv+Ckfjr4qfFPw34d8LXVz4hv59&#10;Kvp73TrZzeMY/KcDT3iYxl432nbgF0z8ua/om/ZL/bH+D2u6vrXgBL2XSV0S80rRFt9WZmF1LqkT&#10;mziRnALNI0MoCN8wx171+A8vjP8AY8+Beqa3r3wd1VNP0u8luv7T8S+CNCl0HUrS/Vgji0mnM7x2&#10;6FRtkDAEMcAHIr9AfgD+z/a6hql14x0IalfDXrzTdW8K69fatJquq6jdLatapdzQZwGt4ZD5Um1d&#10;mf7y5P51xbl+CnB1IwdNaWX53/4Y/R+EJ1oSs5c1t+3yP3/g8M6JciXX9GaRlJ23MG7IiweAVP8A&#10;Dz1/Cvjz9pP9nHQPiL4SbwTDBci5vLiOax1MW63IhLzM8kbb2B2fvC5AI6YAwMV9A/Czw/oP7N3g&#10;JF8da3d6trOofJLDdzNLM5lb5Yljc7k2jBZSTg5PcVMnxN+H1/4Z1PxtpkmoLDaxSzLF5Kzufs4K&#10;kxwKwaQF8hT8u78q/OMBOrGSqdtn3PtMz9jXhKm9UfzxeELGf9mb40f8KZ0/UI9RFzrLW1gbK1Ee&#10;btGb7TDcHPEMowY+fkdt3GCK7/4naZdfBf4keG/2yP2aHt/DfjzxELbR7iy1G136dfRzzKkrTFP3&#10;cdzgbXfOZY1z1UGuhleD45/EzV7/AMUeFbPwfeWN5NeS3UjNH/Z1krzCa9upjI0cc8hVQIx65r6+&#10;1jwT40vLWw8UeHPDVz4hgj0+HT/BvhzYhS3sb3ZFLr9+sgCRu0aN9kQnP/LQjDYr2cXmDhWcrrVW&#10;l2b6eR+X5Tkkqla1N210a7Hun7S+hzvc+HPiRNYC1vvEumTJqtxZRhopNQRvMW6WON8GK4WT5wfm&#10;OA3UmvCbfw94sbWBqmkxhYna3ZIywSMdTLMc/wARZQqxegOa+lfFOsarcz29tdOl0NMtIk0mKSER&#10;vbRCMKyvMOJWbB5AHbtXm+qeOPE1ubHStKso0idpRPefZRcTTDdhdrsQsZJDcgH71eVl2NrTUYaH&#10;7HTy2jhsNyTleS+48j8ZmO6nlv8AxAyefKzxNaQoWlbbz1GBjGOSc8+laelaPbReF76a2MccscyG&#10;yjuHG65ExihVV5BDsXJVWOCF6iu58R6BIlrbw3VoZ5ILgSLvJDSvL8ixpt5c8kY9cCtf4iSeGPhz&#10;4bg0Cd4H8Qai0Mk0SKrLpsRX5UJI+a4ySDg/KRgDgmvr6EveUUfKYuN7nguv+MvD+k3KfD3ws0l6&#10;UmS51e6eRdqyA4aKJF+Vwm7qT1G70rodEnsNb0s3GmBJxHKY7SGQbWIONz4Bw4VWIHqw9q8Fh8MX&#10;dlPCUicLbkmJ7ljHgKcsCBgESfxenFdt4Oi0+5upLbSLmNXhhR0isckQuTjKnJO4EZbgDpXtVaUb&#10;XR5p9H6JND4T0ib/AISe+MMVqrSC1wXwJlLE7B8zFuTjv6V8s+IvES6/421HxBaWl1DB5hY2WHWS&#10;aCUlm4kBMZZSAuPlQEDnaDXsJTTdJll1a+hS4MlwRJdXLM0qyOBly+SQcA7RjGOBjFeL3Oty/bYt&#10;R+26o9pEt0LYNJ503mtHtJZmwNyeYHZCOmFGDg1z6NrUqdkatvPZW2qlljhmvYHM5lkjaaPfJIqz&#10;Syt8peTLDzGA4UjHWuzn8Z6Rqlv/AGfPC2mW7uyG3sEeQlV2NHGJSfkaRN5PHCbQetfOGual4nsY&#10;lhmukupLiZtORljaTbNJtMaSuGGXkVI3lKnowGd3FdP4G0fTbXVpre3uJL+beBIltdPKjPgCUkSD&#10;HCqOFPygY5FZY2jpub4erf3D7q8DfYrW3tNTtZYXMkv72cuzBHXEbBlwAQpQjgcc9eK9ZfX4/BkL&#10;6pqNt9vMypDZWNsNvnTTNsRAOPmdiFA96+bLLWdWkaKO3jiTyVXfIqlCJAoKDaDj5gDuH96vqXwh&#10;4fsPF+hv438UXc6RQxT/ANm2u8AAoSj3AGOCpysPQkgv2FeDUp20kerUq6KK3Z5Z4sv18H+CbyVZ&#10;VXWLrdcTyxwFtpKuWSOTPMVsRiPI+YqSeTz55oWjRajo8/iVb27heFmubR3QJJi42vLIUOfLySVw&#10;B/y0Zj1Fdh4usdf168EGnIPs0hMdss37wCJRtUKB8xznABJJ/OtzQfBZ0S0t/NktraL7OIPs9wZA&#10;zyjYqKclsq2OSTk4A7Cqkrao6oUFHS5pah4Q8MaJbRzwJPEhRpZFN01xaq6lnd1DDldpBXPXnNV7&#10;PwZd/avtNtcgtMPlhuVJjSJQACgjKlnAAXOemK2pJ7SHSkP2doEjfYMjKvgAMVjOS0ajO0cVDZa/&#10;LFPLLcQzwN5Pmo9z93y5JCMr174GAfQAcVnzOxtyo1LLRtfsLYW0NrDNGrNukjK5QuckpvG5iCTw&#10;W9uK8R+JktnpFkbNLPUp5blmmw8GGxEcFmRCxC9cAc17NbeLItY0xnt7gTLKglZbaRQo3DgkclWO&#10;K8i1y/m0238y6iuYGkbyIpJnMkiKB3cAMPds4NRGtNHPOD5tEfHOs+FPCUsYuLC9vLOXgxwSRvGY&#10;3lGFLF8bzwRjHB/CsiLwloNnLZxNLbmVZ3jiWULNCgELs4KfeZmBwcfdyTgnp9Ow+H9SuIrRr6SN&#10;mWGea4VmWVoQVOWRGBXgA7ix+Vea+Sfjj+0d+z38BbW88QeLdc0WNYpUBOlRLfXTXLOMokduxK8l&#10;95DfLknuK9jLMNiK8vZ0abk/I8zGulQXPWkkjc8T3134P8KX/i21t77UV03Srq7ht4YH827azhlu&#10;JIYEAAd9yFEReS5AHevxX+Nf/BQb4W+L/B154WtNG8VaVqer2M7xNpUluL+KKYyI8srbT5BO58Ov&#10;zKyEqOQR9cfEn/grd+zdp3w/1j4YfCfStc8UahrOh3umXOs3N/JpNvCt0jYe3lcSywyQbyTIoBLA&#10;sODgfhV8MfhfaaXf6R8V77Udckihv54tYu7NjdbLaFBELqEPHmeGOYksuDkEgDA3V+v8LcLSw9P2&#10;+Np8sr6an5FxdxFCpNU8LO8banfeDvgb8IfHMkXijwNqviHU9Uur8SLr8l2ss1nOFSWKeZZfMkkR&#10;2DxyFCu0gHoQK4nx1rvxo1FdRFh4d/s828nmaz4jt0SWfVAQvmtK0Kk+W6ttjIwNq54INY3gTU/h&#10;5YaPfWfhu5u9GvbaKG1tWtAsWoPc3TgwXNrIhctAzY3oyMyRtjkqDWv8L/iraaZqV5ca8Wh03S4Z&#10;I5Lx5JEujfOzI8j2rFfOiOTmNhj5mOATx92oV4zlUtzNbXPz1VeXRGz+z94k8S+BhqGq+Ibm602y&#10;ulf+z2ti6WUsVxI6ss0bjaSo43jnjJ6VoXXhnwZ8SvEEmrfE298QaLf6k8yWcf2Nk03FtExQMjjd&#10;MJZImHmDGRyBwa878d/An4oav8Cpf2k9GslfwFaaimkw3qu8CfvXOBBa3EhlaOORmUyqCuTjHer/&#10;AMJfjteeKL6X4fa3qWoxWxt4FstUlZZXtLmF0kkG5wcwsdykfwo7Hms8TRnyyxNF63s2unf7iU5K&#10;XJUVr6o8c8efs4Dw7408SW3hLxBpeq6Xodst4lxDcpayypNhUCxynKneQGXkrkA8mvD3uZNPjnGu&#10;wuZ45xHu6pwx8wIwJDYAHzDOeD719g/GXwvbTfBPVfENrdWfiS2ttQgmtdYXZHeR28hw0VyoRW3R&#10;PJAr4yrhS3GOPFfGnw00fQdIs7vw9run6zcva214unTRNA6vNCxuGjO7btgKJHtbDFuegr6DLca5&#10;wXPK722/4BxVYKMrI7D4O3fiOSW407w6TFNbQC9tbe9jWRZVcKs8cRchV3hg5BGGUYNfojp3ibxP&#10;bz2VrqVhJBcQPHog09baKKxvpJY5440d5CUiSNZBtYDYVGM5r8w/BZ8P6FBp8WraVdrc3BkA1uKe&#10;aMkBQhKBsxyKhJzgc4A6Gv1m8Hatfaz4Ks7fRJrPU2uIB9tKW43SSAlppYN4X5U24VWPGSccCviu&#10;KIqNVVEtz3su1jZs95/ZS8M+OfCyQWXxYn1K0G+2hZjZf2k1rtIVbtV+VVQK4DbWxxkgmv3J8H6J&#10;ofhawh0HQneW0tR5VvcyqqPJH1VmCgcnr61/PF4i8dte+HLrxJA3nrG8NpbOlxJDEZmnVLlmQyDf&#10;DhFPyfdIBIr9dv2bvi5b+J/CcNxrV3axW0sUk9iZpC0iRxuwKGQ8MqoAwPU571/O/iHlNeco4qO3&#10;VH2WW4xRXJY/QaxvSSFB7ZB+tdHDck4Ctj1P1rzLTNThkt1e3dHDqGR0YMCD05BrprC6aVSDxjB/&#10;SvzBprc9+lWi9j0OG5V/v/8AfNfH/wC0r+2J4Y/Zsu7PStY8P61qkt4m5LmCMQ2Clg22M3UnyGU7&#10;SdgyQOa+obORS4yw4HP4Vy3xE+FngD4w6D/wi/xK0q11exDNJHBeAsIpGUqZI+RtfBIDDkV7GR4r&#10;C0cQp4unzx7J2JxSqTi403Zn83fxu/aK8L+NPGEni7T/AIYeDdMikvkvGS4aW41C6cfea4ubdgsi&#10;HjCjGK8x8R/tMahouqvcfDvRPCthbyFC1lBpaxoCBhozK5eWUN1JbBzX9Bml/wDBPP8AZH0e9i1D&#10;T/CreZArCNJL+5eMBuvyF8H8a+ePjV8G/wDgnpb6utlNq2l+F9W06J7Ke20ARmcFfmImjmiYedg8&#10;ODnpzX7nlfHuXV5RoUcJNpLor/gfOyy2tTfM5pM/E/Sv2nPjPDp03gXwQ9ta2rTBDBa2qymOBm3C&#10;OJ5lLxjevy4OV6L1q74X+E2jeEtTbxL8T9RWA3kRutKzdWstyZS4CG4UuzwkO2QCAflJAx1+0PDG&#10;ufsXnxzd6D4u0zxt4rsAkb6ZHcmCC4YpIMSGYBEThm4YPkAV7z4V0j4A+ELO++LHhv4c/C3w1PYy&#10;M9je/E/WptbZ4xjLLp0DRI2wg7G3E56V9ti81cI8lPDuN/l9+7/A97AYXmSnOonb8D4S8beE9C1P&#10;xQ8vgrQP7TuLqeGGa3sobq6vblkCSm+iaUAxq53KXwV247EV0+tX/ia08IaX4c8UaKNPuI7k/Z7m&#10;7jXc8JZz5kXAkDM3Cru+eMY65r2Xxl/wVK+JfiU3v2mLwzBJbx/ZdOfR9OlhtJoGypCiN/MVTHkI&#10;jsQFxnJzX50+Lf2hPid4p16XWnulIeRZIbC6jSSO1C5xHbxFSVQAkD26nPNKjlOKrxvXikl53Omt&#10;LDwdqLbb8j9CPh/rHinWPBMXhHxGtjbQz6p5mk6/DCzarZLHcL9owshKKHk4XaTwOOld78TPgj+z&#10;VJ4b0+x8IeHvFL+ItT1W00zWPF8M/m6eqXUzST4tkzHEs2FUsxUL0xya+R/hnafHGbwZb+N/Emja&#10;/qGk6TaL9n1WYCKxSAEYRpiYzG8ZO9WYYyc/MDXtPgD49eP/APhGYE8Q21xDpV/Fc6bEIrkjT5BE&#10;2Y2l2gpJMBmMsSAVb2zXwmMwk6FV1aMlZPZOy/A6qb9zlnHfubP7OngLx54U8e2mv+EItZls/Day&#10;a5NezxvJY6bp8U0bvcLEjfvJAnzcBlCfdGRmv3w+Dv7U3xL8Z+LltPhzqms3FlNI63PiPxtDY6JY&#10;7nfzkjsjIzTzFlnDqNnKLgn7tfgF4j+M3hPQvizZeCtQ1xLqaK1XwzqgsC6QS2N0NkhlO/b51vAQ&#10;q+XhWwPlBrn9e8Y+JNE+Iumapp8Bh0220yC3u5NRAe1tZLeaXfJJlmEcbCPduGSQFAAGM8OOwM69&#10;Ryqws2roeEx/sVyR28z+hL9sDWPBn7P/AMPfF/jDxPJ4Yu9d+ItlbadqF9pUItrmSMxzCKZ7uJXF&#10;qkzySL5oUebJJgHcQR/P5Y/Ezx94G8XW9hHqD2umTeJ/tDarI3kRK11BC1vDIiFpXSaDekpkLYCq&#10;QBtFeRftTfEzxdN4kuvFOsByNStrfRLmabafs9qUaTTtsEbeWYYItywsVLfKG3B8Y4n4Z+OLfQHT&#10;xHoc93e389jBNaW8kYuo5xaDY8txE5xCyBvlwQPL96+gweTulh1U+K/c3+vqrV2S8kfc1t4g+JFz&#10;cXy6xp9vb6ppds0kV1Yyi9sNYkRpFFxGkqMjpIm0l1YHcMtjnGr4C03WvGXieXxp4htWup9Vt7W2&#10;1XQ7yfzNH1HQZmV51Cqy+VcpIvmKAVKMuMEGsHw9aa/8b/Gfhj9n/wCF1hPI+hrFcm6jnSytRBPH&#10;5symVA0ZiCSDB4ByFHfP03q3hiD9nu4vPCfxJ8Ea7e297c3trpxstZ097m5VkEhYylogoRWwm1S5&#10;LYyDXmVK3NVWHgvfavZdD6DB0eaLlN2SP2O/ZZ8Ifs26F8NLKL4J6L4XmvprFGvLOyv/ADppCrcR&#10;77l2eYI27AZuMEDrXZeOPEHjq++EPif/AIRJNU0SRDLbzX3h/TYBfaajSqC3kS/62SCJvMfnlQxQ&#10;bgBX801l+2D4s+Cug22p6f8ADLT7PSbi51DR4I5pv+JhpdxZqrYeaL5IyVmDrnO88KcjFfbvxA/4&#10;Kd/tCjTbbxBaX/hu0gj1C7sNQsbSzkSb7MI90V9qBncpdwmKPgwhG+8CemPIr8KYqlVjUbXe97nZ&#10;WzKko+zirr029D8z/j/8KrX4T+MPGnxe8Ya9e+IJNS1tdWFlqkTaf4h1RZFku7y5jinCosFvcW7b&#10;mUkOI1VGOdteZfs9fFfSx8Xk8YeCdbubfVJLY3eq6jpFtJbo1xdCNZwdjmW4itAIoRvGHUMx+Y5r&#10;79+LPgbx3+2pBqFvrWqTXrTFtYm0XTbBIZLzTbWdp4IYrm4E8tsGYwybI3CBJGUJkZPgM2neCf2P&#10;rWDRvAfhvXhr+tGK3nvNVjt7zTtIgm/dn7RKqRynaSTIgycsrHIVhX2eHx1GvSdByvU69Ej82rZQ&#10;6eI+sR0hfTufpf4J8QeKPGng298e6Ld6hq1vYPEktxrsDIJZEJSV4GZmIkhkR8oTnC8ivxF/aHsd&#10;Vs/jHrVn4kunuZFuvMinkzgxzqJAwB55JJPPXNf0SfDv4UaCfD8Etrd3EdlavPd2nh6OUTi3urxz&#10;NdsZUGZBJJzlgQCDtODX5WftYfBePVbL/hYF5E0U39rS6ddBORbrs32pJ6kOA6kf7ORRwpmlOOIl&#10;BbM6s/wU3TVuh+XOu3yWcMEOnvyyESOO7H+XFZOnXl0FVmO8qwwT6cda1/Efh+/iZwqriM4BB5YY&#10;zkD3qh4fsJ7oETZVIwWZsc4HU/gK/T3Ujy3PiVSlzHdac815LFHFMYhIQW6gluuOK9Ijiu7KLZlu&#10;evfoOua47TtPcSBoZFXycMjN91sdPzxW5rVnbahNFLMZCqtvX5yNpKlRuAxkYY/jz2rzZTuztXMo&#10;nSeHtLi8U+NtM8GG9s4DfSYnvLuQJDbwqNzuSzKGYKCQoOSeBXEeLYLLTPEl1pOkakmo2VvL5cF6&#10;IWg8/CjcfLb5lIbI59KydY0oKDGke8EgnIyPlxjn1qgbO6i23MgySDwxzx05+lSoJO9zCpNyjaxx&#10;3iI+bbgW++JixDsvGB2I+veuAkgaWMSySlZYywKtnDAEkH/D3r2vU18+0SyeEBlYnzv7ykdPpXAz&#10;6IbyYJZuFKvt+br155r06NZWszz626OPl1+9GnGxVjyUGT1wrD+lJbajcWOQmG3HJB5/P3HpWhrW&#10;iyRSMJ8KWAyV6f5NVbzQZUZZIdxBXJ3eo611JmWq1LT+Jrh4XhKbty4AJ45oju2uMBh8zL29elct&#10;9keKUs7Hp0HJz2xXX6YkMungxx/PEdkjfw7T0/8Ar0WsLmb1YzT/ABRqGlyvBBK8ex84J7jg13Fh&#10;48tbu3aC4kAl4kVVXBB7ZJ+nNeW6lbSLMQ4+8Mg4pixNatmPuB2wcVnKmnqaRqNKx7Dfa5LdFm34&#10;jYBhjvXm/iO8lebLkgFMLg/rVb7e7KqyEjA27R046YFYGoXbXkQaMcAhQzHDDtjHpWtNWehnOTe5&#10;x8xB3tnoTyPr3qJFcvsOBkHv0GKfM4DtG3UHn8+ad5EmBNjhx1HpXQpdDktd3JFkZ0VNi/LwCvUi&#10;rAkZWMbHocgH/wCtVuzsNyMhGOMnP8qedKdiQpbgccZ7VPMjRRFi1ecB1IXJYEH2HQf/AF60pdQj&#10;uh58+Tu6r0x+Ark5UntZMMPUc8dO9EbXU+FAJweMe5/+vTEa8EghAnRwHWTjjOM8Z9K7iSeV7F7e&#10;aQHCbguz05xjtXH2OnTx3BSdHU4DBCP5/jXWvbzHbLMjxrIDhuh+vNZzeptT2OR0O6EOqfa4mZSs&#10;gZSvQjuCK7nSpC3ie6kmQb0kbn0VhkEe1eeeGbRG1uOO4VpU+0oGA4yN+Cc9jjpniu9luTa6zeS2&#10;x3CST5GI42qcDke1KYU9jqLpXuLaa3RQu3HH1rz65tGtpC5H7tlI68hhXodpdfbInVOGKDe2OOOu&#10;fb0rJlt0uIyxwpjJ4PfHb86Sm7WHKNzihOkbIfLyVPznIzj9aS5nQSusQK7fmxj1qW9gitpACylH&#10;bkjqM9qzp5I0GIvmYE+/FXG5gT/2vHG6mNmVm4YLwMj1FRyatcsm523Oq8huhA54+tczduGlLoeN&#10;oIqOO8Z/vck8Yq7hprc6B9VkXhARn+8eo/Cq0uuPbhXdT8oJO05LK3WsYfvB827A4BPPGatJpcss&#10;ZKhNygA7yTwT0xXRTS0cjkTk2+U0xrLPiAFhASCkQPC49MfSobi+8xsMMx4yvPOcdT61ly2VzaYy&#10;FOT8pzyQetU5DNEu0IAMFhzxx1rtj7OTtElzmtyU38zD7PNIdu/OOn4VXlvPMJdeQRskOeR6VTa3&#10;NxIHaQKrjlT0DZ4PrTFglY+XG3yudj7fQc5+lbSUY6szu+pJLO8KKGZsJ6cZFTSXkrKI3zjOUYej&#10;fzqGdhDICpLAHDk96jmBVQv3UI3xdcMO+KqE1LYav1ILlXtY98QJyuY2OTzjoahgld5SzKi5OQo6&#10;59avo4jQNvV1OSF9CO1TW+lf2vcrDYBjK/3UGOZD2X29Kp+YncsfvJF8p9jhyDh+NpB4INaNuTE4&#10;uPlDDhwORgdqwLjzrWZ7K/jkVlOxkb5GDL3Iq3bXamHcxG5SFYKeMHoaUdg20Oqa6jiBX5Cd25Sc&#10;dDzj86yZ9QTcDNgox2k+g5OKyJruBiQ0ixlVBBIJ3DOMexqg11ZrB5yDKyH5g3qOuRVMLn//1Yf2&#10;qf8Agsx8P/hjZ/8ACFfDr4VXNtBY6FJqEuieIPN0OC7vo5B9stLU26R4jtozKwcHL+SCMbq/B34i&#10;ftl/tn/H7x9B4h8BeDdT0uye+ieCy+HkWprO4lUbbeTU4WcSPgHJZgQRk44r+u/wx+zl4n/aWaDX&#10;PiHYabb6N5kV9ai9s4bmUxOR5kMaTx7juBOZWC8HhQSMfpv8I/2dvBHwm8J2XhHwHo9lpGj2sjy2&#10;9naqsSpJK25pWAGWkdvmZjyTX8e5dxnluXwccFl8ZT6tv9bf13P6ozDhTG4mV8XjpRh0Vj/Pa+LP&#10;wI/4Khftc/Emw+Ier/DD4iq1lbR6bo8uuSi4FtFb/Ntku7phKQGZmG9TjOBX0B8PP+CJn/BV3VNP&#10;h1yR9E8PpNbH97da2A8ILhlZxEvzMoHKjsMV/oDQeD9D8+S2vmWWR1AXzUzkdeDnpXO/EHTL6Dw7&#10;djwzBGZ7OymuIYZAixTeVExWEySfJGHYKDIfujnpU43xazWcY06VGnCO21/zdvwOPC+G+VqblVnO&#10;b3u3b8kj8Q/2Y/2Mfgr+yt4R07wv+0j4wttR8T63p9tp13fXlrFplnMUGFSC2uAVkkaVnYTZLkY3&#10;gDBP6g/D0fB/4d6bFp3wt0z+z5FhktkufsK3JU+WSrPNGTtEgVSqcBx0AJrx3wj8HT4t8HW3ibxM&#10;8HiSw1G2bUIPDXieK2vY7Brz/XpFfxF95VCEEyttO0HoTXU658Bvg94a+Graz4WtJ/Cc+nPK9nPD&#10;dm0LCTcZ4YT5rIwnVWVWJxngba/Na1eGJrOrObnK+vb5Wsj7vEYWlh8PGMYqMUtP+CmcDoPgrxb8&#10;RPGGi+JtZktDqFkG1bWPtET3LTsf3Qs4ow37qAIA0ZA3AKC5JFcF8W/i94e8KaBq/wAK/h8ltpd7&#10;bQMdavoYtyaTpsX72KV5du6ac7hsiUDc5A5INfPd/wCI/EPhXxOfFtv4nTV4tYtri1TVnOZrOSwM&#10;kstxJMvlsscG4HzGyJAAoy3Fd94M8E33jHULjxlrBu2E2pNI91FalpP7RMTFb25QrtE8X7uOGA4W&#10;zUhjmVSBriaUZTTb9EfO88q79nh9urOT+GXwW0/xf4fu/CXifSta0/StPv49Z1v7RqKW8+r3ZCT2&#10;yXUkanzHdSHltJB5cKbVPzVq6f8AF7Tdf1+2WQeI7vUtM1jz7DwpLeDw9IUQrlIuTb6lAi52qDvx&#10;wuOBXtXxM/tDRtKs/DmlNHAjQNPfK7iSa8m4AlkYks7PghyepFfJHjbwRqni7TYrm6a3lisAl09p&#10;dh5YI5POBYbVCvhTsJIdQBk9q0wmVxqS/e9dj1KUFhoqFHpv5n21pvj+1+JWr3Efhuad71YmutU8&#10;O3kD2uo6cgfadsUqp5wXpti34yMkVmeKdY0W2Ty9Injnu4SESwdtssUoJO2SLO4FcZZeenNfBFn8&#10;RPifBrNt4H8Xaj/wkPhu3Uo2n+IYWubiG3yxeK01CB1uLeKVmjGXdgqqmQa7zTfGvwz8Z+MpdA8N&#10;32ueDfEl3bvdR6P48kS60e8lkkUO1nq8Do8atvO0EhlY5YFTXorIPZ1OZbL+vX8PmRPN2/j0Pq7w&#10;J4l07SvD8njpNSkn1Rb+9tNK06eNGXT2hwst7LuAKzB2AtuMAfvOQRjxrxV4o0PVp445XMrlRdee&#10;yb0yDuQlupJLE8c596ii8aeNIfDFl8O/jJ4ZeykFzLpUOu2BW7sp45x5UKrqNmfvxzK6QkqDulVT&#10;wpImvfhdpkGko8Euo3cVjcSJGwLtIJVcrkybV3ooO1chQRg9cVvhXGMnKb1/A4XOMk1GW5yU9h/b&#10;MUkNnJOL29LoiRvvlMZc4KKAdm3O3p1rWuvDvh7wfOnhtZUS9QiS+nil/eRPwpQsoGeD82ecnFdd&#10;4RsrvwklrrWp+bHdaqWGhqrIrRRqDuunXG5QRu2o2SSoPQ5rwHXYprTUZ5LiSSeQHzWklIaR3fJJ&#10;cjq2eeODXoxrOb91mNf3bNI9Y8aXWnRQWum6QjMs9u0s1wkuIPOCnaMPk9sgmuI8U+HdQe6sbPH2&#10;m7lfYZNu0M8o3SvtxtY/KGGOSdoOByMKw1C4vMG4MSRbGkVSo3uYxkqM5AOeB6kgAUuj+KX125EU&#10;1qTBaR3Mlg84cRiORFVrmQEgoUb7uem70Wl7WVzFrms0c/osWq2k1xLBbPLBaqhbSpR5QjkQQCRl&#10;DDiQyRBye2NvYk+q+G9Htp7eeTUPsv2e1Ih2yDLZlcqQSmNqBeQTwemeTXOSw3897LFamSWO5JWe&#10;UgpLNIzMk20P0Azv5O3bg5B4HpOmxiZX8FaSr3uqahci3hZ9qyPPOSEtw+NnlbmJUkbV6n5cmpk+&#10;p0OCguY9g+Hmiaf44uI9LjaX7FZLHcavexWzSwx2pJjjhQ5U+bK3y8HIVWfopr2TWPF2mxRzWF1c&#10;R77khCmnxgssCqIy0cQO7bEmB645qvBoem+A/CNlotjd3MyWcMo1q7vJ0tWmuZDtd0VMqA3Cx7c4&#10;jC9GZs/OmkXlz4g8Q6npGlRwRwS2syqkLK6x7dofJbJKbc7st83CivPn712zrwvM1zTW/wCB6xoU&#10;2h6rqMeiKfscl0jxwx3BktpE2Er5ibs9AF7gFiOea90u9Ng1spb+H7gai1pIscr7FleOGNGXziRy&#10;RvXIBXPTHQ14hp2kaV4j8IW6QXMtiqTzW8jC3aQzS7kdnuX4xCGVF2g544z1HKPrGlQX9/8A8I6Z&#10;AkkeJb22do98luHYwOpYkICTjB53ADkcRy9GdnM9z3afW/Ddvdf2dqMZMI8yOFbljHJ5rhUUHGc8&#10;rwDxyc8mk1BtMc/YZLeVYIUjEZnUusuDuzkHgZGAAMdOnWvnrTPEEzRm4+1ajb36uxHluohaaPc0&#10;YMThvlDufM55BOOcV3+o+I9YnuWvFMdwQsKQQthIkTG1txT5gu7LE4PyjGMVEoWOmNS62Orv7y0t&#10;LaQWNmtlEyxlUsYlWVJn+d/OBztLEgEduSOleZjwvrF1qLxuby3e8ljNzwsgliX5FUoSQinGSR3P&#10;Irrbv7NbBTL9pso1AuJ9QklhuXCydVDAYdcng5PUEGsKzvdBtc3Wp6lbksJBJe3U72yyLn5VCgSD&#10;BxxsHuc1zOo+iJv0SOA+KXg/wn8TvB918OLzT7a8tL6GRLyJZGt2BjPC+ZGVcbmyCAcEdeK/J79r&#10;r/gnf+yL8PfhbHPo0fwp8Cak91uF941ubqeEGRVBf7PDI07jKttcJtB78iv2U02bQrKwbXtOgguY&#10;HuPs8Sef5W5ipOPvb2ZjgABe5zyK/AH9qz9hn9sT9pD4n33xf+JVj8MtDllcxRHTNRZ3WxiGyFXx&#10;F5spRAAxJ3En8T9vwNiVCv7SvinSjHp3fpa34HyXFeGlOlanR55P8Pnf9T8KfFPgKz8F+Or/AMG+&#10;Dr7TPF0UU/2SLxBpsE0VvescBvsqSneImbKhm+8vJwDisXwn8TPFXgG0sNOtUvw9rPJNNBO0kUUh&#10;QkRbo2A27d8gLLwwwDnFfrH4r/4JD/td+DJMaHp+l+IIDDvluNLvWtjDuUs4kinG5FQD7+/5uyjp&#10;WEn/AAR9/bK17Wnt/EejaZZRQ28dxe6vea4jW9vbFUkaQt5eTsVsMpAAORnoa/dqnGOU1Irmrp/1&#10;2PxefCmPu37Jr8vvPyVa90e11C58QX1rBbXkl9BdJBp0phlhmaeS4e4jlAOFQbQq9CjYA4rpNR8L&#10;XXx08Oo0UbN4gt4Lm+02We4ihu78WzokltKJFXJbeDH3PGDX3T4L/Ym+BlhrN7L8V/H0Go29oJIv&#10;7K8KWss8908aM+bXUZNltwEP3lzt6dRXwf468e+A9K8e2/iP4J6dP4ZsorREaLUL/wDtK4kuI2O6&#10;R2m+RHdQAVj+XPPpXXgMxWJnJ4W949WrL011/A8rG5a6MU6klr0Wr/yPlfVdU8V6y6eG9a1LVpLa&#10;3LmKwllbZbuuV8pYWbYGDDB465719cfA1PhN4a0zUNA+IOkad/aEUIltdTsC8jLHsy/2jjazkMQV&#10;GGIz6CvljxjqMniDxjd+IJ1+yzXsrX+wRGHDNhiyIwxyfmyOpOa6vwBqOjFLiz122nkt3jjSW5tX&#10;ETwzEsRP8wOXbhSCCCM8cCvpM0wirUrLT0PEhUlGWp9V6hpNt4c8A+IL6PTYtX8ParDJcw3D3Mhn&#10;tHUrMyMdhMalIQyFgAQy5OSa+RvEfiLSvF3iC81IFrHTLi5YxlId92Yf4ZJSDtZ2wFJOBx7V9KTy&#10;6/a6U2m+GtQs9Zsl095ZdB1y4ijEttIpj8khCBI5T5vLdsqycdK+QLzS73wjr66okNxHDOvn2ILb&#10;UkjO1wuTklBuxuwM9fWuXKcPaM3Lcqr8SZ9PfDrStM8UeG7PwFrMpuLtA39mfaLo201pMWLCKJQS&#10;jJJhWdWGDtwMEivpvwb47vHs/C0aefb3lvf32l6g6Kqw3BsR5ay7DhkIjIjcY53c/dr4+8G+Gf7T&#10;8N6/4/j1BbC70ye2mjCxSXId3diCeM7CgIDcCMjLHGa9T8N6vrk/jWx0fxDqenyH7S2o+ZYBlglu&#10;5I4njnkcDBQ79rFcZPBGa8HNKMJKWux6WHrcjPpGTwr4tv0tb3Rb+41jw9qP9oXUulWKgSW24bpT&#10;IQvy5DK5baBhW9K+wP2TvD3xNuJhc3Nlf6hpt1aXUDQFG2yRQ25FtHbRnacgkHfnGSB3rx/wJJcf&#10;2zZ+IfCl1JLe26XBvNPaaWS1umkTdMqSBMRsASMcICRz1r9hfB+taZofj3T7/wAPWlk3/CSyvDc6&#10;Zpk5aLw+trHtkhEeOdzouSPlBPBr8d4zz2pToeyUE9D6nB0YTp86dmfRHwA0650f4d2S6iL5LyVS&#10;96moDa6Tr8rKq8hVGO3Xr3r6GsLhlmGB1GCM+ntXAWlwvlDJ4x3P6V0+n3AJyx6cfT61/PlafO3L&#10;uepTk1Y9FtXyu73rbt7ggbPfPPvXH2VwhHyk5x27/TFasExI4IIHbPIrlPXp4hyaVjsPNRFLMR1x&#10;+Nfl5+1H+xZ4X8X6xrnxbEfiHxJqeo7PsHh/TVijWO5VCA80w2yNBx8yk8cAV+kUU2T83JJyD6Ur&#10;yMvT8geK9XJs6r4Cr7XDyt38y8Vho1bcx+E3gT/glt8WfE/h5PEviPXrDwxqUhWW20vy2nESt95L&#10;h0OPlVjtC8g8EmvuXR/2PdC+EPgq58U+NT4O0V9D06CyudavbK+1jXdXjmdwn2S3kbZalh8rmFDt&#10;QcZJr7xyx2iM4AIJ9zX5G/tUfsofC34bTD4z6j4v1Xw1oDX0EOr/AG26vtTe3V54yG0y1+0IJJs7&#10;sRMSi5DYAzX6Nw/xdi8xxXssZiGk9kop38u6/E6MNyYeHuR36s8f17Q/+CfHhiG5sdSg/sj+1bJt&#10;Qub/AF5bjVNYjny/mQjSgyW8MQbmHzSGYY3AVjeDf2iP+CYnwG0qysvAfhTxp8QvERuI5NO1nWpr&#10;PT4ZbhUK+TJCGdhE3UxqRngCsKL4r/sa+C9Vsbn4P6JrvxI1uHWILye78Y6WbqG9hmk80tJYafl3&#10;KkECK53uSnBylfb2v/8ABWLw9ovw51bwfqnwP0KTX7uzure0I0G3sYoUkX5LhY442miKRuGxKBtA&#10;GTkmv0rFYWs5U4RoznF73qWt5tdfvNlmDjFyg4xfpqfG/jL/AIKHXvxAml8BPb2PhTwje2i22s6Z&#10;ottLeztbIuPKmlYbYJBsVMjoD7V8+/Cz4i/EU+D7i58J2FqthbJIts18i7ViidphOIerLLt2F2By&#10;5wARXx1LrDxeFb/R7B44LOWdZXtrm4kM0y7uCIsbGYd2UjjIr1XQviddWnw1e4tNRt01GwuI1t7G&#10;WMQyLGQN7Rsoy/LAhG6YyDxivZx+R04QjToQXKebUzWpUfM5ansvx28O+MvGem2vxo1TwjY3d7ca&#10;ZNeX2s6XLCtq6z2gbdcbGXEsDx70bABLOCMqBXwr4v8AiHeeJPs+ozNeQ2LxEz26ySyws7Oc4ZuG&#10;Gzblc9s9K/RL4QJe6x4ImsPB7vJewrbRXD3aI8UIcBHkMTOGbaWym/KurEHDMtfLHxj+BfiXw/8A&#10;FnxDcePbuy09Q9zr1ja2trcC1u7iUSSQRQR7WRFd48PuI+QFhgDji4fzCnGcqNe147b7en+Ry4u8&#10;mpJ7nhWpar4j+JumwL4nlSB9L0yPy2urgrLPaRzKqIFYgsIvNG0YJwCQM17V8B/Dep3N3ca9aazp&#10;2jaZaRQRXWryTZiXzVDeS6oHZwwCqwK7c8E17LZfAzTfCWn3F3Zarp+sXCWst2Ly/sY59SsbZpkI&#10;mgU7445fJYysqglgm5AFIr0P4k2vgnwJo1toN7cahYaHqdqH1HVtDtLP7Hfjc940SwqPnUsBEUO1&#10;o2Tjgrn0cTm8Z2o01odOBpQpy9rJ3sfTv7JehajPc6l4y8OwXepQxWaLcW3hx/P+zeblledVIDwq&#10;AwWPrtwCM8D9mPjD+yP4a+NPgzwRD408QWvh/THtG1C4drq0065fVJSmyNI5mVXd0JLCNjkgDFfk&#10;J8BP2/4/gN4U1T4a+E9M02RL1IpoVfTFtLqO0gjYQ+YYlXzCd6uC5PBwx5Jr0fQP2wvD3xVgg8Ef&#10;tQatdX3hy4uVvL7TtFvjYzWd0Y2aD7DHHlDuUAnJ4OR1Ir8lxuBxzxUsVbltezWrsfpOGzTDeyjG&#10;Lu+z2NX9rb9kOL4MahpPhrwjZ3Mnh/UI7uzk8QafPHBAL+O1aVEvvM8yCNVcM28ZfdGDlRur4o+F&#10;PjW4i8PaZ4S1O+k1Czmma88J2urwQT3jKLko+nfatpjUXAQOhJ4K7cDLZ/Wr4n+Pv2Yf2Z/AE1gP&#10;GNrP4Q8XQTx2fhqSCHV9TuftlvJBIr3SuZY1xM28sUdeTz0r+dLxv8V/BFr4li8L/DTSdW03wsqQ&#10;WcCapfus0bCVpGuQm5mVWSVZF3/xknocD7TIcPisXhbVYtW2bW/yPA4prUqM26c1r07H74fsDXU+&#10;s69qFxaaqUl8SRXNnazW8EpXRb6G0QIk1kQW81gjMrPiNdvr1/SbwT+zXB4w+HF/b6lYWt3r3hqX&#10;7JaG8i2tdeTDHsmnKgjcVYEkct16mv5P/wBnf9rXXvhr4n0e+hs7ee/0zVGlmulldopIfLSKEvMh&#10;EhjSRU80SK5V8ZBXNf2m/stfELTPHunab43ubVdHXXo/7Qu7RrxLoo6OkBCPEFWRJIsSBgPlIO4c&#10;V8FxJl2IwU3Ju13e5w8PZ3DEUZQSu4njP7O+raX4O8eal4D1rTke/iFpJHCPmDxyRhJCq8YXzOR7&#10;Yr5s/bF8KaH4x8X+KvD+h+VBLqMOdGSRAkZvdMUXsKhRxllaRCeecivXP2zPCGvfBb4u6X8UobeR&#10;rT7QNEmvbWQIESZsQSzbcEjLKwYdNtfO3jvwl498RX+l6lcxmG70a9+1394WO9wkhw0QP3gUcFgO&#10;T8wyRWuU1FCrHFQl8X6HfjX7WNoq6/Tofz4fEXw80HiPzLZD9mumLwuuT8rHKgjsynKn6Vj23g65&#10;tlLurgrgSL0IVv4sDtyM191fti/CU+EfiLfNBGYtMvduq6cY49qMZSFuWXOCEFx9wZPytk8c14Jo&#10;EttexRtaxOZFgWOTzTgtsXb83HT5ckeozX7NDMOakqkdbnxH1VQk0eeW2iPYRxtMhdVZg6scKwYA&#10;qcdeOn1qCOznW3a3kg3FZDlxyeeR+GM4r0SVQzshYOcMFTrypB247Drikh0ac2j3E+0nIyyAr1+6&#10;GHc9BmsFmOpo6Deljzm30+WcsiKSVXBVu2ecYx1qhcaazt5xXJAIAOMHFek6bp0RmM8g2lW2nkjq&#10;MZBHoar3GiXCRmzKqMMcse5HdWHatFmCvqZSwuh5obFJtwkTr/COR1PNcre6K1oxaFOAcg/XpXs8&#10;Xh65jO5QxBwWPYc+uelcnqNmoneAgMVA3rnnGDjGOld9HFKWxw1MGlqeUT6dvdzdRo6zRMMPg7SC&#10;CGX3BH5GqN9YbYgjglDHweO3vXqjaZCI4w2QgVjgjPLYz2znFWjpenXlosXYkqGXrhd2cDjpjOK7&#10;FiWc8sM2nqfOMelsmSrK2G3bsc9eMcfnTtLs4YrmeA5KsvmbScgZOO3YGvTNV0ay09ZIctknCnGA&#10;VboT/WsDTNGZb5WRWUyDqepHXAHpXX7e8Ti+rSUkilJoNpKYrlZACzBCknIyen4ZxWNdaJPAhMyh&#10;8Nggdz7V22p6ZcQKX+UgNw3Rufbp9TUKWLSRGGQlv905zjoD+VEMR5mn1W+iWp5ftt9rwyffSQbQ&#10;o5Yex/GucvdGaVZfJBIAyDnkGvUtT0mOL/SY4gkmeMHDBux+tNtdKgv4ldsxyHOWc45zzn69q6FV&#10;VrnJ7F7HiNtoMs1xm72g4+Xnqfr6eorqTpAuSggRcqeP4QBXeTaPFE53RjA+ZXwdrZODg9eKeuhO&#10;hSdTt3fdXHXH41braXFHD9DjxpEkMpaUAZ/L2qy8N1CQYwTzkMg4rujZT3EAliIx91uhA9anGlb2&#10;YSPsKgbU7N0PGAM5BzWHtzb2C7nl2qadDcRi7v2SMnBPY5HU+lVLKzt4WaO3KkN86qoxt/rXot9o&#10;YuEcyrGwwcBuTn6dqxY9ORG3OzB842lRj2+pNaxqprch0WUbe9hs7sPMCwKbD329x/Krl/erInyx&#10;iQIRgk8HPb2qnqKNcD7OhClWDOVHOF61TQ2sKuTM64BwIxkkjpx71W5iVfD9yND1g6jcQs0bSHzY&#10;AcZjY5ZVPrjoa9K8d6l8LtUhik8C6ddaZdm4JlhjbNp9mCAAEtmRpt4LMeFGcAYArjJ7dL8rNbMd&#10;wjw4ZSACOg981X0oC0vfMlVtwyCh6ZboPy54olFOSkUpWjyo1NEvraLciHDscDPeoryFY7hljwM9&#10;DnjHrVKOwtruZwSEIb5lPTOcjn047Vqz2F9Cq3FuY5QqgMhIyy+vPU9KLCbMLUtLuZYHigRSysGz&#10;nqPXn0NcvNYSW7xrKf8AWvs+X5sE+vp9a7L/AISCKF/JeBSYvkYhSM/U/Q1Jcajor2eBAQGyw2fw&#10;kn2rSMuhnOOlzya6trmGSQ3C4Ctsz2z6E+tZaborlklBG/BQHp+delI9pcSiCQYSQDdtBYg/SuQ1&#10;qCRoxCqKhhYned2/r78EY6VtGXYxZLcxR2aRxmIhwCkozxnPYfzrRgvtL2iO6VgQTvxjGOxHv6iu&#10;e0+fz5WguSCCvXoc/WptShK7ZbZwVxtbA69hTYk9Ce6urWVWgiDZjkKpvHVOoz9R1rBvx5bEEYCf&#10;MuOhB5xUH26UOJZG+YZVs8ggkc/p3q4T5pwpIC549vyrSDcdUZt83QpwIbiZI1O0SYCbj0b0rXiW&#10;Da0F1lZfuK55+YA4zWUkMcRKZZscqxGfyFWAYnG7JOfXNayqOW5lKmR+U8rqbkjI+VjGuAff+tZ/&#10;2bUUKxBlOz54ySDkdwB29wa3kkWILJMgkjJ+dWyD7c+9UnjSYjyVK7CWBJzlPfNOFVxVkZrXcrfZ&#10;yYlneIIZMsAvTI9cetQtf3IIeJ2gOOViz1HGc9a3VZ5HxgBW+ZMdVI/TpRfRJM/2iNSCwCADjH4+&#10;lEq7aswgry0LM+ryeKXjttbEQlVBEbsL85x0L+p96z7nRGsFL5JP3XOOGHqPaltg0MxjmTaw4JK9&#10;fT2/Gujt9QuBGJJD5sbN5Ui9wD3FRDEOL7o6/ZR6o8+u7KURZjPzA8DPODx6VkfZCVwxb94DkgcA&#10;jgda7/V7KWR5H06Nn2nc27Jfy+/T8K5C4lkjh8qWMYbBGf6HPFehRq3WrOaUIxlZ7H//1v018Pf8&#10;FPvgvpqLZfEDSbzw4d6hLvTtSsNYtBHsjeRxNAVadot+ZFhR+w6mvp3wV+1/8O/iTpUd34J8ZaXL&#10;a74rKV9Zim0+Q3c6GSNEO+QBnQNsUpuJBwMK2Pwy+O/jz/gngkiJ8S/CkemosRfRNd0PS1lkIeNE&#10;ZpEtysUBSW5CmG42mSQABTgZ5T4l6z4i+F/wpsfHH7Nfg3xh8TbHxJYXUiaTex2sWmWwjiaCOSa4&#10;JSRGgkGECHzMiXa43tn+G8LwvhMRyxw8ZUm/5mlH72f1XLi6rK/7xVEv5VeX5H9G2r64fh7aj4p+&#10;NfGtquksgSG1TUo490zMMpGspTzlCgnCLuHXpVaP9pz4L+JrPWfCcPjCxtp7S3eK6e7kyUWaLIYM&#10;ybXJVwQuCDkLyeK/zmPjv8cP2qda1m5T4jeFLjT7i3yxjsIrpbK1uZpGbzwsTPEJc/KAWAO3oea8&#10;a8NftH/EWw8U23ifx/dajftDNbRyT3s0sjeVEcmIRqyjDABckfL1HIFfdVPBWtOjz/W+Z76W/wAz&#10;4p+KcoVXCNHr1P7uP2wf+CjnwF/Y6+B8nw60X+3vFOvwaFDb6Xpej6RcMl+s58pkkvVtzaROVLu6&#10;DkhSoAJFfyafEH9oj9u/9qL4l6zr8Hgfxylpf6I7ar4fEF1aabYafZwtFNcst4YU/wBWpck7VDuy&#10;oDkV+7H/AATf/aT8OSaLB8aNT8WX9r4f0u2ltbrR9Ss4tURrhwXhgW4j2mWcR5kWNl8xI26ZK1+2&#10;mj/s4S+L9S/4WZDeWKW2stBrtytxA6z3M0m91gnVziCONXHlLsykhMr7nVMfA5fxVQyRzwX1FSnf&#10;Wcm3d9dLL8H8z6HHZViM7jCrUrcsV9mOlvx/rsfiF+xd8J/i78J/gxLr37QMmr6hb6f4lN5deHrO&#10;Tztanunto57LSUk3v/pEM8zNds3+pWNVALgiv3X0TVPE/jaDz9MtD4X0G3i3W+nmZvtMzZZi8rBs&#10;LJMx3yIpYnOGJbku0Hxh8OfAguPCFvFpRu4r0/arqK2mt83UimYmOSVUSQ8ndJyS2cnpnQ1fxZov&#10;irxhaeFre4hsL9LeS5+wsrF4ooyoaV2YCMY4wSe/ANeJUlKrVdacLNtv7z67LcDTwtKNOldJaHy/&#10;4v0fxTfX194g8SeXNMyLFbWkAxbo3CsUMjAxqCSQWYtnJOc15DdeHxqf2bQrqeeS0iE1skCXzBXl&#10;kxs+1DYdyKPuFn+8cAV9QeN9c8LaHeX8viG6k1e0uZTLCLYJb2kK42iMuA3m4YH5hnJ6nivl7WtS&#10;i8KS2uneHI7i1W4V7iOOOPcsjO5cksTtI3HqenoBivTou700IrTuzxfx78ObfwPoDXu9LeG5uQYL&#10;lppLkPE+MRIqlc4OM+Yo7k14bqml23jZhb2lpeyRqwtIkeJ2eZ4yjMFjkVsiVwU4BG3GScV9W6hd&#10;+Izax6bq7QXWm3TJLdRTgXK7mIGGyBt+cKRzx+Fbtro+izTWcjwKYNOvDdQWULl1ULkSgAbDksw+&#10;UsUyAT0FexDGNRSk9TzqlOTPG9G+Ifxk8B3cPgrwf9k1DSr0xWL+DvEjStY3DXGwzTwTwBkgldmY&#10;SbpNiAFvlBynsvw88YXHim31C3+FYj8GeKvs6QXXhTULgRWWt/ZjuRXlkDFGVZQoZP4mBA/hHoXw&#10;M8P6Lo1pcPPpcM9nCZEGm2qTzKP3bMzTRlmVmYbhlTgg42kk59D+N37JHhXxdcL8WfBAjs9f09be&#10;90qzjP2d3S0G/CyIAysAqbUb7wXacnbjiq4ilJuMo2f9bhSwkuXnRxOsfHfRPE99D4q1rT78T2l0&#10;ul+I4VZVm0i+k+XNwwTBtJixMdyhVGQk8DivOPG+kaXFGup6QxFhdf6ldoYqPvBS4JXgYAwea9r0&#10;DUfDHxf0hvFfg9bex8X6dbFL8y4W31aQ/LNaX1ngbG3ptj38A4YbelfHFt408ZajFeXHhbSpo4Rf&#10;i1v9F1tmkn0y6MReSGWEYlVo2QbCNsZBU7mWjB0o1E5U1a26Na0oqPKypczal4gv5NJ02zuLUQRM&#10;blpnhiRnBVolGSzEYO4t8uCAPmzmuo0i5uNCAv8AQTJcW9t+4eNJI714tihLiMvkFyPm4IJUZyBi&#10;t64fwpe6bHafDxmtrO5UW8zzAS30blSZBvlBc/vjuGSVAyM4wK4zQrXxsbzyLn7SxW7mhFvDGuEJ&#10;k2Llm+XeVH7wgbgzHmtk767HDT+Jo9V8INc2mpX2tXFpO0ht3gR9SmLxQBi210VwmFwdpjx3xk5N&#10;e0eC9I1b4aaLL8aNW0Ywa3rltImixzXAZtO0/wCWOS6aJc4mvYmIQsBtgAIH70heS8E6W+r+JNST&#10;x5qSJpXhgiTxDazQEpe3TKlzb6egzukjCOhutpIaNmjGHcFOv8U/E3VPE63XiK/L3Fw6f6PE4WJl&#10;hyPLiVFAVQozhQMAk9BivOqztJo7rSlbsjzPVPHmv21kL20nlhjkYym7kYOVjOfmZ9paMDOOF3Yw&#10;AM4p3hTxXdy+GXMMkN7ZEvDE1wgm85o9rSLHwJCIwqn5sE5Fef3d5pk9sNPgu0sI3nF5d/bvMjjl&#10;V97ERm3EpIDqAWOOSCAa6jTbrU4LCO601rZLmYyJp8LhJLqNJCSQIxMJRFKQMlVPByRninSqJLVH&#10;T7Z21PpTw14ysfEmgP4VNvHHFHOiDUdLvCkrRL8xE0UpZAccMACRkZORiuU8Q+H9N1F4E08TQS28&#10;zRtZspKJGhaRGjnhdCzjgurIcEbgcCvD7QeK/C2tLcapZzQXFtKrTQ377WgM4bm3JRc854GOOpre&#10;1eWa5cXukDzHhQTyJNc+ZIvkblDj7rDeWxtAbfz1wairNN6IybZ6Voz+Jpb+7F/PapMkqiSK7ZFk&#10;ZXG3IRQV2OwVN24sTjgE11us6VqmkXM8sgaextZFhnlsXEqRzscSOZlXaisMAB2wPu96870S+Xw/&#10;pNoGs57q4SR5JoY0aZ7lUVVWOVmZDCm873+XgZUk5BPWa7e6ZHcW955NjdS2yNLBci3xGkpKltiK&#10;GYLlVLMV4Yjkk1hZ3uejTjLRolj8Q+IrlEuIxJcW9jEVmuYxDjbEN+TGD8yoFxjbwRkZ4rI1vXdL&#10;1jShqNu1tcxi4SeRmCKOeSUU/wAIB5P1ziuM8b/E/WvCmkXXiXQ9Akv7iSGaeXSNN8kvfSrGsiRw&#10;h2QBjhQMn5jgNjmvzuH7ZX7c/wARtba0+EfwRk0uON2CXOvRxtMFzkLMhe2gEQBLblQv6lhXrYDK&#10;J4iLkpxil/M7GeLzFUWouDbfZXPp/wAEftSfA278aXHgmF9QUW17eWerXTJb/YFmVtpgcmTzVDE/&#10;JhO3UcV6Z+0r4x8WeDf2bvEXjL4VNKbj7Ey22qaTCZZLaG1lgMm+SFHzmNGj5HcbsEZH4R/Hr4bf&#10;t7+NviJceM/EXhKysNS1pUtkbwPptqomdPkVZZIWRlZh/wAtZBk+pxX1B8EvgX+3D4lvIdO+KOt6&#10;hp8WpP8AZ59U8SalM6JG0OxVS1smE8sUZGxkXZuYkHK7jXv1MnweH5cQ8TFpa2vc+ZoZhjK0Z0p0&#10;nrs7WPoz4D/8FAvFHw5+FE3iz42WUupW8Ns2pLGTGup+cHO5StxtDZUCI7hvDBVHQ5+Nv2o/+Cvf&#10;i7x74U1/wh8L/DZ8P+HfFFheaPJd6osN5dXEN7atBNC6K+xNql3VwgYEqT0Wvsvxj/wSp+GXiEbv&#10;GvxE8aXVzc3UL6nbeG7GzlsLi8k2+Z9m89Z54og4IVJSAuMckZr8tP27f2FbX9mjTtF8feHrjU/E&#10;PgvUPEC6Ra6SdkeuC6nWeVsmIPEQYrdlWTbkEBSCenv8IVMjqYhO3NPdXTS76X0+88rPsLmtKg+d&#10;2hs7avU/PDTPjprHhjwpe+EdEiiha8h2xOAEMM4VULxkdAyghh3zXgOk69J4dmuI7xL5mud0c8Nm&#10;0EPnq+VkRnkQsAQT8yEc96+4rn4Q6h4j+GkHiT4R+HdS07xHaXdu0mjJbyaldajDMZpEe2ZVkle5&#10;RPLOyNApBY4UYNeOz/Cn4130lvDfeENauRITat9u0u4XzTCACHcQBgYj8pycgjB54r9ewOZ4FQco&#10;tRu9buzufnFTLq7s3Bv5HxN8T9dn13UxpkPn2um2zgWNlfXUd1JBGqBFRpkA3Nx6kc15jNrV/o9y&#10;1vDNaTBQWV4w0qISMAEYUhucHOR7193eKP2cvj/pk8mmt4T1S1NtFLdTRWNg093HCCpYzwxhp4lU&#10;MpHmonykHjIr5V8TeGY0uZo9aleGeNWDCQrEruvy4xgkt6kntX1eAx9CpH3JJryZ87mGXThK8k0e&#10;SHUrnT7Jn0i5ZoJJYnu1aMgb88LIDwc4OPbPSun0XT7jxNYR6dqFvqb2lhbyalcahb+ZMCikA7+0&#10;QAZVZvurwTjOaht9L0GLwleXkF3qEWs216jxIgR7WeIoVQcsJFkUmTLAMu3AwCc16Z4E8a+OfDNl&#10;vtrG9TSbuWWwgea1/wBEePUImQRNK6rHJu278nhuSeMVriar5XyI8XqZ3hnxjrng7UptU8OIuno1&#10;uYPNvpTMnlFykivndv5+XB4zgE8ivqvwZFqGp+D9O8P3miXF2rT276ZfYEbiPdukNvIhbLPjd82M&#10;IWG0kA185+Hz4j1rxZf+GrcafoX2q7hgs9H2Ri3eTKbIoGi8yNSpIdghKk56V7/4Q8N67olrd61r&#10;r3FpEsE2oCOMm3k2NGZiViOdsceGEmwhgp6V8tnDg0oqykdlDmZ7l8MNRn8BeMdUs4NWv0n00DVE&#10;F4Xt0l8khXspYEiYALHzkhVbI65zX6ifsnfGPVfiT8QjPpnhm4u7K0iV7I2rCL7OhGJrhAj+QsR8&#10;xZHVgzMz9Qwr8kfhp4ol1OTVPihqoae9FxENLiTF0lytifLha4dJAVI6hmG0j7wOBX3x4d/a7HgL&#10;wzeTeA3vNEuNVtLq41mZbp7d/wC0IYnWG0UrF0w67YclGOHPINflPF+WSxEZUqdNOUtL/mfUZXiI&#10;JXlJ+h+8lrdxxAbQuc9/Q10ltKsyhic+uOO3SvxQ8M/tlfF3ws1l/wAJm0OoLeRvst3hiuriOaSF&#10;WjVprQruRWeOR2zlFkC4OMV+uPw+8Vjxb4VsvEDQNbm6jYmI9PlcpuUnko23chPOCPrX8951kFfA&#10;uPtba9j3aVeM1eLPX7O4KH5c9cHBzXSW1wAevJxXEQytwqcd/b9K2Y7kIuHPzAdPavBep0U5tM6+&#10;Kf5t3PXHNWN5lGV/pXMQX0YPlqef4a3re5Tadq96TR7VKopK6LwICfMD/Kvjn9pvx5+yF4Q1XS2/&#10;aPg0a91YQPPolne2kl/d+UWKs8US4jUFlKkuVyRxwDX1/wDbIACGIHGcCvyY/a5+IX7Dd9431e68&#10;b6bF4q8b6Rbx6bNpMc13bOdj48kyLGY9yB2fA6jPzA4r67gvLPrOLs4Tkl/J+r7GGMxHs4XVvmed&#10;+Ovjt8DtVsbux0nxJpGi+BdHkjvtP0C28MRLcQ6jLGpx9phfzWaUZMTMw8skr8uSa8L8H/ArWvjB&#10;bTah4Nl8War/AGnE6LcWqQ2dndwEcxxi/Mb3QiIJnEM77QwVBXxlr3xH+EOm2V5ceB/AdukT6lLL&#10;ZyapqVxdQxIcbUeAvh+DkhvlJO3JAFfY/wAIP+Cp37Tmmpo3w2+GkHgjQbS1uRb6bNY6NaeZZC6K&#10;JLCLm68z7LFI/wA+5AvzHAOK/omplWMw1BLBK3+Jr9Fr8zPA5hh6krVtfS//AAT6B17/AIJKfGl/&#10;DcHxSguPDy+FrCC2uJodXkGmpp0LoHZ2tVVY3Qt952mII6gV8Ex+AP2etM8c3jXvn3Udrts5ILOW&#10;WCylv8lF+zx27o8itlSUDbQASpPBr6D/AGxv20f2s/GNqfAHizxzP4j0MwSWWteHruG2e3eQAu0p&#10;ij2bvKICxSANtOWB7V86fCyTwP8AEPStX8AWjw+FL2O1jni1vU5dxikZgI4/PEqr5cgVlC4BHAB4&#10;rhp0MwhQ9rjKl2/5dEv1ZeJlQ53CjC1jnIbrWNE8U3GjvDGsCalHp1xLpkRhtpLWAIYlbLbiFWJW&#10;VXG4lByea+3vE1vcfE/wTpujaL4rkXWtJabVLCeRUtbC4nltiiwPPLC0wR1Jij+baC4ZsnIr89/G&#10;mo21r41v7+xu9N1qVJ5rOee2ZriLaoWNZY4mbJjUrkOzHsAOQa9p8FeIdUjMnj3xZoGn2MbTrZ6Z&#10;dyQPbiaS2WYzW72ql5UeVAqEMgXoc7gK584w/vRrRdmtjnw9m+Vo8c8X3GteDfiFeaH8RrVrG5sb&#10;BrWLTZ5mhAltIFW1LS2r7ZVmSRgZRlWGQ3Qgee+P/ijqvivRIdB1OTTYLPSb5tQh0uK4keJI5Yyj&#10;rG8S7owFZQSSoCgktlRX15+0R4E1LUfF8up6Z4XWKKHwjJqpsdRgaY3VpBdTzSXMDTknzIlO1YwA&#10;BEjFBwM/E0vxY8R6JY6hovw5b+yNJvZ4ZrqCGOOVJG2AmOJ2UskTYJKZOcc8GvpMslGtTjWhFNmV&#10;dcrtzHr3wduvEviqO+S2upIwtp5tpBdrLPAWj/1aGXKuAcHy1VjuxgggYrO17xTqfgPRY9T1u8sN&#10;bt7sR6hBeabGr+TfZXbaPuUMpA+78gB6AA8VjXXxK8Oa1pOoeJoUnj8SXM8Msf2bagE8YA88qgEE&#10;Y2g7gq7s7WUjJr274a/ErUvD9td+JTqsc+oapuslWSMx/ZL24kEsM8oSN0cl1UxyDG0gcDkmcQpR&#10;/ecl0+n/AATSlUd1FniusfDj4j6t4T0XxhrWiaroqeLLua7sp7WCVEmDhoo444vLZt+/JYMVYBix&#10;BAArjPiB+z3498Cpp+k69Zm8W4kW2sLxzJZXErmVnV5LeXy5DG6grmQZU9CdvP6V+FPj3p3xKvX8&#10;P/tG/EPxZ4evLeaK2vLvSImZGmjDhLidovkRtm2LeqEvuVgAea+MPj1o3w08CeM73VPhp4lvfGWj&#10;3EsLQ654gEwuT5ySMqhZ3BfYFZBMioAMcZYE9OX5piZScJK1vJ2+8ed04Klzwd/n+hQ/Zw+DUesa&#10;7Lovii+03T0gkktL3WbkLNLp9szTi7jiVCWI+0OBM6yGQ5CoDkkf18/s1+Fb/wCCV9odrpviS98R&#10;6FFMx0C+vI4Ut1s75dk3lJEisI/m3hHXKP05yB/G14D+Kvi34ffEGy1zxJp9vrFrrLjyoJI4BG8k&#10;UmWmknt8wyyqpVsud6qMOME5/r+/Z++KHw9+Jv7OvhTW/DMNloq6f5WkT2qSK8MAvY47oJEN5/dn&#10;z1aJNwYKSnBXFfmniDTruqnN+5JfK/5m/Ac6Up1IW1R+gn/BQ7SbPxZ8BHhjhZpJbBmfpu8zTG3s&#10;FOM72iVihHcCvCPhxf2Hxq8B+FfGMjMx1HQ/Ku5S4VzNbh4Zww52ududvuMcV79+0N4eTUPg5cad&#10;bzG+k0eCHW7O5kb5biOOMQzFvmyA8L7mGecE8V8EfsbalKPhprfgPS5N8/hzxTcTWkW1iP7P1KNZ&#10;oymSWDAoyjBI9PSviMtjbCWX2X+Z9th4xp8tP1/zX52Pjv8A4KA37ajpnhOW2g8xdBTUdI1FlOW+&#10;zBYY0JzyeHIXGDhCf4c1+VOmXt5p00unRAJJbOUY4Bzu4weeRxkeoNf0EftEeC7I/DDxVYy2iXs1&#10;paw+J7DzSv77+zt32qKU/wByWyluFOOScV+E+uaBbXGu/ZtA/eoqC3tLqXCzS2z/AL62kl2/Kshh&#10;Kk46D5a/Tsix6nh+XsfNZphnGs30YjxW13aLdwmQTYy4+5gjqA3GOmBmrFrFsuxCJS8TIpcNyQcc&#10;Ek9D3/GoJUt7e7AinRlmjxeRpx5Mq8KV4weePTnPep7ZwluyryNx2YznOenPbjj2r0TkTKuqQxWm&#10;7y5EZGPG3O7HuPX1qG0vS1sYxklTwD3z0qG9a5uSv2YKjIhDPyee2cflVHHlSfaYuXwRkjuR0PPA&#10;4q4R5mZzqJM6CJba+Qm6ikjIUgSI2MemQccZ6155e2Ti/aF12vgKWZchuehYd/St6W5lkQNuO4ks&#10;CMnHTI9+lQXtxDtEMp2O3II3ZIBOPavQw0eV2OeUlJnM3FgbW5jllcyx7iAVHOQpA4HHXH0qCKJm&#10;HnqjjbIdqOeMEjjjpWva6eksqSyzMU3AlV5DZwcH04qaU20xuLewUjYinp95yDtxnIxx17g16sa7&#10;XQydK2xw3iGygcbbtAzOv7tyeV7ZBFYNhYR27Rl2wyDcu45xkcgd8V6FqFlLfGNYSpkAKNj5VP8A&#10;dI7D39a4i4UxzRNPmN45Czs3KdcY4zkE1vGrfU4ZU3F2ItQ09NRSWPI6cZ5B7/WsbS7adZWjuNpU&#10;PlAg524zzjnNelfZLMzZt/mDKGKEEFXPUHp+FU4tMaPF00aKTkAEdQD3NVGuu5cacuxkHRiyCQR4&#10;UqzDOMErntyc8Guc/sKAoGtlB8uQO6bT07/0r1q3shLFGZHUFDtwwxkZ6e1Rf2a6Ws1/CFwEPmcj&#10;5cYOfqKj6za9jX2Fjh9Q0a5eNliVWYIGj2cplhnGMD1rnLHw65gWSWQY5OMElW7hj2r1QXKz2sRG&#10;F+RUVvYL14x2HWuA1q21G2ZJrI7WjnV2ZemM5zj1J9a1oYm+jZy1qCucbcTCz8sxklFfD7eynq3c&#10;/oaWS5lnuZkvC0kCIPszKBkfiOSCfyFXdcaGeeQKoJIDhkHO49c+3tVG1k0+2nhn2ylCrCZSRgkp&#10;gEeuGO7B7Cu04px5XYX7VF5gldMBvlII4496wtU1G3QwXcYDmOXbj5RxnIYeuPetMT22o3RiUiJC&#10;+0SOMqAe5x0H4VSufD9lqttdRWoe8trdDNdSW8bbYlB4ckZwDjj6GmrLcU5to568khkE8No4VJF3&#10;OAMls9a5y2tAt0kshBQ8EHgkY4PtXTXNta2wha3G7ACfNxux/InFQWWnzy7pXDACbPlgfLjtk4yK&#10;6vaJI5fYeZRsvOWXylUMofII6DHfNa+qwRSkMCFk4YdskdM10SQQRqY5Y0G7DApwc4+9ms/VNOmn&#10;iSYYyODnpjp/nNZ+1vI1hS0ZxUZla7E0oLBwcSdi3+FXHuoV+Vcna2MqePzq5PbkxfZ28tT14wOM&#10;5wfbisyO3kurkFmVjJnaE6HA9OB2zW8ZaGDpalOeJCd7A7STtPrms95UVF8tSD0Yg966CWOW2kMb&#10;jDJ6/wAqhEKsWUnbu54Hf/PeqRicTcR3cUpa0CgBt45wQR6Gsyd5LyQsFaRiMyE8HI612cwZW2Jg&#10;84bPSq5t0HI545/HtVRaM3T7Hnl1p9xbn7TCrKytgnj7vcEUy5iBiVZi6q5+Uj+I9a9TjhtZFG6I&#10;Mp4wT36ZJqGz0uAWT6fKobafkZsk7c5xn2z+VaKohOmePPagEk/LxkjtxUULynDruB6Nj0r2M6Jp&#10;iJ+9hzuyV54BHB/CqsWjaW0vlKiru+U9iQav2xHsXumeVzyXCACHa3o3ciiBbhSYJVbk7gR0H4iu&#10;91rwxDGrqqsuw4weRj+lcXFo9zbTGGI5AYldzE/5+lXGdxikTFWDHdz0PAGKiieRYzKd2UOP6fli&#10;pxZXZJDZGVBXnv3JyKj8i/iuTukKjv8AKCCfTnilzXE1fcnVlc4gYjgEZGPQGraRMyqd64Ofl/lm&#10;s794G2k4APXBPStlmW6gJt1hBfDBlyq5OAfw705W7ijFLYYyMG+UjHQnOMfnU0SMAZMf7LH+ormp&#10;NU8iQ29ygVlOG2ncvpkUsmq27fugxOMkBe49alRBs31nlhbdHIS6gjGfvA9elZl9DbXiGNEKFsN1&#10;6t3/ADqutwskIlQfdIxz149utZ0t9yzKxUHj5a0inF3QpwUlqj//1/y3/Zg8WfFrxXaXfhTxpeaZ&#10;r3h3VLeXUY7/AEC+Sz1WC4Sdnt1SKVI4mkgn8k+W5w5lB5wdv1x4M/b68T/szy6V4s+ItmLXwx4i&#10;h/sm48DXbSi5t9ajzd3tzbQGPZEqrLBGxJCby2ExX5p/DH4kfDzw9pEXibweJdFhnuFtm06F08ud&#10;fsk0SOFlDMkpcpJvJ+fZnqDXB/tC3GpazpcnizUdX8WaqhuFhaGG5M0FsXhInMUCIfL+4cEc52qc&#10;iv5dlkkcXjJxxUeWL2srO/5I+2wWYVsMva0PiP1u8aaR+wH+2P4xXxTqsuvyRy6dEL6LS9bm+yQ3&#10;7SN5ZaKMo0m53xnC7Bg4Gefd/A/7An7BXwUivPizNo91fSaZbDy4ddubiWCSZ0VfJjSYlWkMjfLn&#10;JC85YqTX4V/st/DrxD4MtbPx8unkpdslzdvLI6XFvGZVMayxMAvmM6EcHOB2zX60+EfiR4V03wXb&#10;LqOu3Gp66mrxXlh4euAr2FjawrJ58s5lJA+ZxiMcnt1r5nO5YzDOWGw+JnOn6/gfVZDiXNuriYR5&#10;31sfqn+zP8AV8cQw/FaVNF0h7LUJLPw74KtrSP7PYQyhW+2TIiqpnHAQsCW+8xG1QP0+tPEFroGl&#10;x+ENQv1uNQiAl1N4ZA0ccsvRDznPtjivzj/Z1/al+Eum+FhqfjrXbPRblrie0guLz/RLV5gu7Ea/&#10;eJ2gtyOldr8Lv2q/gNrvxL1HQNXht5NPNxGLTxPDM62d+5YBww2BlZMgsST1/GvzKthatSTqSg9D&#10;9Jy7NqdC1OD1e7uffd1qNrcpDD54EnMUMk0azouedu0g43c/4VwXj/Xtb8DLc6pqiSW6vBi4mWJS&#10;zqvQAFTjgcAnHSpLD4nfATxBo1547std8OaDbWETi+F7qCoYAkhgEreY38brhG6EkV+IPxL/AOCh&#10;vxD0SfU/Fnw9n0y7N/rAtING1WQS+ZbQtIkTBizNISI8/u1GUPPC13YDL8TXfuR0R62N4nwtCK5n&#10;q101P0RsvHPwr+JPiS/0LTom0/U5dKErj7MlxNdFJCECKXQIzkbsjA454zXn+sfDXUdV09jbzGzu&#10;ROxisbu58zcsiBQGlGdkgYEuq5HGAT1r4S0L9u26n8dJbeJI7CN9TgEGjw6SI1ubW6faZY5h2jyd&#10;oyNxP1r7FXw1470nV4/iT4turm3to7T7ZLp0bYS1Eg2hpU4ODkFd2SK76qlQklPRvZHBSzKnWput&#10;DZGdqngvXPCh09bp7eZ0CSXttbzPdW8UuQxWWQxxFflOSAGHbOc07R/ET+JILnRvCslnc3IlaJok&#10;d0TarFvkeRFJ3KrEcc4Oc17v4AvvhLrkATV/Gltod3ebfs9tIwaa5QMV4kJKn5gfl546ium8Sab4&#10;S8B24Phm5j8QpKr+RPYbARMFIVZcDEYZjjd0HNZyx6n7rTTOjDzU1zcxH8J/FHiDSPDMlppuhOJA&#10;cJH5hkaScMUDSgBQi7mAX5vmQFsjaTWB4k1/4nWthd+OoPEWn6sy2D/ZrGW3K6bIY5XDiPZIzCWN&#10;wY87jkoMk8V7n4c1rS4fB1tqt7ZLCrWgE0Iwyngj/WIcNnJJOeea+VfiD8Yvht4ct9Q1H4ia/phu&#10;n0v+010xriNLy5tpJP3D2sD5cIrZ+6MtgntWmHblfkR04qrGktZWR57deONe1/xRb+NrcW2namhl&#10;W0eESLG8bqoZZYchpN5HXO4Zz15rpLjxHbfFvW/+Fh/Ci2sJPiDbaHNpXirw1qStFb+ILCFxi3eV&#10;uUuB/wAsHOSBlGJDA16T4V8PeDfGWnweJS1rp1mEeW2u4ZftEolwNhK/dVsjDIuR15ptj4W0Pw/4&#10;rl+IGj3Fpp2o2pXyrzePMu4Nv72O4zhAGXO09cgYNOGIgnzL4l93ozyq1SOnvaHxR4atx4UuT4w8&#10;IB7XwlqOonT72DWJ2F1oWq2oBksL2Nhvij80iMFmyrEFCUIr6fsvGXhLwl4Dh1nxHNZ2817FEIbE&#10;3ADwSTjYA7ruJRT1kQEjtk4r6L+MHgTSNT0lfjh8NHt7nUBpwbVdPCrcW3iWxhw/2S6BO0XAxmOb&#10;72VCMcGvzB+BOkaNdfEfVPC1jClh4K1bUNOi0631fITT7qzikmaH7RKxkjui74jixztADAfe9b2t&#10;OtTddu1tyoxcZJJ7n3x4E+HdhP4At9E8PMscGnl5LJPLOZmupGuXmldgGeWV2BLnjhQAFUVS1nQt&#10;YsJ7V7/T550gkkhkCum2U46KhBYhdvXIHPORWzaeGL34Z6CsXgXWLyS0jLCWG5uHWWfzNzMhDfLj&#10;LHjAwPYCvDvEPxH+IGr+Jnt9b0y31W5W0kew0m9uY7YPIRsjaVInjLKSspZ2JZv4gRmuOhg6la8q&#10;audVavGNotnM/Fn4ifDfwBZQ3vixrXRHN0LaCxWVXiMABdm8xU3b1aR8rjrjtg19BXlz4Lk0MQ+H&#10;Lh71dRVGDRRgySfKpUxSuoygXPAwcdBivx+/aV+H3iX4tfETwv8AEZNX8P2SeGrDUbW90tdQt/tE&#10;dxKYp1Jt9x3gIzKsqrnLDHBBr748L+Ftf8C/DrTJ9Yu7qXV7JA0sNx5cs1rZyMVjCzCPy2+VYyz9&#10;QCfSu/HYKFCMOV3k90efgsyqOrOMl7vQ9p/tbR9Jkh8Ppck3t3aLbwxrefPHBbA8ZO4tMTgLjkDI&#10;OQakvNVvfDlq+txQ2scFmUc+fp8cM/2hJGVogilB84KsXDfeHy9c1558MdW1Cx10yz2qX3nRi3Mn&#10;2iK4kWG4L7z5igMCRGAXJ+Ujjrzra58QvCvjHV7HQYrq2imW9a5lsby+SVymZbW1EqIDk43EnJBY&#10;FcjaCfMqU2ls7HdKvCNtS5bXa68qzLZSNNI+2We1lE+2GHAJ8iTLs/yggeaeTknOcdDqWqTWmtzj&#10;SYyZpIuYr62NqFimcMUcLuWMhuGZXKZILe3NW8via9sYJrWyW2gill1Nr6F4rchrV5VEYSJW3IUA&#10;ZwSBwG54ruRq0muXJe7iMkQiureJbtufLVgSkykHp8uctg43DIOa52etSbsmcZeahaW95hmtNl5L&#10;JHcgNF5Ye2k3JGkpLGOTad4CtuxnOK347640qB2ljnuPKiUQRSxtKZFONozyOmDnpx1rVuLTRrbS&#10;5dGuPssNr+7a7sdqm22L94NlQXPG0EY4ArrNPh07U9ORtOuJ7OKRB+585o4mCdIwFOM9MZNZSm7b&#10;HQ5Poctard6jaLfTEW7BVlKrtdCyMrLk4UgL1J/hOODXG/EzxN4J+GnhO58WeLdWhsdOjiae6v7t&#10;pCI40Yp5gePLAhZAMqDnIOK7W1gvrCZbmSS0eaa4kS5ivU3pHb544i2cHr3x3zX5+ft9/ED9nLTP&#10;ghdaH8XLvRNQvbtkl0zQV1uawacjHlySJZq08kQfDlHAX3GDXp5BlksViqdFwbi3rbt+h5WZY5Ye&#10;hOpzJO2lz551v/gr/wCCtHj1Lw18HvDNx4gsYLaa5XUvEd5/Z1kXWNTuktzumni3hmQI8b49CTnE&#10;+IXx8+IH7aHw20nRbr+yfBeoabfWWrWEGiaVcIsN8q+dG32p5mlV5orlVldzsRsjbuwa/IvRdZ0L&#10;XfB2v+D7DQ9BsVvmWe3W1F7esFTBVLaaRZpIyxXBGRv+6Tgmv09/Yi+F15b3NroesRa9azXTW1xe&#10;aTf2n2V5YN8YklFxK5hEflSfNGeWVcg7hiv1biDJcJl1H2mEp8s4/Nv8z4nLsdi8dU5as/dZ9g/s&#10;lar4Y+C+t3Gq/tL6to1pdWty+n+GJLqRptUfUlkRJGi8hFIEJJ2ugwDwxAYCv0l+H37Q37MPxF8Z&#10;ap4EvtZ3Wuv6aNZvLixQmKG+Mvlu1vdovkiO4EKyyxIC6krnqwr+Z79uhdc1f9s3xd4r8Itqmh6f&#10;ol1LaWyalGI7VJrOOLzRaeQrh0vHD3W77xL5JzgDpfhr8Uru1vtIsfh/p19qC6Yi6bdppETvYmRF&#10;DyyQuFBZ8EKwbHJBr5HNOFoq2JlU1mrvokz2KWcTVsNGnpF9N2fqj+0H8QPhL+zzoviP4Z+OfiD4&#10;R0e8m1E2WqwXPh59cutV0WX/AEizhSEkIJEjKxuZ2+Zo1YkggV+SPx1/bG/Yv+IUX/CAeDfDmu6d&#10;Y6dDHBoWtS+GfD++e7LY+0XEIi8y3gA4EUchyOOgr5x/a38J61a+Pr/4kXlr4gisdZlM0T61aXK7&#10;GwN0H2iVFV9jHaMHI6dq8B8L2Fn4s0u71rxDqUVl/ZkIg0+O4JYTKi70tY1CsTvYnLdj1x1r9Qyf&#10;I8JhcPDEKbl5+bPjM6zytOcqfIkvQ4Wf9luy8S+F5fivdapNpo1DUJmitJ9OWC0xM4dY4bqImJNs&#10;Xmtjyx8yKir8wIxNAn0X4eW9omsafda9oF55thcW8moTL5i2zM6xRrF/qbkS+W0TrgOpI+6Tj61s&#10;9MtI/hrdaZZ7o9RZy1rDI5nk8yOWPznggAHz7gmcjp8oPXPy/wDFTUp/EXhqTxJe2tpFcSXdvPJd&#10;W8ZtXF4F2/vYQ2HBhwVkxkHOeSa9bAZhVrydOtU0vp09D8/xmDhH3oI634WfCWBNSufDOv6BDHBY&#10;QIrq900d4XljEsMyRySFnfeyRssaeWQT7iu/sNfubLwRq2geIry9s9RvLuHUNNk1i0McdpcxCMSJ&#10;5gYvg8xg7BwMt3r5C8J+K7eO4kh8YXWor5VlPLp08bGRxcgEwA5IYoGySFI657V3GleMnsdCnvbG&#10;W1v49XkjjuYb8K0trLb5a1aNSf8AV7WZnXnPqarGZfVcpWd30PPjKyPb/F+rReGddS3vNJs7OXVF&#10;tWg1HZIunKzSB2uUljDMvnqilkUYyDjkEV7n8IfHPhHw42pnx9JZarY2+pW6z6c0xe1mN9GfLt50&#10;CiSaAPGQHVwUyMYPB+Up7uPxR4rtdY0/WZrO5OmwreWmmq7WqrBNIshhy5Coy4YIFG3kAc16jrHh&#10;jS/FcenXWo3keizafHI13eWkAUXlv5iiCabyQA3zOd0uN2Mhh0NeLj8LCVNQquzW71OvC1OXZH11&#10;oHgnRm8aTav8NdPgj1rV9S8jypS8mk6c11ckL9n8zLTxoEURSltz+SOcfe/bP4Y+EJPAHheLRJL6&#10;4vpifNnnuHLAyMBuEYP3Uzkge+epr8Vfgb4H+Mfha8XxUyeFNIurQjTrm81DU4fsrRIkz2ksUTPu&#10;UZUBcKAfMDdRk/tv4du7680ayl1NojdNaQyXXkEtD5xQGTy2PVN2dp7jFfz/AMd4qUq8afOpJH0W&#10;B0R6TbX7pgFhxn/9eK6WK6WXBJOSPy+lefxyJ5ilG5A7etbFtdD5dxOeuTXwE46XR6SqHd20wSXJ&#10;III/GtyC5KxnaBj69a4i0uZeoGf8K2Yp8J9D29KzOmjWcdFsfN37SulftN+NTb+EfgjHFpNm7rNd&#10;+I01ARTkAf6gRgB4/mw24EhgMHAyK/Fj4wfslfHmz+JckvxJl8ReI73Uohfz6noljNcl3kO1/NkA&#10;KLtOBtySRnoOv9AnxJ+Lfw++EHhj/hNfiPqkWlacs8dsLiWOSUtLJnaipGrMScHoOAMmvzj/AGov&#10;+CgHwV8S/CnUPBXwf8R61c6rqELwzJpFrLbSLbyoyvlrmLAVg3zFRuA5U5r9a8P82zOEqdHDUUqb&#10;0crbebZw5kqMlzuWp+Un/Cs/hn4SuL0fEf4haVpaaewVNJtdIl1DWJn2kmGKPKxxupGNzuAG7c15&#10;tqPxd8beIrmTRtR8VayNHJNpaxbordzbYIj3xJGVBwBuBJx2ya6Pwz8K/G/jww+D/D2lancReaJE&#10;luLXcFaUhSwl2h2689a6P4w/sd/Fr4Kadb6h4l064u0mGC9jF5kcRYnCk53FwBk4BC8ZNf0Dh8yw&#10;ftVQqVlKo9k7fhY8ZVJxV4rQxoPGOjXd4mseKbL7XaXmNK+1uskjrEq7WeLzMEsc7mI6eg6V6z8K&#10;vFdxdT23haa70q30iWOaX+y9UVpoL6EK7tFONjBoz90HIKHmvlCwuba81qw8Ea5Hc2qRTbbh7l2Z&#10;szBcEoMbCi9h1z83Sve/EfjTVvDmgSfBzxItzKt1FCZob6ALNAhlG07l5ztUbJEbDISK83O6SlJR&#10;j6v/AIB7mHrcyTZ6Z4bs/D2uatZaf8DtP03TdR/sq5tfEekF5H/tQu3nQgPLE4HmBU/cggcYyMmv&#10;ZPipe3c/heOTQdCSyivHuLnxRHEoMgntZIADLtkcxjqqsP7gD5JBrJ0z4b6bqq6DqkBtbeaw09bz&#10;XbaCW4hMNjatGqXFq8mBLIFlDbG4blTz15/w74f8ZS38+q+LW1Mabe/aNIudat5leJpTcq8g2gna&#10;JI97OJMAORtJyK+GlVp1Je0T0jpr1PQpK+i6nqHhPXdf8QJNrOpiaeTTlTTtJ+22ghZIJfO+VkmJ&#10;aT7zb8YZ1OBxjHzr8Rv2cPBfhzxXbfY/7TGkKtpZXH2WONbO3aSHYGN07u/mlkZnE0Y2kMAcba5X&#10;41eIPGGh+K7HQPBGsapqd88e24uYP39vcqziO3mhhXPlsWidTnlWBA4wTyWj3fxK8K+Kr6TV4rX7&#10;TqM902oefdeTFO0IYyyRHd5EgEjBWXlizYx1r1cJl1SC56dXl5lt/X4EzqRbtY+qfHn7OngTWvDF&#10;ppuj65em00bbcWVzIIzdvYzIQkBMakFjIDInyHOQpIIrxzQfgGL3U9RPhjXbXSw+owyabBfySSCe&#10;0ZQ8M7v91mYjcU2jYwwKy003WfGXgnWvEkfi/RIINLS0uZbeK4lW9WOJWKtbwqgOIW4YkgKWGM4O&#10;O7+E/wAQvGvhfSNDs/HdpqmnWV/IsunXlrAs6SRoIvJllAzlgyk4xuZTupt4rD0moVeZ9mg0ctdj&#10;x74kJ8UvDery+FviObjKwR6eL2VAILiISxvHPE6kecuBGAcEhcA4INeMfEjQPFfhm30vWdZtG0ue&#10;/wBOaK3nuIsR30ULbWc/eUOOjEgE8cc5r3r9qiz8B69cy618PL/XdR1C5WBPsUoL2MCPKDIbTK5i&#10;cSY/iySXzgV5R4/1/wDbU+OHh/SvD0dzq3iXRL6aM2EVyLd1iurKIxyIZZCZIhGkWXDMA6oGIr67&#10;KasqkacnJRutb6fceZmtSCpyjq30/q53/wAMJvF+pvF4DvLWw8RrBbQTW9/JILed7a5xNAtvdgAo&#10;yNG0jI+zzAnlHIOK/qq/YX/Zc0v4Z/B2x1zx3p+pWOs6/cX0eu6beC2Iltku/NtroW6tIIQW6qhD&#10;IwZVwvX+N6wSHwF4m0/wfpHiG1v9bij0+fUL+W5khC30TuktskQIE32aRAuWyvUrkEiv0v8A+CaP&#10;jb9p7w18brDwvpeoz+Jf7QOdZ8y5xKrLCt1cOy5O4wupmOD+82kLnnPyXHuTznh/aQqJRWtu5jwZ&#10;mMKOLSlC7el+x/ZN4SubL4heDL3w8xePdYT27RTD78EYeKSIDOUZo23ex61+NP7MurX/AMLP2qZv&#10;A95dKElmbSbtY5B5Qnjd5LKTcc5UhmUnPPGO1e/fF79tv4Z/sIW8fxO8aRaprem6jrQj0qw0RFnu&#10;JNyObtGErJ+6VQWd+cE8+3xh8ZINMT9pa38f/DKV4tF8aaJaeIvDE13IEIYs9zCkhXHlssysnPcY&#10;yQRX5/lOWzjRqxcbRmtH3sfp+JzGP1lRvrF6n7K/FKW3s9Q0+/8AEUcM6r5ltNbKABLAx8tgwOeG&#10;VjnPbNfzOfEbwZdeAPitrHw+uHDW1tfSWtlK5AaaBi01tMDx9+JhgY6AEcV++3jD4iWnxG8GeEvG&#10;Ucnnw6pbQu04yoMsoEUoxjpHL8meuF5r8zv22/hHcaNq/hz4ku/mpez3XhnUegMVxFEZrM446uzR&#10;ZP3UUdsCu/hSooN0pvf9DHOYqaU0fnM8jiaRCVy0rHaRjaD1Xjn5eRW7p9w42bSpD4jaI84Pcfn3&#10;rG8ZNI2qQ60CPKv0L7M4IeIqj49Acgiufe4eNfLiByxOWznHv7199DCNq58tKtrY7eYXdof3bFAc&#10;xyKF+8h6iskusWYd33zxkYbd2z6Vc03WlvbQRTrl48IzPwWI461He+XnzCAzK49hnGOfwpxpcu5F&#10;WSYyytRvMV3sZWjMm8EDnuM+1UtRVJmRIFwqgq7tzuzkgjuKmhuoI5XMilUYMSp7HPUUyWb7e3nW&#10;bYGAqhVIAPOV+vNdFKLvdGafY5+KO4toJGYjzB8xQEgMcjnPvzxTrNbqa7YXwPMWCnT7p46exNW7&#10;zS7+SzlDDBCjfg84YnBOex24qDQ7iPZFdNkZj8omQH7wXpjPqOvtXWac2gskludrFdh8wKGDbgMc&#10;MMe/T2qpPpqxyOiBWikjxtGAcrk4xjpkDFbS2aXMMmTvKyFlyOxzkE1bt9LuI5oYbuRQknEcygnC&#10;nG4Mv0JxzWPtrPYzerMySNZ44558lwBlm/jwc8celRRXMMoeKRi2STGMfKO5Ht0rSvIvslsYo92T&#10;IAhbsOQe/Gf61zMkn2Z1C7cNwcckZGM4rVSvqaKaS1OhjjT7G4nUmISIzDpnYwcfTkCs+5e4s7i4&#10;jtyVjdT5eDkkNnBwc9qpw6hJNab2kZkXqf7xU8fln8qq6pm2lV3fYo756cccfQirir6CnJWFWUR2&#10;sEcgAKrsBHHy4wDj6cVVuF89JZFZGZVPGPTt+NV4TqV1YJqYCbLe6MMi8A7Mqd2PT5qXV2jttUuI&#10;1UG3EIZZAPvd+o68GnFtM5ZzTWpz09pZXcgRo0jBTLMvGSPesC50ONYJvsb+ZLECQmflOD0J9Kw9&#10;Ym1CWwW8ZWMSyY8tCTgnpkdxgVNp11HKNw8yIFBv2scq2P5V7FKL3OCGsmmjz2+XXYYmtrgJEPmD&#10;/Z8Hr0AJ6Yxwa6jS/Hvis6JH4NX+zobKI+aj28KWpabYFZ5TGBvLkEkH5QScAV02pGyubZbiJo1c&#10;knZ3wex9+K5NNHS+UL5WWGU+QbRnt/Ktmk90c06fRM55hcSKfPw5XBD9t3fiuu028nEpiZV8soMB&#10;uvA9aybG0Onxvp9wdzbyw9lbtmrskstnPBNEEKSFomAz8vfJ4/I1UmTRfKzVjtDNIjIo2qRg9cD/&#10;AANa99aRyK0Y+ZGwWA45xn17VFZXimMxy8t6jp9KpS31uCku/HJQA9CT2P5VB2wqQS2MTU9OtoJI&#10;poRnglyeAcdMfTvmueV4oLKX92sgt5TJE4yrcjI598kV1l47XMG0kKynIwOcccfSuI1gF5vtUjFF&#10;KeSYgcKf4gcevHBramrnNVau2iPzEv2MwyCf19x61QceW4PXbwc4z7VlWuqIk8kSnhG+bnBx64q3&#10;LIN+/kl17nHfiuq5w1EtyrKWMzK7ZYjdxx14rQgXylEh64zWNdXEcYEsh5U7c5wcGpIbuORwq/MH&#10;BO7r0ppGRrDGDuOec9KXzNmZUJ//AFVXR9sgY4x/FmmyyQlNqDnOQc0hFoXUUsRaUguvRO+PX0qt&#10;NbQPtlQ444B9T71hzX1nC0VwxXEjBN2e+Ont1rfkvIuIVxlRxjGD3/GnysXMilKZOS4BB+Vsnmsu&#10;UbduUzjpnHNTXus20n3wmGBQgHnPTtWSNTs2VSzEtwh9vSmjOcr7Ekse8FhhQMEY5wO9Yt28Acq5&#10;IznB610hCdS3b+E9q4bX8W06randGQGOeoYHpV00yDpLIi4hMZy7R/ewOSvr+nWrUn2eCAmQABz8&#10;pUe/SvM21S8RxMhKYGHCnG76/nT4tdujbGFxuA+ZCT0Nb+yla4WPR2tLWVN+1CzLs3EDJB7GsCbQ&#10;8ttZUGOpXAyK5+LWbpkG/KqcEqpPWta21Lcu6Pk9Mt1xWcYy6CurlmbRrGG3BwGOAc56/lWRcWNm&#10;V2YwcDGM9KuS3e0bGzz0qnKWYZU4JHfoOe/4U7MaP//Q/nN0jU/B3w/1C108XsN5DfG21K/068AM&#10;iOksg8oSDgNGuNo27jznjivqX9m/xD8QvH/xI1Twz4OXS7UWq/a4ntk88rDJKqFyFB82fLBCNuAR&#10;0r8j9Q+KHii+LXcEaR3Wd0kyR7ZZeQxLHBIy388d6p+Dvij8ZdCvLm78Harf6Y7W4gk/suTyCI87&#10;uXGDywBJzkkV+b4rg916clzpSfVq59Fgs5p05qTjdL5H6dftHaj8avAHi3UpfGXiYJCLJU1FoGW3&#10;jjmkZi1sIUzvkjJ3ZIDYOO1fMVn8edG0wXepW9+b65tYoUsYZJmdpJQ7ZmCsAEzt+ZTnC7eTXxLr&#10;viDxFqbS/wBt3dzcM7mSVriR5XZzklmJJJbnk9an8L+J9J8HXcWqWmmRatebZQRqkYe0QyKVV1jG&#10;CzJn+I4zzXqR4TpQoKE7SfpZGFXNpVJuS0R+mmoftMeNPEllF4x1zVbcSm5ea2lcIWiu9jRRmIch&#10;AY1APHJ6k16feft33eu+CrFNRu5dQvrCG4MEPMLRm4jS3uHdotu4SLGCUxkY+8Mivyj1Dx5Hc6GE&#10;vVT7fDFFHBLLaoxVE5CbRhRjP3sZxXm8/jvUYCRctCHkdZGmChX+UdMjtnkjvgVxU+CsPO0pU0rF&#10;vOakbxUtz9F9U+M/iTV/+Jfo17eNpOqXMS6pb3MbosSyzI65BbLJG65QA7QF6HJrc8O+INU0/TpN&#10;bjZZJLyH7BBJJOHuLf7OSzNbwtykmGCBDySxAHPHwNoviWDxDLZrc3MsUcKbLgwSrLK5LOyyBGO0&#10;BAQpUdQM9TXt1t8VfCXw91fTdS8GTatfxWzyG+uPsyCOW4kUguFkDKMEjavUADvWOK4f0dOnAqjj&#10;NbykfsV8Pvil44+C3hbTP2gH03Q9UleZppNQnML3LSWrDzD9jmIdIv3XMgXLtwCCprsviL/wUK+M&#10;v7Uvi2/0b4uapFp8Wo/ZJrTTtGYWbTWsMmFt5YxIQ0TDcZM9x6Yr8lNf8X/Fn4jeELfxH4yutOis&#10;0dns59elSC+C+ZLMwgjP71YnaR3KCMoWc46V5bH8StujQWmj3cVzdR3DrYBVCli4w3mbsFckkbt2&#10;GHYGvk6XAtNtznFOffsetUz2tGPslJqPY/TXx145sNG12x0jwlfata66dZu4hYWn+pg/eRi3YlXY&#10;MyuHG2IAgZJOSK+37H9qzxhoXgiPxnHexrqFlZxxXVgl3hJEWVomUQyEiPcAJACXYlhjg1/PXaeO&#10;rnw5qE1zqEYt7mW7S5Y2u3ZZ3aDKm3IkYguwBL9BivQfEXxjnn0j/hC4Lq38z7Yb9dSt7hTA0clv&#10;hUO5Sd5LAyZHDKAKMbwMqrhFx0XkZYbN507tSsf0TeHv2/dGtjZeJvHmvagkEWgQyLpEcW1JtSWG&#10;4leL5T5Pyr0YIAd3PzLked/En46QftfyeDfH2rWGnaPfaLHNZX9lpSI15aQtcq8TTs6l5LaVIyvz&#10;fdOcFd1fzwD4v6nq+tvZ3Gqi/hjcWb3cFyWiZbVJFh8uM/dAyxPGSHO7nFfangT9oPWbvwhexWFr&#10;bSXOsNb2MmrWkgW4EcKK0kEkHygDn/WgnJG3FeDmHAjw8eahu9Lnq4biarV/c1pXR/TB+yT431rV&#10;JG8C38VqmmwzS4mcExQ28SHa0MSuChD/ACElTu6nBJr9CvHvhzwDrfhZ9LhSW9029UWs9zMPLihd&#10;V+4jqAVc5zkkdMiv5RdL+P8ArXhpNJ8ZYi1S4s3WNH0xyly1kMtMLkpIu3K/vMgAEDbX3f4B/bf8&#10;S6t4atfD/wAOtVeJgbDUZbe9iaayvPLLJIEDM5QBWbch5xyw4Ffl+M4Tr06vOnZdz7TLuI6Kg6c4&#10;3Z+kPg74i+Mf2LfF0Hg74ng6l8P9SuEgtNYnGX0yWfHlpecBTDIOEm5Gfvcc17P+2H+yprviXRLv&#10;43/s7WkV7fTQQNrmjIBDLfW0AbNxZycJ/aEMeFhMilZOEbqCPyq+Cnxh+Mlv4b8WeCf2kdStfGHh&#10;q9vZLO487y2Wwtrt3lTyYnG6SN0l8sKMFcAKPlr6r/Zq/ay139l3X4fAPxD1q58SfDieQ2mna1Pv&#10;nuNMglkUJBeYG97dfMTy58b41Kh1wd1FbB1ac3UopOS37SXdeZ7uDzKlNcknZPbujxD4teFfGf7Q&#10;XgrRIZvHfi/QNC1eJrKbxHos6WbzXFozx3EN0rq7Q3MSbUdWIdjG5PMi14b/AMOjLLwnq1p8RPGf&#10;iT4g+MLSOU3puNT1YpHOiRPJCsrIolCmcFJQDyjnBBU5/Wz9oj4Y/wDCtX8V/tE/AeC08XaFrelz&#10;X3j7wEt9bpbziyjD2+qQEs0dnf2jLgyuFjuI8pIQ+0j8l/2av+CgHxJ+JkU3gvxxrN3B4XexDXV1&#10;cPFDDpc93I4jtvJjUySrIxMSquGDdfvcfRYXMcb9WlKhNxgt1az/ACuedivqkMRH2yTk+u57r8LP&#10;CPwy+G+rWzeAdN0m31S7tpGaWC1WWee1JXerXMgbyg2xditztI7ECvZb6+0Twp4Y1HxJ8RPElrYx&#10;TqJZ9W1W4QWkESoQ0Tb/AJVdGwAFQkgcLivXv2bdO+Hd1o1ylppGjXtjJK0FnLJPNZSKEKqWMcTB&#10;2cxldokJYEDPOa97+Jnw1/Zw8d6QPBnxO0e/uNL1GL7NNYXVlBqVpOVORIwjEUgYj5fnbPJJNfLQ&#10;zCm63728kt+/4n0seWVO9KOvTt+B+Nsv/BQn9g/wHfrp9ufEPi27jVRFpehWiR2U7uwZZEnunRd0&#10;Tqu0cZJPGOK87/Zv/Z4+LvxQ+Ncfxm8J+F/EHhDw5qV1JC9/rc9vFHb2q75GkNr8+5N7ZRA52kda&#10;/dbwV+yn+xN4DuNP0L4YeEPBsd/cvmKwns9s6vHlw5NyvlKFIyT5nXoDX0Fc+G5IbNNZuNGkfT4I&#10;vsubOPzLSNnOSMw7kB7HIHXjNbZtxDRVKVHA0HDm0bk7sjA5NCrOM8bWUrbJKxSj8HfCCPQkt5bd&#10;JZfskNsNTjR4pJJIwD5oCNsVnYZf5cMcZ44r59vvhv4UuNcvDqM16bmQwxR2sLx3DbIcsjTbtrc7&#10;AOOgGDmvajLd3enfZIobyGaTe0K3SklAXDDoPuKQMcDAxX5f/tjftI6P+zXZXfjdbSLxVrk86aRp&#10;fhyw1K3N8897IdhNtBJ9oEWQVYrGWJ44JJHzeU4XEV6ipU3d7an0OOnRowdROyXb9D22cx+HpjpN&#10;3aXl3IskilfJcvHskZ9zby4dQshA2jIwAc5Ffmb4w/4KKeKL/W7/AE39nLSNPvNA0zUjpOuQ+ILe&#10;SW+luorjyZDa7XjWBZFUsBIpPB6Vxmk/tZf8FR/ibqw8M/sx/C+5strWd0+qpobRyRSMivcRyyal&#10;tdVMzPnapJxgZAFeJfGj9g/9srw/8I/FXjj4y6zouna/qOtx65P4ct9Vszd3BuLgS3M8iqIHi2oW&#10;/dhct2yOv6ZgeG8NR93GVoSlLZJ3svOx8NmmZ4zEJPCJpLdvS/ofu74a1VfjV4MuLu4tJLW01mxl&#10;tporSQw31qjxGF3jfJMZ5yjY6jNfnbo//BEn4GeIrtNRttY8YWxR9+3Ur+3u2mAYb1Vni3AAk7jn&#10;ngYzXs//AATy8A+PLm9g1/xBf3EcSxzafcSWV4JClzBBEjCUAkKCgQbG6lcjGa+U/wBt79vT4gfC&#10;j9sbWP2bdFvLe38OaFFpjSXUuEvby5nEF3I0sseDsRiI04wPlGSW5+eyKpj3XxGGy+tyqOr1t/TP&#10;Sx9ejDDUq2YUeZvRHxp+1T4K+KfwE+JepfBH4RaK1t4djlms7HX9X1BGkv38vdIkTR7AkqkEoixk&#10;8hv4xXiDfsm/tw/FvSLvU9Znlj0q2lzONa15bTSrTZIbZEgbzGDEnKoqjJBzzX2V8Wfjd4W/ac1j&#10;S/h74y0DU9Pu/B2qXWpSeJ9CaPzb2a/zGqMsuAU/0cIknJVuCVAGPz4+I3xG8UaN8QIfC+u+ILq/&#10;0WMrfzQ6ZO9tb3VvNcPJDJFDvZgx3BmYgYZtoyBX65l2Y4xwVOyjOK1ur39Gfn1WrS55Tu+Xor2P&#10;q74Q/wDBOH4z+Nbe4vfHnxO8HaNoUduRdXQ1F5FmhtpAqKGZ0UENkpvAztbPPFeifD79vOT9hnTt&#10;Y+EHwOaLx0TczNP4lv5LddOjv3QJ9p0vyYVkK4A3iUtuZBXy7e+NdK8L2I1PWZ1RHE3mrqMf+izp&#10;c7ZhDJ18x3JPKjI68V8Vz6tp5t5P7G0020cshMDCV2WPcxYRqD8u1VwB3wOa68FksswU5ZjaaurK&#10;1lodcs/lh0oYZcj6u93r6n1p4z/aQ/aI/aBW40f4o+Lda1+xvr46gdFv/Mm037YEIMyQRCKOMquS&#10;NpAzkkGvnLwm174W1WQX0LW08Nwkywz4R12eh6gMpOcHkGubPiLUtQii0+2LWgVeY4HIBb7pYjPG&#10;QcEmtfV9T1nTLm40pVn8q8SAStfRIZJQgwDG6qEK5zhlPTqea+llhIQXs0kl2Wh5ftvaPmlqfW/w&#10;5/aY8QaLrcnivXP7JmubNo2jguNOik+1QvMJJ0DjDAlgrkZ24Tsea9t8dah4K8YfDPUNK8b2uk6r&#10;pNzeSwpfvHBDqWk31608saROB80a7Syvyp2sNuGwPzv8F2FlDem81C7VZ1uoXiBw1sIBG7SiY4JD&#10;EDCov3iQCcGvWfGPi6HVvDGmeA/Ckd+ggjaS9fesljdSJI674SyhgF3HALYVfQZNfF4/JKf1iNSn&#10;7qT1foYxpp6yR4o3w68KP4hGkWepWF8LC1eK2s7+I20F+krFAVuVLbHdMEs2Ag5xgGuQ+JXwX8G2&#10;3hG41uO0v9E1rTdOjvZ1kV5EYM4iXcd3KSBgUZBw4K/dPH0novwO8XaJqDaL4wzoN6Y2fToL4wq1&#10;zCA7yTJPG0sLDDbccht20dMVxnjjxF8VPDWuw69LZXFlFFcPpImija9glhlbzXTfHvQjA3LjgAjp&#10;wK9OjjantVOlVvbu9zw8VhLt6HyJ4A8O2+iavd+HvEGpXejajagi0E8RVcyplnlQ/OAw27ef4s19&#10;O+FbyeLXdNh1i7tE3wLbyzWxJtlR5gbiC5jyAU37GUAqcdzXoXxq8f8Ag3XfFPhrxJHp1h4j1ldJ&#10;Wy1+xFuRJGYXItg9yoVjIY5drADIZV5rV+E2o/DfUfAWr23jHw+NGupWlgtNThtJJHj+ZJP3yHBY&#10;IQVEgPI3AkU80x0qlFVKkLc3Tqv1OOjhpKpa5+qP7OPi74Q/Gm3t7ST4f+E7DUfDumW+mJqukzT3&#10;EOpQozH7RJFdO7bmckBSTtVF9Bj73s2EKBkA285XoB6Y/pXwp+yD8L9S8NWN/earFA7wXDiwvl2x&#10;TESIolieAE4RGLbHYZOWNfcbiWBgrEk46n/Cv5R4hqxeNqqm9E9Op9pOElCLmb63Hdh+Ht61p21w&#10;QO2RxXLx3Gw7H5/hz/StKCbYQ0Z78g+9eWmZI7qwvC7hG4Hbt+db0cnUc+9cBaXChgVznniuihuZ&#10;JASc4Fcz0di+e2hvTw2l0oF9DBOFO4LPGsig9MgMCAeetfPnxa0L9mLwJ4hi+J3xgsfDthqc8Iit&#10;LzVoD5kywYwI4wuxmXIwSBx3qn+0r8Wb34R/CHUvEthYa9e3MsLWNtL4fiElxaTTKVW4JIYKI87s&#10;7SMjtX8vnjHxppfi1Lm+8W+IfHuq6qXaVk1J7Se3EXBLcIzqxxkgYAxX614feH9TMqcq86zhDay3&#10;Z52PzBUnypXZ/R7+1h+1PrXwO+Fdh8RvhWfDmoQ3tzHAUuBulaOZdyS2yxMgOwDLZyOn4/hV8Qf2&#10;yfjt8Vby2/4S7Xp72Oykmez8y3gtyom5YERKOCOMenFfHF7rX2hI7Z5rqS3j+W1WaZiqDGAFUkgY&#10;GOlXrWLU9XcabpsTSuFJEcWwEgcljuYDA+tfvXDfBWDy2goNKUlf3mlc8epjJ1JansP/AAm+iQas&#10;uoXNqJ703MdyVvPLwSBhtgXBIPcHtXvcPxjtfHUD6Z4tjhDXhMK3dvbor28eBtjO7IaFdvyKMbSS&#10;c5rmPhR4D8RJo7eGNd0qK8tr4K8+n3DQi8YofMWSxnXzUM20cKXBI4xzWhd+EfCOkwf2Be2us6Pq&#10;j3d1KsesIY1l09UJDDeAhcAg7UG4nHTrXDjK+GnNx3a2Z9Dg4zUUdroXxFt2+H2p6Uuuwh5VSxto&#10;dSnfyomXIK7eduUXI5K5K8ZFev8AwovPAjfD248J+OLrUor6e6itdWgcvFFcW5eSW2ulGflAVgzB&#10;z6HtXxJYaE3xFv01axmLaXuhEZaMF3hQiORmZAUDoQMB8FycAnBr9ENK/Zs8dLp1z8QNAgv7vTbL&#10;RPtd3eaw0Vv5tiwNugSJNszyI4iTegYIc5ya+cziOHjywcra30/I9nCYevKLnGOiPmK38d3/AIv8&#10;e6dJ4TSHTm0cppllBYBit95Usk5e5wd7Sb5HbcSEI4G3GT9R+LPijo2qaRE3jTRdM1KDcwkkdFaa&#10;wnu4UDi0unDNHK+DLjacOvc5NfF3xbTwP8NfEH9jeEbGPT7sWzW8dtp8zecs04KTm6kLMwYMGQRB&#10;sBduMc57n4b+JZ/Ec2p6PbJcWQ1e1tbuOa1bde2ZERimeGGUESRgsGxnKKrFfSu/GZXTk6eJ5bJW&#10;9TzZSd2cf4P8U/D26umj05bmGTXdVbRJL21jijuDbRlY/tG58Iq3CcvG6kZJKkEZr2y/udY07Slu&#10;/C11qthZ+E7kxJYXFusnn2LzAt5bhpSJQzsCG4wMjANfNfgT4QeFtb1y10efX7a3srDUpbG7ZIm3&#10;l4JPLyZnO3Mm1vL3IOwPevfZ7u68A6rfapbs+rLYWbW0EMUDJPe/Z5UQGSJSeGRhucBshe3IG2Lp&#10;r2tqV2/MzVSSi7nI/tD+OPBF5pdvrNifsk502SHVYLBDbw329kIu7VRnZKu8kr1DLkg7q/NzVvjD&#10;8UJ72LRZNXa30D7cdSsoBDJFIzsCjvchBHIzbCeV2hwOQQa6Txxeax4i1RJPDWntFL/aTiBRNNLb&#10;ISGMhkJ3qpbCgtjhl9areDvg1e+J9btNY+JT6hE+sYvm1HTZYfsVvaQqA7SQyb/3kJKArHncH+Xp&#10;x9zldKhhaPvyv+J8bmdepVq2RreGdCbRPE1tp2t2GnavaPa7bK+nkVdtrqLApI07MPKNrcBh1yWb&#10;bkr1/Yr9iL9uf4O/sr3rav4Sl/teW5WI3vnRRG1uLkOyqLCTb9qju0gbAZm2BicgqcV+XvxCS2tL&#10;Kfwvdpavq2mQQ293GqiNYzCkuEwAFljlZo3hMf8AcVscnH9Iv/BIL9nL9kPxNAJPiRY+D/FPi3S5&#10;7q/ls9TmjuLjT7eyRipjDEboZZ2jYsMttChgOa+P46xmGhheevByT6I+i4Tw9WVVeylZr7yh+0X8&#10;XP2cv+CmHw+0n4afC6/+I0HjuxB1Dwzpmo+HJlsb+5uo3SWO9uEgjiUvGzRtLGwj53AHrWF+0r8J&#10;/ij8Fv2Ifh/N4mvrk+JfDlpdWd3CVLT2a29xvWybjkRKvysOPmPNffn7dX7Qes/s2fA2TxLf6Tp1&#10;pp+llNN0qbwjH9mu4NSnfbZxzDhRFbjzXwThlGGHTHzHon7S/hP9vf8AZ7udN+Ic1nZ+NgC4s7aK&#10;WKwuLCGDDTQFjteTJHmhGLDg4xzX57luMqcuHqQp2op23v8AjZaH6HjqVGNWcKsv3rX3nT/sr/Hv&#10;QfiN+yyPB14H+2Ws9xbQSshIhS5i85RDtxzuOVOfvEHGBX0n8VPDl58ePhJ/Zul2zPe6jYR3sbzq&#10;pEOt6eiF/LY5wXeHy2z15Fflz/wT51XSNH8b6p8KdUtrieC7SWOyhtzjF1aRtJDIBx/ywLZB67B3&#10;Ar9a/gfrobw/4p8FmCe0v9G1uLWbUX2PMWzv90nyBfl+ZxJg5zngjrXNmVFYXFSqRWzv956WBftq&#10;NpdrH4DaeLjxBA/hu4iAuklSS1aUcLcK4jdDnkbkIAH94E1w6GWOMLu3FcvECDux6H3wa+tv2s/B&#10;ifDD9obxDo0KsLWcw61YzjaFYXaJJLgDou4y4xzlR2NfI98LfRtdZVD+VlThTubBUDOW/Ov1DCTU&#10;6cZJbnxteLg2jcsi8zl7NAVbqGyDuXqBzj3rSWd7i1lcZV0bawPOcZ49c1j2witZYxGysGkJQjOC&#10;B/XnrVya9ma4ltjGqnK5GD0xnP16U50lLVEx1K907j922MlFJyeMkcj1ra0q1mmsGuLRS0cUwDlc&#10;4BwCQO/QjmuYvZYZI1cbsqSjqv3s4zuz6Vu+HNUu1trzSA5EMkQkkJGTnjB457c+1aVacoxujGEv&#10;eepttNAwktvlLSr5bsedyrwB+BOa4JbOSOPdhlYOu4ds5wT+ArTl1q2gVtQyBGpPbJ+VRjA9Dk5r&#10;JlvZL+ObfLnZK0chGR8y9yPbv9adKg7WZs6kVrc6m0vYrMOi4OVWQMQGByvP8qvRyOoS5DEhmOeM&#10;ADGePauQ/eIrSqrtvkAC9CDySQPSrVtLdzwGxO4CNlPJ+7njAFZVsNbUFK+o2+c3Tu4LFA/Cgenf&#10;8Ky7xEit1lhHzAEbV65BJB/HpWsLYxTvCTJiT513AZyBx9R9a5O8juolElqDkNlix6568D3q0uwp&#10;/CORoLX90mNrHnJwM8ZwPYHmmtd6ZPdQRapHkCUMJOu3OR0PXmuL1OXUDJHBc7sMztGcYx0yM/5/&#10;SrtrbSfZJ0f+Mloxu3GM4BAyT3PT/wCvW86KirtnLGqzc8+4g1C80m+PkrseSNSoKq7KBwc/cZlF&#10;SW2sWSRwajGrbCdrxseAQdv12kjpVOW8kazhkudk8ZIUgNhzsPzKx6jr/nFcrLai6F01qNogLiOR&#10;2IJDYYIy+gAPPrU07OWpMndjNQVrg3caR7Y0cuoU8KDyMHuMetc5ps4nuo7OU7YyT93jPHGfxp73&#10;U4uxJIzeXIhjdexUjGCPcVWsNPt45FlkB4I2sT68Yr14rli0zk525aGvLYwvE9sy/vFP3s8g5A5H&#10;vyM11Oj2U1tbNDhdyzbpWDZCsRxz6YFRrYtZsLlzu8w7n6HbxiuhW7imj3W64yq7hjqQOc+vTrXO&#10;6jsdFjjdW0SGbUxdy4DSxHOw4+72P4U240e3eximjfJjOWLY5NdPKouJIpB8jB8fMOu/t+dIsipL&#10;LbsqEA7WBBP0/OiM3fcEkjkhDHFMrH5SFxjGM+lcnfKkRmUAfumZxuODkdvxrs9aMkWop5gXYecr&#10;ncFB6VyurtBcXrM2P3i56dccfnXYmjLEPRHOxandby0m4oUyMdT9f/rVx+o6tPfB7eOMY8z5QeuB&#10;jv8ASp5NUNvaPDeOEe3cghuCozwD9RnmuIu9XeHVI1ZsI68JkYPvx1rspLsebWl0Ib37MhW6deWC&#10;/MD1B5FLHqiPxGTuPUt296ZqjK8BMm3KHJzx15FcJ5qxzBkc4DYOT1rWKuckpWOvkdZ9wmcMuCcd&#10;jUljqywJ9nkXYFwFIPGM1w2o3zwQbo2wFOSPUH3+tc/Bq7zXIhc8H+LOBWqotkQa7nsjapKbnMTh&#10;oyny/XNZWp+ITb5lUjev6gD61xiXTwRkqSPLJwR3HXpVL7ULltwz8wwfUD8aPZpbiUWWrvV3uJjw&#10;Bu+baD3q5/wklzNZrbSOyvF0PTcMY571iCCXyVJGAnU+/X+tUb23mcLex4OcoR3z24rRJMGux0UG&#10;pyyRs6Ydhyp6/hVz7TICLiMY38OvXBrkNPcxny5AwOcccfpXX2kIuF+U4yOp96VSyJaNO31iRVAY&#10;ZKk49KrXUou2Cv8AeY7uvA+tVRYSAkqWDAlcDoR0NRGJoPTdu6jvThJNaE6oW4hXcr8gcKV7Y7Us&#10;ul+WwhBBIGflbPU1NG6yyiM5yRngcYq5Bb/Z5TIh+XrggZ/OnKdupVzF8sCUbeVIx9DQt49o22QD&#10;JPWulutO80CdPlyQQR375p17oi6hZrdnAdSSxxjn2+lR7W7EomR9oL7ZCRgHP59KgnnEkbEAjHet&#10;mzsYwuxV3Ecj379PWr8tpbf61423A4+boG9D70e2XVFJXP/R/ke8Wfs4fG3wjbKLjw1rEUbJ50DR&#10;Ri5nmbA+VmhL4xnkEj2zVfR/2ev2hruy+1xeEfEDWzIJTI8IRdvYlS4bPttz7V/R9DE0IDISo6YB&#10;/wAK27d5DEGJJIz+vc1/NEfGDHRS/cxf3nu08mpp6yP5eNT8P6v4evG03U7doL2KXyprdmjd0cdi&#10;IixB9jz7VlyeGtW1S6cPbXQkVv3/AO6ZWUt6gjg/hX9M3iD4C/C7x/qEOseKNHt7m7iGIWyYwMnk&#10;kJgEnA5OaxbP9jD9ns363zaJIJH3llW7mEW5uSSobB56dhX0MPGfDun71JqQ1kcntI/nLm+H02ly&#10;BNSmsHZk3+S1w/noOm2RNihW7kbyAB1rJ0fQ7BLq4to7J7q4CmUSLCZR5K5JIGMlTjhs4461/Tbp&#10;H7HH7N2k366pD4VsLq5EnmmfUS12WbHBPmEg46gdM81u+P8A4B/DLx5YCx8TaJY3CpH5UDLGEKKu&#10;GCnYVyvGCp4I4rj/AOIz0XNRdF26u5dXIZqN09T+VXXvEPiGW38uGC1021yI4zbW0UEkgj4+Zh85&#10;HHf+Yrn7TV9ZsYY4or25VQRIsCFU2sucMD6jPBPrX7VfEr/gnpp58OxWnw/ls7rVDOFuX1vyo7aO&#10;AEkLCI4mYEZAAwMjknsfnLWP+Cffxd06L7Dp+mx6lJvwk1tewWtnFwCxbcrSyDOeVAHsa+8wPiNl&#10;damn7VR8meNUwNaDtY/Pq/8AFOu6s7W8qh5GwhuZz5lwy/3fMJPHpjGK5ie51J5BbSpAD92RC+wn&#10;n+Lk5r7Y+IH7K3if4T6X9u8eQxmYws1raruS2eQNgJ9sE0Yb1xtGf7teB/8ACAeKfEGkLqNlb2vl&#10;IzpMYFWK3g2AH5nU7C2DyWbn1NfTYHPsLVgqlOSszmqKpf3jxe6gkE+683FkXojBkUHGANp//VV6&#10;yuBCqTxPEyNIJDFOMxsR/fB6jjp3rrpvBp064MCXNrcOiq7mzfzETJxtY4A3Z7At9azj5lnIMeXu&#10;yQAgG/tyBjjH16GvW+sQmvd1Ig2mfSEXin4k+L9FsP8AhYsDDw9pNm9ppqrDFp9vHHnYyBYwssh3&#10;YBzj3PSvPNB1XUodUl/4RvzJS++3jgsEIMjyYXaiR5cdN3PzNjp3rzY398VMV093OdxaOFp2UMxx&#10;nPc9O2Oa9G0X4pePdF0r+yLWE2lq8ZUrYsYWdW4PmumWbnoXII7V5NTD6WVj0qeKjfsfUnhn48aq&#10;0c+jeJLaAQ3xS0ujCogmAhjEJLx4IUqyn5pQDnPrXrWn/ErxP8JdA/s3w1dC0gkuWt108whb1onT&#10;zPNeQcFSMDzI8ZIxXxTofiXUltVsdBgjs5XmJa5PlvMXlJGQWIBOCfmfODzmumuEn0fXBrGoa4t1&#10;NbyRStKskkk7A53xByqBSq5yVO0ZwCa8HFZJRm3zJLyPVoY56NH666d+0nq+p22hWHilmuHSKPUJ&#10;21CMF7q4jceSybcMEXkrvJDAA9cCva7Xx58QfF/w38uTxNZ6Fa6vaf2ffHQAgk09pt/yqZEZgzKA&#10;JC2AxJG3Ar8Z5ND8YWWh6b8QLmOTTtOuZmMEuoTJGbi3x+7eGF3aWZOCCSAF/I1raL8Xbm5sY9KW&#10;WdWtJXkiaBmhDtldsivuyGULuycgbemSTXxeL4OUkqmHla3U9l5hK3LM+u9Z/Zq+LnhTxytl8NPE&#10;1hBo2rzrJFc6hqVybmVI2jlZZYFwoU8F2U8qdrIBnHN+NW8ZaT8T7/TvGt3BpVosVjc3sOgQi5do&#10;bdmeOWNVWMkEIQsihmEkeW6EVj+AviF4pvpv7Y8W6g40TTjKZZ4crNO7wuDI8ZLZaRflZxgk4x1y&#10;Oy1vXfid8R7zSNO8BXWkLpU6f6D4jSFLK5tn/dSXVnJeyQtK+JmVfkBUArlkDmuRRrxk1ipJxtZu&#10;1v8AhxJRk1y3v0PWfBP7W2r6PJPr0F9cwaq1zbTIupNJHLdwAmND9ijxLIqBSCdyNzlt22v111v/&#10;AIKCTahq3hTS9Ga1sS97b2mqS3BMzyNMVO2BHKRvEI2HLFJN4IJxzX8/Ft+yN8ftP+IEniHx5ENe&#10;23Merzahp+q77Mxv0nubuFjND5cecq6qT1AIya9t07Qvijpmo6fdeGVsLTTtJv7a8XTdRHzutkju&#10;xEjgwzbo2ZGhkZGf5sZOK+czXIMvqS56M1s9T3MrzDG0PcndXZ+/vxz8Uap4v8P6R8WPBsl/daPp&#10;+omf7FcyLbPdMjqiywxGR/NSMbiu3dxk4xmvrr4Ix/FfXfC8XiHUdQmMrtLGbx5Xh/duOY0EZVQU&#10;OAGI4xjjFflP4E/a18O+PtE0yw/ad8a2ej6LDBdx2994Ut7TQ9a0qWQblN7bMGknTyd6psmfG4le&#10;flr9o/2dPjBb/Fr4bjwn4Ee4lXT7p7KJdYML313bptIuFGEZxIrcEAkHOcd/yjOsPWwsVzR+dj9R&#10;ybF0K9SUnNNtbHfWfx68YyXtxob6r/acFnGbmddatvttzOMNhIZ5EwFLBQQCCNvGcmvzc/aE+K2j&#10;+DPD8uvfAz4K6jrHiLUppf7On0EWP2u3kyxFzImrI5MRZlwsTKVbAB5r5h+P37XPxusPj944+E3w&#10;312/tdO8HazFpUMtrp62YaaOJEuLYSYLXM8E+Qzlwq/NvAXNfol8K7fWf2ofhqNf0G8tNMvba4ay&#10;vriRGk82ePDKyqhAWI9cZ5YEcDk+hTX1GcKuIipdbf52FTVLFKcKKcWu36H4JeJNP/4K2fHHWbKD&#10;xdrt34etYx9ka0GoppSxsFYn7RBZJI7FdjR8AuGIBABzX1D8Ff2D/hZ4Qjm8V/tdfFjTLjWp545r&#10;qxsdYR5syDeY3utSnh3t8pyyKm0DHU4r7D/bX/Zw+MuueF0+FXwX1ODwve6qQsmsWtjeX1/LG+dy&#10;o9vNEYpH+VGZiwKMWyuCa/BvUv8Aglhqk/igaR46+Nfwxtr6aNLi4tdaaV9SBnxuH2O5u42eZXO1&#10;l3r82cEgV+k5dXpZhQ/e1/ZLtCGtvNpHy2IoTwVb91Dm85S/Q+7v2uv+Ck3iH9mG2i+B/wCx2fCM&#10;3h/7Bmw8Y6ZqU2pa1CYmaKRbhCBBFKHHysTIzLhg5Br88PhN+018ZvG/jXUPif8AE+Y6ze3TW97r&#10;2sX0C3t1fWdtElu3nQlWEvlDypUiG1m8tivJr6Auf+CTPwR0iC30lv2l/BKz2jvBrtsbGTdFNg7I&#10;rGIyqZmLAKQJJArdSoryPxf+zH8MvDuvyeA/gH4r1+78T2gTUkTxFY/2M10LFlLpYrPKJnm3LvjJ&#10;jEBQFSwx5je1GllVGh9Ww0Hf7UuWz+bPBzV4+vL22Klp0V9Pkc/4o+B+v3qf8La/ZvvIdV0vXtZh&#10;tFsrmK5sbrT5Ji5clrhmDQF94ZBGFR87QVUhfLvi58Fv2iPA3g3UvFXj/Tv7K02C4eZLO5SC5e0j&#10;QRxRv9pJjijXayqixs77zgR/MK+3v2fNf8W+CIrPTPG12bbWG1WS5g8I6zHILgG5i+23FzHJF5gC&#10;TAsUQsgBDEMTjH1H8V/20PFPhfWb/wCHuoWWg3Wh/YftN3p2p2dtHaXbyRcGKeeO4jlG8K8iFxtb&#10;Zkg7c+VQz/HUa8acaaml8m0OlhKHs5c7d+h+AHhRE8RaZcaR8TtZmNjbuNRt7GYSLIkzxFFkUB4m&#10;2MgwCGA4HWsn+2NJs/CZij0t2dL2a5j1i2LS7IlACRSv84MakgbycE5G7Nfoz8R/Gv8AaF42laZb&#10;aDZ2EWuj7Va3V5JbXjR6PFAXFmI4JkjVmkKnDk7+doBLUzSrvTvFfg2e61F7ddV1HTbvTb0Ppvkx&#10;3Us7of3qq8Xmo0KxsjnZypORmvsaWeNOEp0+u19u546o+00tbzPzLmtrO7W08QarqFuzXsrLPZQs&#10;5uYYw+0tIoVVRWUZQBmJHXFfT/jH4w/CPUtOtFg0yK/lhsZLdtNaOSO2jn27VnhG4iJtzM5KYzgZ&#10;718//EnwtH4e8WT+CtD06FnTyRa3tqt0ouUVMs8MVw7E7jkHaW5BArD8KeAPGmvanFoWiaZe3WoX&#10;BITT0gdZyBnja+35jjhfve3NfQVaFGo41pvVGtOcoy5Ej7y/Zf0T4feMnlTxT4e8Oai9tbQG0t9V&#10;eVbaRVcifcscibpiHTDyZ4ycZHP0Z8CvhZ8FLPxBqWgeKoZtDur7SbpYU1G/kdLOPcpjaKSSJ4pY&#10;7mK4AyxwrwYcIZMV8NfDXwFe6drtrp/iWDULeW6gae1utJuLdpbfIMeJI5N6jDfMygLIQOCvBr7J&#10;u4vDt34bsdNvbya0utHv1k1gXMsV0l4EWTzVhidZDF8kaM8LsY3CMm1SQD+ZZ7gnKrOFOo1zduh9&#10;BhWnH30YfiX9nvWhq2naLH4itdW1fSWtdJh0ydmt44oWmZLV4Z0WWESSFRJJC7NnOVIClB7nqkl3&#10;4msi2i6ai+IkvpXv7ewCWun6m8UKLMFLkW+YyFRSCu8ZUDJFecLqGieBPhouvDSovEUthaWFzHrm&#10;kz3dti6upGht7pkxn5FUFoWBQFOuSKPiD8MfGvxJ8M23xK013fxXHb215qGgK8L2iWTsiJPFPEsn&#10;2eYHLSGeXoQSy8IPKVKXtIVK09Fon/nYn6mm2raHxN4Q+Crt4plt9f1CDRLi3vZjeWb3IEgbHmNH&#10;G+0nksqJgSZx6819X+G/hF+0l+0B4qmv9C0wtqFh4edraxl1GygL6dbxeTE8Fm5W5kmZWLSqQq7T&#10;vIGCK+lPgF4T8Z+DNbn8T6La2fiu50q7F8FvHhutStdqxnybN4/3M8hMQy5ZPlGRyK+ifE2uaF+1&#10;F+0tpXxa1PT5/DyWOj2+lQpZyXC3E8019/pRvJYiihPKbakZBXCoGOAwpZpxFUvUdlaK3/Sx0YTJ&#10;qDSjN21/rU734AeAtc8IeF9T0/xpb3Fl4ghukttY0y5VVktp4kB3Ntz88ysryYZl3ElTg16bcy7Z&#10;CpBBGAfXP+TXt/xP0XwR4V+KHiO98J6hBPY6hLZTR75P30kxtlVj88jM5Plkuyjbuz0zXg92dt4+&#10;7GM5IGSAT7/hX884puVadV/adys7pQg4wj0JVkzkDC88Z78VKk8ijgc9T/8AXqkwA5HHH+e9PjlX&#10;zME8g8/Q81gmeCzpLa8YIJG45IxW3FfMBtHtyK5GKVQuV7GtSGUEZBGa0XvaMZ5D+07pPxz8UfCq&#10;68PfBGe0tbq7kNrq15dKMx6fIpEwhdgVSQg+qsR8oZQTX8rfiy81jRhceFrlLi3htbuaLyJ0CZlT&#10;5HJkjLI2e4DEc9TX3l/wUd+IXjO0/aNvNJ8QnXbPRotMjt9JiFzKttOpQbp44siMq7En5cnPU54r&#10;8zrme2lXzrm/85E+WO2eVlkwTkYXaQMDqQ2a/sjwy4cngsvg6k01NKW21z4rMcUp1G0d74W17V9P&#10;0y5XSdO01fk8yXU1twbmNAOnmnlR7fWt/QtSivvEaQazdxWiTSCe6uLi2a4Kq694wVZ89huXPXIr&#10;P8F+Edd8SC7nt7a4VIFUmO5ke2jxhise6RMMz7QqbyFJIyec190eGfgp4f8AhfeweOtcm0p5LjTj&#10;qMcepxJcXCTW0TPdGxuom8qRUkASSMlXAIyCCFr2s8zKjT5qa1b2sd2X4acmmztdciEXhux1zwjq&#10;awWOltaxz7lgK3yNg/u3RnMU0ZfCo5cHgKcE1neP/Huqa7a/2Ha6tJZQaY1hPZW3iAxzwvPcELJG&#10;twkZa3KxnIwpXO5T0FdTr/hnTfi/4Dv/ABH4H1FNPWNJdVNr5Bgt724t0BZYwWGzMo3hljbccjPA&#10;FfJsHhDT9D8VXS/HzVZNHMUFxMYbQC5vJZ4Nq28KblaFY5HYEyyHaOQcMePgsHh6cldv3l06n1ca&#10;j+GK0P0V+BVzr7aJPpoutIubXU5J45LfS2QZuov3khbEcLSSOvllRghmLAdTWN8VPEz2Hx40fwbJ&#10;4v1zVNI1fTIbi1vry/gmvNOmigEsds/2VAsOJU8sBdytgEjO4V8z/s9wX3jjWb+e21ePTdQ0pbWX&#10;S4r2PdJLe3EqQ7UiEtuoBQyYJbdzgAnGfUfG3wZ07xhfadomjeJdDGtaFople5sDJbwXEU6q/wBm&#10;dSfMjkUO/l3QWTzN2GiBVc+HTpU6OMqe1k7W7aLzPVWKbo8iOB+IvwI8LaRHb+M/Bl5c62tw17dP&#10;BrWnx2mo3VwY1BiluY9qKY55lwZWTeyccjFeJ6X4A+IPhHw4nxQnjJsGVl+02b/aIbTz55Ld2lcM&#10;DHLBOqqYirECRGzgmvQ7G81m28fyeFfHGoatZW8l5qXh9dR0q5t7q2k+zSEXTTJtJmzIYxKXSP8A&#10;dsxC7sFfX/g7efFnVtX1WHxF4Wvrnw34uuroazp6WDATXUcO2Y28gAmjbClgyxqjMAOSCB9JXzWp&#10;RpWqSTS79fQ4FR5tkeY2HgjTbM20+j6v4ebVNWnudUtI0ju908cR+YGV2MaO38Khc72GQMg15r8R&#10;Gn8J3MOt6bDd/ZdTs3kt5bm4Z5LW5lzG8Im8vzA29SXjIzt9Qa9B8ZfCnXfh/cXPjXV5JINAjs1u&#10;tO1TWIlBzMwWKKBhkmd2CDzEjIzwwBUmq2h+Ivhl8XdOhn8aS3S6vpkcslzcabcSxzrp1uiiOd1k&#10;yk4icb3UsjOpPIPynqpYnkiq1uZM4a8+TR7nzp4o8TfFqX4Z6F4glvdP1vRNBWSymi0y2eC508ST&#10;vIRey7VaVCzYRz0ACkDaCbuna9pmseEbabQ0sbLV5bY2ls0UZs4lvN8bhUkctHl1RmXccZPLKCDX&#10;0jqcOoW+q3+paf8Aam1VxCbFGC3Om65Y3ynY1syryZLcbsSMyrhFbywGavmTVxdeGIW0iPw2kOmS&#10;uwg0yNo7net0nlTxsY3bcBKoe2zhsghckba7cFiVWinJWaZ8tmF+bm7mAqW3j7UoV8Ua9Po0Voyj&#10;XoHhRxabYEiJeM/OEZEABTBEnttz+h/wL8EeENHNrrmgeOLFdEtIkbWvE9jbsuvaNHG0V5GzxRRX&#10;E1ypkzar8hVY5N8jDBNfKHwN/Yj+JX7WGu32o/DjTkvZIbRrvxLFr95daJZyMshjYy3kCSY+0FSU&#10;iRWO9Ailfmx9MeNP2IPj38EPCGoa143srHQ9LuNUjtLjxH4R1GS+Tw/bW8SFWnN7NarNAHRQsMfm&#10;sckkK6KCsficHipfVo11d6cp7eVYHF4eH1r2PurW7P6E/wBoy8+BX7e/7Lc/iDTdS0u9mtNDa/td&#10;f08pc2cl3HEZDczRYR4Su1lb7vU9Otfgv8BfF/xQ0HxVonjDwnpHhuTSodOKTR29qsW2SfEU0kUf&#10;myNaymEqrk7g4XhtxIH5u6H8J/jN4su9YtfE3iG10nw/LrQub/W47e7jja2tjtnuoxaRukamKT93&#10;FK6CQMARnOPUPgB8T3+B/wAR7z4c+DNVPiWwujc5jjWG3mltxMkaTECSRd/lqH2q4LcDbk15eF4V&#10;WEwtSjRq89nez6GuMz54jE0q9Wny9N9z9FPhr4v/AOEO/aPi8XaduWKxvE1D5Mqr/Zp3YoecHevy&#10;Zx9096/Zvxb4yl8D/GGHT/Cai5HiLSLyyv75yxkhjtJY7hOSANwMsi56jcAK/Oj9mf8AZf8AE/je&#10;6j8efEzQbzSrG7vRNYG7ch5rdmPlMY0PCNG5Lq2OOevT7T+PPi7QdI17U/E+hxOFtl/suwZwFLM5&#10;3SEjPI80Ng/eO0Z618nmNaniMSo01fSz9T73LuelRk2t9T85P2qPHepeL/ivfanezS3Edrbw6bC8&#10;hByluNny4/h3dAM185NNNqFkuqSDIjZbVucgAAlP04/KvU/E1mNTvnvZmO+VmZ8AH5mJOQOg69K5&#10;hNCktSdKuo3FldsuXRfmDcN8pHpt4B+lfe4OvGMIwS2R85XpuU22zP0O8/diFpFVIg4ViRkM+5gM&#10;nqNx+uOKu3usie4Fyx2gReWwQcFsYyPbOO/SqF1postSlt0y2eCPu7ffGOvvVLUtOEMQnctHvfG8&#10;njI5Ix2rv9nB63MGnay6DrXULeSYxSrsAYsoH3j7fSteHxFbafIcxEL9naJSD1ViJDkdSfMHHPTF&#10;cdcadcRyyJkHaEKsGyuCOfx6Uy4ggt4hO2Gk37cEk5U856dsfrV+xVrXMoys7mjcShFks4XBI3hk&#10;6gYIIx35B7+tVooNRuL2O3sv3z3UPmAJgKQOCSScA4GeDzivO9UuymomGR/3sgDvGDhtmcF9uc4z&#10;14rrtM8SXnkWclxDKbOzScSvGF3IRGRA6LvHmfvAu5cj5ckZJxVzg0tDGNdSdmdbpWomBUS6kPXa&#10;2eQp7g/gO1dhpmoRz2U0KtGdsm0KBk46ivGdc1KCeYzxtgvODJtGFIJ57dq0LfVktmXa3O0M2CeM&#10;8DPb3rlr0nJWR0U6/TsevXrQo0F7JtYgFUyeOR61yc08RLlXG1F2blB654/H+lc2vjqGytDd38M0&#10;yxjiNWXBPTI9D7n8jXmB+KdpZzy3uoultbqjlw5DKqqpYMABgYGc89fSpw+CqNaIKuMhBas9a1Sy&#10;S7sbXUIjlopdrpnOd42k9+nesu58uC5azERVmyyMpOeeMbehOSCPpX5x63+214qj8VrZ6baW8GjR&#10;3bQ+dZoLyG+IlKK3nuA8e8beVIX0zmvrT4Y/FvR/itqUkaWlzb3unwxz3O5iYQpcqPKlGRuUgHBJ&#10;yGBBwTXZictq0VzVEcGGzGlUlaD1PXNevQmmWeo6ZAqMhEVwpU7ZzuYs+T0bBAPHQCoLO41DVmkh&#10;mCzGSPchc/e2jHXA5AGKs3SRT20zWU7xiKQTB0Bbcc9sZC96s2MCSeVJYwlN2VclsMWJ+/z1z6AV&#10;lRhG12dlziRplwYQ8sbKRwqg9D3B96umHbZCKTaknJXJxgjJ/PI/P3rrFhjkmmiJVmRDIypztx7e&#10;2awL1JnSESGMqY8lgQcgtx+WcV0Sm9ybCwvIzRyuMpIwBBBGMZ+9kj0robGOK3uiodNrBWDjJB3Z&#10;49iD/k0uj28iWU1ndk4tlxGWA5A5A5PoeD1p/wBonMypCikBdoz1Jz19M8/nXPWnbY1pvUnvzA0I&#10;lQhmPQjPb+uazHuHW4W5gjY7/lZQQc++cfzq15zy3xtlCuA25ePvD/Oaz7kLa2pR2UmIEMGG1yQc&#10;4wO9c6nJ6IppdTP1aGaQNPImVUHoRuVfT3xWDrVpLJYQSeXlFYAOAW2hh3Pvweldc0ilkliVmjkX&#10;ARh14zgisS91CNbGaCJwilDtB4ZSB0HXoeldeGqSutDCpFdT561WzFzqUllLkvJIVKtyCDxjJ7Y9&#10;a8s1TyY4RDchVe1laPKnPyhiMZ9Ac817BrBF0ROgIfGC3XOD0PPWvL9V0eOWWWMzfMwLqcdz2P68&#10;19FBrQ8Ot1sZs7I+oWtvKHCOwVySSFUc8n6VjX9uIftE9unyKzeVGCCQmcr9cg810FhHLPZmObrG&#10;MKx4K46nmubluY1kKyOA4dg0bDJGP5g5rSm7M5DAjlM8pikDqkiYZiM479PSoINOVI2jdNhVsBSe&#10;V/nWlPA8EnlhRwcgKc8dakknRh5rLtwoDY5Oa6OY1SiMadkjHpwpHr6Uy3AYkE7d3f0xUsW1g0Lg&#10;Y3ZVk6EDvUraciAvCMgnPzGs3LuRJ3L6yWswxuAHHT8qZcafszCpDLIoKk/KD+HqKXSLRb65fTp2&#10;8tsZDHGOO49xXUz6VstUiuDkLyjFeuOD+NZ8yQrHnZtZEYBsZzjKnAJ9c10avJbCO1T+LoTyM55q&#10;vqllcW03lKzPE+MIRnkGtiB7uSJbe6j+ZCQp7444PPWlVleNwbuadtBLc/Ko4yQW6fWql3pcyOYF&#10;JL8FBzhgecjI/wA/hXU6dE7YSLGSRkHrk8V2lxDJcWiJMFZ4fkjYcYGeR6Ed89evrWEW1saRp3R4&#10;rb2Eu3zJMrjqAehArYhsriaAvFnK8sD3FdpcaGvzbsIz52pkYLYyPzqtHo1z9m89cqQ2JvRRzgde&#10;h7Vo22EYW3I7AWdzp/ktnzFU7R29qltLaVW+zKpYyDA44z/9eksbc2sjOGH06jjoa1NJQzXEtqJd&#10;rA+Yi46DPPOc4/lUlxirnP3elx26FsbHU8g9PxxWtGN9uLaU7k+9g88kdea2LqC4ik+1LJsIJ+71&#10;GeDxzxzVVdNQuZBKWJ5jKnGfr/8ArpO/QOVXuf/S+Wp7vTLVLaSa6tgt3LHDav5i7ZXlOE2nODuP&#10;foO9bIt5bclXXBPGMjHH4f1r43g+I9tp3iBfD2o2unRaTHpVm9gtwcy2EsMZjlgYA9RuUhiR8gz3&#10;OafxC/a88N+E9Ml0/wAErHrU76bcS2V4JNtraOm4BZUfaZZPMUkorDKgkEkEH+NKXC2Kq1FGnDfr&#10;0PsZ1YLdn3pYS8IoIUgA8c13Vncq4VAOVHTt/wDXr8z/AAP+1pY/2npem6m++/vYy2oWeUiggXLD&#10;JMrlVYYGAhBOMnOa+tvCfj6STWrpLzUILnTpd8yTCJFmtyrBFhEaEmReRucAgZyT1rzcfw7iaTtO&#10;J1UsTF7H0llQgRgF7gAY/wAazbuTYGJwO3OPy/lXnXh/4kW+s6bJda9a3Wltba4NBuGK+cu92xHK&#10;pXGYmUhi3YZ+ldHqkl3byPBLncOgIwCM9R7cV4VTBSg2pI6pVtDnry2jM29ec9fc9vrTbezBm3gD&#10;AU9uhJq1GfMJYDvzjgE+9bNpErOoK/L3PrXPJ2Rg4rscXrXgXw34hljbX9NstQ8jJg+2QrMI84zt&#10;DZAzjmsa8+G/grUWto9T0TS547N2ltIprWMrFI3VkAGAeB1Br3G3tFmAOFXjt0/z+NQXGlKCOOR1&#10;ropY6pBKMZM0VBPZHzd4j+Cnwx8Q2jaRq2haZNZtIJ3tGgRYpH/vOigBz6ZrxHxR+xb8BvEKfYIt&#10;PvNNtd6yvp+k3DW9szKMZ2DO0kd1II9elfbV9ZRROWAPHY+1ZgiBbIGARg/T3r1qPEGLpW9lVkvm&#10;ctTC05KzifhV8bf2ar7R/Gk4+HvgDxLpunhha6fcI6XkNxIiAFnjjE8iByGIO5d3BJ7V4FdfAL47&#10;6TOb4+FNctYnhNy4FpLEiRc5dzgBMYPDHIHOMV/S3FH5QwmVGOApI6VOIZnXa7MQQSwLEg/h/jX3&#10;mF8WcXTjGLpJ273PLlkcG7pn8qEvgPxbbQyavJpN1HaQlRK8kFzHEM9A8mxcZ9SRmpbPxVqNm8Ui&#10;CxZoUEcIliWZV2nOAXyRj61+/H7YknxW1H4fw+FPhv4c1HV/tkoe6v8ATnj32wjI2qITGzEvzhlK&#10;4xX5f+LLD9pDRbW38P8AiPSNZnlMaMia1ZpcSquc4S3XeBnA5IycV+n5NxdDGYZVa7hFvpzdDgnh&#10;JU5csW7eh8yav4t17x9rsU91IZpHTyoY0j+VNi4wir0GF5xXoJ0GwWzhuNSvF0iOeItDHPIk7TlQ&#10;cqBCCwJYf8tNo9+OfpG18B/tWfDfw1qHxAsfD9rpGnx2wa81CXTLO2n8tj8rhWO/O4jG0de1eDwJ&#10;4q+KWstqvi68juJzDtNzqDeWyrHg7UC7VHGeDxk5r1sLmSqRdSlJci7amzv8zBh1rUtCWSLT5o2P&#10;kSW5ZgswCOpTKvlhyrEYHbvVn4deNfF+l6rFoOizzRtd30c8hQlgdpAwgJxGcDJZQCQMHoBX0h4H&#10;+DXwlOlT3Pi/XC1wlv5trpGgwvPcs7HCieRo/JVBwTtZzgnjNfPvjODT0SNNJtptHuImMsUzIVYg&#10;dWZjyCMDoO9XTxuGxinRhHy17nU4Thabkf0TfAn4Z+Pvi34A0/wYuvfDy21aXTUEek6213rM9yWD&#10;MIJobSdIizlZNyzbtiHKjB+X5R/aA+H3xJ/YZ16D4va9qniJLi7naC9sVS0WG4uruID7PZQxN/o0&#10;KZZQ8n7whcK2TX4//C39o349/BLxefFfgjxDqVpdS+ZHI9rN8sglQxs20gqXKk/MRnJzXrHjLX/G&#10;HxTeCPVNQ17WbFrxLuPw9ql+5toWUbmKbWy7MFxuXBz0FfBU+C8RgcVKVSqnSfS259LW4no1qEYK&#10;k1NaXvsYl/8AFjSbHx4NW1G2SJLTB0ia23OkDyqxkG6V280Mzg5ZmxycdK/TP4Sftf698LV074ge&#10;Ir/xBZI1nELW10RFhN1cfaNhileYSoEIUxyMo243bsGvlnRL34TeINbs73xXotpqVkIbPSEXVLk3&#10;K20UOGZUZgGVSxxkDfwQSRxXr3gbVLT4UXnjL4i+DvDaeLtG0vQrtZbYsb19C1S/BW3lhLqC0Ss2&#10;WZ0yMNxxurHN40cTFU5UddEruy16XOHK/aU6vtYz210P2o034a+OfiB4y0f9qjWPCWleCvDUur3v&#10;inVtc8U3FsNL1AXcQSWWwinedIo55XllY3hjLuUYYJUV+pfhr9q/4XL4ej0bwrpOi3a2ES3dzcaH&#10;INOtoYcEMZHhxbpuKElQhIOAy/MtfxmeDf22/jd8Qop9D1TX5LTTbwxQ3Ph1Akul+UromRYOpjkl&#10;2wrufb97kDJFfTfw9+JnhnxlYQWXhSxSy0ywVVvNJaBfIuBI5Fs8TKFxtm3YdX3gH5hlRn88zvgi&#10;vGfNiJXtpptbsfa4TjammlTp283vc/RL/gprd/tMePI9S8V3/wAUdG8G/CS91C3+w2twbbIZkikC&#10;tqWmxW15OjrIpEQjdwAxJINfzU3F54Eh8Y6hceH7tfEem20vlR3moXlxp8d+rDHmr+6a9C78tGpl&#10;BC43ZJNfvp8Tta+B/wAd/gFD4N+NeuxaXqb67PaeFobu1l1M6OsbhGlaxlmiAeWEbInzh8ZzX58z&#10;/sZfCbw/pfleGdX1LXH8m6vrTURbacsLR2QJkadrmVmhyoDR+WWyDk8A5/TODM6o08LHD101La1r&#10;I+ez2m6uI9rB6b73Mb4MftTeLPCfg2+8afAv4a+CdOvtDmgjm8Sadptxql1FJg4E19qTTMVfaz4d&#10;lLFsegrxLR/Gvxn8DeKtU8c6xp7S3WqAwa3qGrRXt8s/2qTzS0sjI4jy24KI5FA5IyQDVfVfi18R&#10;fFmmRWWj2Z0SwivE8t9OvBHOJYFLRkratHbSleWMiwEj+9irnib4FfEb7eviDx14mtbnzNPOqXt0&#10;b+W7a0s32qk120Nv5jMcgDCFlOAcZzX09bB4empe1jFX6bnHPEVasU227HQ6T8X5Na1HTta8VW2o&#10;6lrF5Pf2MM32qKxisra8izaS2pl+YmGd5AFII2YTOWAX6803xl8SfiHZiXWPD3hLxLDYx3UCXXi2&#10;FtSis7xSLZnx5EohxLtmwU2Erj5dz5/P1fh/4+sdY0h/E9rYaBp0qRxaPdXWnRefKjsG80wyLHKd&#10;+WbzmUksAMMa980Xx/oXgC012PQrSaa+N39mRlsGEai2uAhmlujKNjTl4/NUoFcgE9c18lm2AhKz&#10;w8U3/wAE6qOMnopHf2PjHwj4Qtb/AOD3xW0TTpoDqb63bCG5D26SsAvytF5qrI8RUL8jbhgOoNek&#10;6/o3wjuv7M8HaS2pLDcaTZ3Oj2n9pSIJbi53NcW4ndVkBiDAqrKOoGdtfK3iTW10G9i+L/8AZ0Ns&#10;+pWCeJIri5uGkht4oZYocKZFWQzoFAVA2DuB5IxWz40+Ovjrx1o0Gj+CZrdrueaBb/SEaK7+0KCX&#10;EsRIJiVeXZ3KlVwCTgVwwyybnGpTuo9XfqW8VH4Sf4feEND8VWmoWs+j+I7OwvTd23hXxFdXsmLL&#10;YpxHdGNtoRpVCksobBJAJrznxf8ACzWfBOmWuv8AidLiWNtRS3uG0+WSW4VwfLWVJSyhhMw3JsLD&#10;J2/KcV6t4Z0/4p6d4bubjXIb/wANT6JdSXUerabNPcNJn94wdI2ktJIgQqqw+6eueh948F/FTWNe&#10;8VWur+FtavbmW1We1uYluw9w5Z40t28uSLIgmZDvj+6vUcE1rVzevRlJwtKKv/Vzpp4fmiuZnxH4&#10;W0W+XxfNfeCjf65HD81ssFk9w8ocLEyyKDhXRn25wSMBsAEY/Rnwh8NvBesatcan8R47CKSG9hg1&#10;60tJFXTrIEhZrh/sw3ulvISZ9koPl424JNa/inUPDEU2ufDzUbO6tbHxBq9zruqXmnXSaYI9QdwF&#10;hXOFVZYySzBtsjjJU4GPHIPG/wCzN4O8VPqGneILu/ht/JtdDD3pgGlyXEcVtPe2lpbxyJcv9+Rp&#10;Z3XaQrhNwry54+pjFKag1bt/me3gqUaaXM0eo+KfGWha3putnwjBLoWh+HJdP0uDTtVibTdXubHV&#10;vOuPLWwl3Nb+XMiqRuPVJCTlcVPB1/8AHrQbnVfEHg2/0vRNMnjlu5LK1vI7lXnklEgt5JV/dZwR&#10;tcyN0wec1J4g0jSfG+sprnxFj/tp71rfd4otri3todSliEkcaXi22Ga4EcaPGZOWR1Dcg15N8G/G&#10;umfC7WoPFGoWCXWh6B4hlQ6hZSgPdy4cxmWNHwtq6xFtkmQgY56AVi5KVGSoxu10Zd71E27I960i&#10;21Pw/q0/jTTtO17VdNku5L/xB/ZNlm3sGuosFCkPysZXY5OVUjIBFfot+xn8PodZ0nVk8W+FdbvL&#10;Oee58u/8R2t1YF7yHyjA1sJhgxqgU7A7BSCu4gkV8d3n7R/xf+IWgajoug3S2Ok6tq1vH5XhVBEQ&#10;kmVjAlfO9SGkwsmBtI2MRX7Cfs7aN448L/DGy0bx1cXUk1upis7O4fe9tbg/IHYMymQjrg4HSvy3&#10;j7N5UsMqSa55PZXuj0sHCHPdPQ8a8TfBXTtO1CPUGur6V7VnZFmELIrSDDBdqDHHAIOcZHeuRutP&#10;+TB6jpgelfaniDTobqE4GfX3P/668P1vwoWleSJR0JGK/M8Ni5VIr2jbZx43C8zbR4A0bRnDAg8Z&#10;z3qsSyHJPOa7vUdFktpDFIOgx/n2rkL208joSfTH610ppvQ+fq0ZQdmVY5FOUJGF6f55rlfiD4+0&#10;r4beAtX8bau6pDpljLc5dkXdIqny0XzGRSzNgBcjPQVvArHkKCzkjA5ySa/Cz9uv9ujVtfvbv4U/&#10;COxaXTdLvpLfxHqmpactxbzzxMAsUIlDKFRwcucMT06V91wJwlWzLGxSS5INOV9NO3zPLx+KVOFu&#10;rPzS+K3xb8S/Frx3qHjfxW0Et3qF3JMzRQpCAD0UIvCgAD5RxnPrWDoniPXNBgmm0eKFC0ZSRzbr&#10;NIE+8djODg8cla9k8P8AgL4jeLfGdnLLb6Vpa6u1vO0gntI1eO5UMdsBbACDLeXsB7AE12V5+zpd&#10;jxfc+GbLWJPIOsNpOnXVzaHbNLbooupmAcIqRTF48gkkgcHJx/Y39r4SmlQdkktuh8fDBz+JI8Q0&#10;XV/FiX4l1C5uYpRIl2AZy29lbcqusZbadwxtbBB7dq/TLwp468H33wo1Lw1q1joduIbq21S7sVLa&#10;vDd2pVLi5YRTuGinZkLSFCmHAwrdD8WfD7wNdafoUfh2+sdC/tnWNQaVdRufNN3ZrbiV5HlDIpEc&#10;iKQANxLbTjkGu91yTQIvA918R/Cd5BpdxJLJZXOmNEtstxp8wBKR85aUEO6gjlPlB+UCvks5pU8V&#10;KKjpro0fRYClOCu9z6E8T/DG60zxG3in4cefrHhWC1Waxhs78BgFwfsy+arM+G3SeXks4yq8rivA&#10;/GHxY1BNGWS1t/J1BLyVLv7fuSWLbgJtjJzvOWDKygAY4zisT4c+MPERt7uDwpe3Ukdov2t45XX7&#10;NCkQMnniOQEssLD5Qo3BjuGK+vfgv8bY/Hlnc6J8W3h1+G5RNO0+z1e2EkU84YzbZpuFVzuPlMwb&#10;acZ4rwsQquE/eTp89tOzPrMPCMrK9rnjfw/+Id/f+DdIu7+LTL9LDUp9Ft7O5hjiuJIJbR5JIWum&#10;wcEuWO7LbipXBAJ77w54a+FvjrwTa6posEGkzy3smlxPPqU7W86zNMYZBL8rQzRyrHEYZCYyGWQb&#10;Q5NUPFfxM+H2j/FPTU8PaLoHhqztbI6ZrFha6TbPvEkrNLcXBhUNNKsZEbKCG2hl6Pkdfo/gfwZ4&#10;70Sez1LUNJe/+3S3unS+HVSIySRIDcFrVlRZ1j8oSBcmQhlUcttPBjYpJTcHHm1779OxUElLfY9V&#10;8d6LrPiTRtE0bWzL4tmjaG5ki+ww3M5F1bzxzBTvjfBMLGWZQCHYOwVgVbJ8f/HbxH8LNIW00m51&#10;lrDX3NvbeGmYm7tpY5Cbiy3ldxWUM0jAAENIvUjNfKHxL8aeMtDTSLeLUraW60qfVrSU2sKwGK9v&#10;bjfdIqKWV4WTb5cgwDlxxjns7HxL8VfFvwYuriS5sLlbq5i0uS1uJj9oPnOUa5njkADb2MS+arZB&#10;A4wCQqOSxgqM6tpRFOvuonnHhbxTP8RtOHhPxzoT65eNOpgubi6I1EWcbEGATySqEaMHCCIKxbOS&#10;elehfD7wVqdl8W7yb4JW19Yy6fZSXlvbavAXlUwLuaN47tmeRGZSFIR2ORhmHTN8MfA/Qrexg09L&#10;i8GqajBcmxEkIja3mtDuYyLI+ZY2bdGDG2V4Yiq+qx/ELwZpkNzqWk6hcajZW0Fxa6sXcC3tHY7A&#10;Z9+Wij3bVK59yABXpValOqnTpOyeljzKq6yNT48fEn4i+JDe2fhnQ10/T57ZINQuNOhli0wxTSib&#10;EUnlxFTHcFyYwpMZYpnYQDxXwe+E/wASf2mPFHhfwN4R0yz0JEa4tk1K2iX7NJJaQxMXEPzSET+U&#10;8quw4fcdvQV7x8MJNE8e+KprDV9dvfMv7eD7dHcyzXV9cfvkacxRqZXZo9u4RoPMbnay5Gf6Kfh9&#10;+zb8I/2ctG0v4v6h4U0bQtS022utThvzK9rDZG+tkhuJpYzxvaJSdrHKMS2SxYn57OOKI4CCwtKl&#10;772PQyThNY1rESnaKep+Mv7U3j/9vX9jD9nm/wBH+Cks+g+D9C8QJaeLriw23+oxzOUEV5BqUxdV&#10;s5pWjxHFAhieRdxfLMv5HeKPjf8AEX9ri5sNY/aQm8X69PFcyeVeaTb3E0dtZ+WhnmtLO2ZIHmRl&#10;EjJNiIs7scZxX9FX/BQz9sD4V+HPhsfB+hX2k+Krq60+TVLvTLtXv9Iu7GVbuzkVmhurW3dt5dJE&#10;lZ1+6WRpEjFfzcWXwj+Kt3qmlX3w20fSY552Op6b4b0PUhi1K7lmW5trso8zOGIUoWQphQW4FfZc&#10;GYiM8DGpiKSpz11tZtHz3FtV0sU8Phq7nBW0voenXN3p3wh+IFjZ6nKmu+HNVWxlLWi/YQ/O2W2N&#10;rFOzQXFssi+YqbxncGXvX6jfsyfsMeJf2rvjJe/HXx/p9hofgXRtWh/sHUoIBJPql1ZeQ7xbisaz&#10;KAoLsyFTu25JBA8E/Yq/ZmuPiV4n0PwP4ptINIzqs1v4h0P955ZjdA0kgEhIVjtDRjGDJwMDOf6f&#10;tE0nRfCnhy28F6FA0dtp9nFptgGYs8dvDwo4wABkknHJPFfJ8U8UNTdDD7tWbPpOEuH1Uiq+K1jf&#10;RGr4jm02xeWTR0jaxtB5FusS7At4EG5sDAJVduFIwMYAya/Jj9pfxPa3PihfC1hEIjpwZ53ByTcT&#10;bflIGQSiBcnqSTxxX6X/ABG8XaN8Lvh7daoyhrgSyXZ875y13t2wAbugDHcR2/KvxJ17ULu9nm1S&#10;7kaa4lkaS4mbq7u2WY++TXh8O4Vtuq0fVZxVjH3InI6lLMg25B3Dn6dh+JFUr+9vLm2WSeQttKkY&#10;4GUI9KtXAS6BXoSfl57Z78fnVCWJd8VvbhtrNh2Jxj1Y+9fbJWPlpSu7oq69bW1zFba5EhU3MLHg&#10;nho22H9azle8aLyLTa5IwVJ4ZeM9jyK9BtIIrjw5NozI5nR/tMbMMARscsPx9q5SxdTeeRjLA4RQ&#10;MdRmuunO6styL2Of8m3Wb7TcRvk5AXJ257fU1VuLS1mJVwVULhCByD6Z6fpXfLEmQ4JRWbB9gepx&#10;6Vy+qpgEtt2qQgbGAff8xXRSqvmUZGVS3Y8/l0a2N2JrSTAbhCSB3xjLYx15rJk0i6W0+xxTBfMc&#10;O2RjPOQRXo0tlJKxVo1ywO7b/d74HPp+VYN3aSK6SIfuPuPbJzXe3qcXs49jk72wlmjd4VA2ZGOB&#10;z249MUtvGlxbRtJt3bTwOoPoRWqmiTSxzQyu28ncNpzleeg/DmsO5tb+wEcsDCRFb5h6qR3xRzCt&#10;Z6HzX+0V8ZIvgpptpHc6TcahLqUUrW7xFobdCjbcSSlCpJ67FO7HpnNfmz44/aj+JHiG0MGkQWGk&#10;gsSJrPzpJduCMEyu65Ockheo4r9g/H/ww+GvxXhs1+JemSX32ElraWCea3KK2N67omUkHHI7dq4v&#10;R/2Uv2b47NFg8OxzmCVZma4vLlpGZGz8xL5IPdDlSOMV9Vl+b4LD0o81FuXc+ex+V4qtVbjUSifi&#10;98MPBfjzxhM9j4VstX1KWedRLBpELXU0iEjzFKRFimVJIdl25x0zX7D/AAk+C/i/4GWsWl6lO8s9&#10;3pdvcX1vcWwhuLOaZcvC77n3hSikdPlx3FdhB8EvCfhLVF13wTpenaa1xI2Z4YVLpvUK5QjBXcOC&#10;BjivUotOg0mzitUkKzTKwb+8xQclsk5zn8M152bZt9YknFWXY6csyhUbuW/czLDUNTtbweeGELfK&#10;5Q8g9sDHNb41CK0giuXAEqtuAViSjAkdR3IPFS2ekTJ5b74pcgBDI23JJ6e5rO8VuZVNlM3lzRMy&#10;OnBzj3FeTTSbPalKyuzPuL65a7aSEtC0sRTKg5wQQfrkfhTbOVFVI1zkcKV5wPxI6VlprOnq0TyM&#10;PnHlE5wwOOOD70lpdst4fMX5EG4AcE45I74rp5ETGtB9T0PTbdVurjTLaVnFwAsZc4YM4AGCPfJx&#10;jvVGztry6tPt9pNI3loWkVHJCqMDcwPA5YA+/TiqaaoDdR3Fh+7cMCpVx8pXBU9M/j61R07Vbiw1&#10;SW3uh/o77vOCr8ylj1A74PPvXH7GWrQ3NI147+S1la7uJyQoQrx0K8fr+tZ+p2dzc30l0ZcrKd2F&#10;AHP4dfxp819BfxQp5aKrIDIHbJD5OP8AGtqcraWttd3YRluBtbLcBsHqwxjkUJMHZ6nLtaziGR0l&#10;mYou/YHwvydwPXH6VmzHMMd5cfdOARnJOefqKuNdB77yIQdpUhtpyfl4JHPI6d6p3iIYMEsx5+Xo&#10;CV5yK6qUbas5akl0OQHhu4FtKYj5iNOduSOFYZOcDqD7dMVyOreG7aKdxIzLJ5Y53Yynrj69xXsd&#10;ncxDMKhgHG8ZXAJ71zWpOdQgZEX5o2OXxyM9j7GuuMmRUgraHh2j6BfXdxcW9uqo6Hyy8pypRgQx&#10;HYjHf3p9l4QZnaO9VHWPICsMksOhz6e9ev6bolpDqEV3pzmKU5RlkY7ZFONykdBkZ/OtvUdBtoLx&#10;/JyqygMvY8j1pSxD5rJmMaGl2jwXU/B0Vi4mjQqjoeAQcn6mvOZ7ctO9nFE25G+Yjn8gOtfUGrWc&#10;raULUQgtCTy2NwGe1ea3XhO1ttQTUo+jpuwjEsrEcg+tdNOvZXMamHvK6PM30+SCKKWUhkcASALh&#10;oyee3WrUenBrxYbdzJh8FEAwU6nBPTHrXqZxBA9ituS2FlRlH3VPGfTg+tUrLTbdXS7uI3SZWO4M&#10;cq3+1x370Os2P6tbY5yLRG0+fzpwkiOH2spBHXvgfTFdJYSHUJ2tbsIAF3Lg84PrUuqSwhWt4CcS&#10;YdCB0HOazdG0nz2XUIZijI2Ch7YOSDWcm0xwj0Ohfwss8PAcunQ5Ocd6zhpEUO5VLFS4B3gEgjoR&#10;j9a737TdW+05PKg7hzgeuKq3f2a5YjkbsE4BGcd6FOz1NZUl0OVsLSazuRFOFwzcPjjHvXotnDaz&#10;K8w2ls/Ngcf/AFs1ygdnhaFvmKFsP/8AWqzpGo/Y7gOcFCyq+c8c4zx6Zq5LqhwSWg7WbZYFXzf4&#10;TlM5+n5ZrHjdlT5mJQ8Moz0HIB+nau1u0MjPC6Dg7gH9P8MVwcun6qt40rMqpI2USMfIVz6kZFTG&#10;dzOrT6ozIdU0TfLaKjtIv+r+Yjbj1/vfQ1s2HkXDC6iwBt+8B6/lXJtoUkd200KsyzOPOAbksD1y&#10;eeM9K9N0jT4z/ohVEBA2lzgZ6YPvWjaRhYqXNu8y5LZCqcZNZmJOAcfJ8v8An6V1TaZLZ3hs7o4Z&#10;HI+Xocdf06YrLv8ASbi0QytIWTrngn0wQO9TGomNRurn/9P+eL4+an8NvAnhq98YeGbq+M+qXTxW&#10;d1byAq1vLPIhgcMN6741ZdzFsd+gr4bbxT4kuvDL2eh6Zfu9xazLeWDQmS3tIoZw8V0s23kbsrnt&#10;g84aus+Py3+l6Kvh/V4rVlnupdWtdQt5NwkiMhjhX5SV2bAxC4yC3NfPHg74y+N9F1QrYTxojs0c&#10;6yAN50O4FoiW6IxUEgAE18VlGU8mGUo+95s9DG1lKpa9j6fuPib4osvDukX/AI20SLYZhDFPbRJF&#10;cvNIhZWMZAOxk6nO0jpzXtHhf9oa3+GPwwsNN0q90651HVL65jn1A2qQX1kly20mOSTcAig9OwJ4&#10;4GPEbX4c+BvHt1Z3kWtRaTPPYwRQWhed0iKFgBJ5q4ByOMMAB3yazbi5+HmveENQX4hWmlXGraLL&#10;LAhF1Jai6jUld0ZUMAztyAcnB69646mXYavyxdO9nsl9wVYzpu7Z9U6P+218QvBlxP4b1Voby0EV&#10;tNb3BBwyysvmCWTkLOv+xkE5GMV7x4F/ab8VN4/vdO15TcxWepxG3MM/lMunyRSkBojtEgD7DvHO&#10;3Gc1+Oi+MNPufhvL4cvbmTzpLpPs9ozqyCRnXy+oBVlXILbq6Tw7qmraD4X1FtQyk00cNl9nG6aW&#10;ZRIJEJkViF2sMLsPPc4zXDj+B8LVpyj7NJv+rm1HMJJpN6H71eF/2h5bDxp4i03XNRKnT4zc2EOs&#10;RKivZtGrRo+DGu5nVsSjnBGck4r6p+CPi7VNf0WdPElvfXEVzqMl1a6huSS1SKceaiwuqgsibtpB&#10;5HA7DH84Pwq+IWua74wa61oRx/Ygskq+S1xB5cHzEypuO5TMF5LYBIONoNfrP8Ff2uLw3/8Awr/w&#10;xpsGl6daWC3xutSYylptRHn4idcJHteUbBtbqVIOBX5HxlwVPDxf1eN+77Hv4Kup6yZ+rWnQxlvL&#10;x0GSQKku7J1JcD61x3hf4s+B/E0S3OpX9pYai06Wt3Y3CGzInl+5sVuNrnheeSDXqz20F3aGWFld&#10;WX92ydD9f8CM1+MVY1KMv3kbHsqF9Ynk+pWquo3HJyWz/wDXrl2iKsQSBxnA+ld5fQlcxls4BJHb&#10;iuWvIQGO0gdPcfhXVRqpnNWjazM1FzkD0+8On/1qtdQOv/6uaakQh5PTnNAkDE89Mit07mKdy1E7&#10;pKGU7TnOQa620mkwsm9t/UtwT+Z5rjEI3YHXNb9i5Qkvk46n8azlo9DWkk3Zo4v4x/Ch/jRoUfhy&#10;XWdQ0Zd7PNJYs4aXA+UMoYIQD13KT6Yr5q8Cf8E3fB+gSwzeKPEl7qwEkkk0SWyxLIXyBuLs5O3r&#10;2ycV952uzerqeRyB6+1djDMkahiVUAEkkgLgcnJPAHuTgV2x4kzCjS+q4eo1F9EWsHCT5pI+Rfih&#10;f/BP9lLwFDc3Gj/2i8hi0+OztrhLe6dGwN7/ADA/KBneAT3461+KHxh+IHgzx/4ikOgaDZ+H9IiV&#10;khtrWZ7i9mZgf3lxduS0rk89MAcYJr9bv2jNM/YZ+JF7deNviT4nR7/TrWOKQ6Deg3bKCdkapsYO&#10;xJxgfnivzug8W/s5LexN4V8B3V1p0SuzjV9SC3sjDOMvGoUKTjcABxnkV+xcDR+r0Pb08POVTq5a&#10;a+V3+h5GNqOcuRyVvI+LLH4V+NNb1iPSPDGl3l3NIFkRIkJYhwSDt69j2r07xl8Hfjh8IxpniLxb&#10;ot5Y+VKlta3aKXheR8skeFB2Pzj5sZPFfdvhf9uL4b/DC9RtA+H1jYb42Zri3laW5YYKqPOk5xwM&#10;4yOpHWvhP45/tRfHz4zX95p19q13DpF6xSPQ7HCxJHuyq8Dc59ST1r9EwVfNMZWtiKUYU/W7fpY8&#10;6rClTh7ruyh4w+OXgbxbqEK2Nvc29xI8KahKkaIY5RjzpYY0wJHYswBYj7o4HWvpv9lv9pfxZ4P8&#10;L6n8GvB1lrN9J4iu7wS3SsXd2u7cWrLKkcMzs6eZuG1sAcZUnNfk5qfhqW0SOYCdZfMzsbAwB3GM&#10;8/jXU+H/ABL4v8Casmp6Nf3kctqzSxvbXUsDRSSD76vGysrZwcjuOa+ixnDWGqUVTh01V+66kYLO&#10;Z0Zt99D62awiHxE/4RKysNT8IW8EkdtPcTwyS3SzEhpPMdijD5wCShzjAIPWvtCDwPpHj23vH07X&#10;ZXurbT7DUNL/ALSuQpiuJbuR3tBEmFWRYlRSPmAkcn+Pj4g0T9pT4eav4G/s7xR4Yub/AMVQNLJD&#10;rd3qkjRxM0LiWSGN96szPtfa4Odpw2SMfQX7PHxh8TaTcaa+sjRHsDLJe2S6wY2vriC2dMK86/PH&#10;HGH3hwvyMNw6V8ZneBxdlNaW6d/Pqd1KcHNqnK99fQ+hfgnP8RNLu3+JraNLdTTkicarM8t6hnUK&#10;GdjgHbtDDOSB6Zr7g+Gtn8PfA2kRjVfh7YeJNJ1ozefax35t7d3nkxLMkaSM8KgIEbO1GPy1+cGr&#10;ftAeBtJt7D4fRazD4j0e4trm9ex0W1mf+yryS4fyp5blRuml8phJvLAYJUj0o+Dvjrea74nnSPxI&#10;ul6dDHL/AGYz2wt7K8TO9UnGGdoSU3kjkNjnqK+QzPhytiXz25evX/hz2aWPhS0vc+uNWtv+Ccnw&#10;o8D6n4++L/w2TVrhtZe107TvB+oarbRwiXd5Ekn2uVSApXBKNtO77uAK+VfHXx7+EHj3xpa6t8B9&#10;FPgtLiwtba40SyvZdVlMMMUi3kkl1P8ANLPcCV1IYMAgH90GvPvhh8V9dv3utB8R3batZvJJqAlu&#10;igDSRN50zoZY5GAZR8m4YJ+WvBdfksPg/wDGCHxZ4WnitfMukv8AQxdxhzGJhhpAYysbR7nYDaFH&#10;Yjgivey3K3Fzp1rymtm27P5GdfMpyirNW9Ff7z3b4geJviPpJ0/xgyaNrWi6vextb3C2AVbcWxSf&#10;7OUJOxFzlEQ7Ww3YGvW/G3g3SPiZ8J9H1fw9faVp17p8mn6bqNyLmVZJVvbjyZEiQb0I3mGZMgFV&#10;DH+ICvmTxN8SNcvUfwZrl/o1uZLiG5h1S3ieW4t3tofJ/exK+0qU6YOSRk8GvSfBmp/DTw34V0nS&#10;dS+1X08qi9uvIPlvO1h5jxxQpDuciaNygRj/AArggiljsHVjClKKakr7Lp8yaNV83vMh1bU/h74b&#10;+HHiD4YXv2MXels40zV9W3SsYBcCQl45SyvgqpiVEBO7JByK+R/BupX/AIbv4pfBF/eteqohuL22&#10;RgpQENsV8buOPm4PbHNei/FTQfC/jfXIpfDEF6mrywXGo6hbXE28On7tbWNFI+WTy8YDMTjPtXle&#10;l3HirRpD4V1Oa80WBdkt7aTxYnVfvh2iwrHsc5xnFfRZZhIU6DjH7WrT7inBtn3p4F+IvjnR11nX&#10;I2ZNRlsl1QRPcLCjRREQy7I9pUmQEMVcgkrnrX0l4Ng0rxCx8S6WuLmWyjtY0ul+Z2xtE1xOmw4h&#10;ZfMYICvX5u9fEfgf4qR/BrxV4Z8dWUEOrSW8sGpR6Vc+XcW92IJRlLmIFgUl3MQjAEMMkV+hHxL/&#10;AGxB+1H460n46/FeXwn4GsfDegXNrp+haLOYZbi3WUnEUe1meYs2DGxCbRxgV8RnGXYj2n7ql7rW&#10;63v2t28z6vK5UZUven7y6Hk+u/EPxF8OfFHir4W/EXULS+srjSW0ORLJUljiRoAI7qMYZt8IAkC8&#10;szAAnNfKGg2dtp8V7q2m2o1LTNM1FEN+8aKjRTMI4C6DDp5m3BAJGTntz7pqWg674517UPiP4F0P&#10;xNdaO1qLlPGV9bT+TIZEYpHF5MTLHD8jojMSSo5PIz7N+yR8KbfxX4AvfD134P8AF2pa7e3PmaRd&#10;afcx6dpD258rzZtQmnhc+Za+XutlXguzBhRWzTCYLDSqSmvNXX+Zs8JKrJRbt6nOfB744QeH9Gvf&#10;Bng3w+8supXGIGspJmlWAwuu+Ri5DyE/Mvy4IUnFfWHwj0DwL8a4bn4La5Pb6frN6/lpq0VpBcxS&#10;T2yq8ccwbA3qW2ksSd2VyCa+xfDH7DPwPg0PQ9A8SeFbVZtPR5L+7sL2WEXc0hLlrjZteQoTtj2l&#10;Qq8Y5Ofpr4RfAf4U/BSwbTPhxo0NhE8zznLPM4eT7xVpCxXOB064HcV+IZ94k4NxmsDTlGbej6X7&#10;9T16eC5LKUrnN/st/sp+H/2dITdWmt3+q31zEY7sNDFa2LkkY2WyA7QgA2Ak7TkjGa+27aVBhSfx&#10;rhYDtILdf0zW1DcsvB61+QYvF1cRVdavLmk+p1xikrI6GbZIh3emP8K4m8s90m08HkZx2ree4PRT&#10;wcZrPuR57fOeQOKiEpRd0No821vRY5stznjJA4IP1ryfVtLEZPy8cgV9G3qotuzyldqAuSxAUAdS&#10;SeAB7mvzP/bs/aA0r4bfD3VPD/hPxVpeieJJYQsfnxSTTxoxGVRUwFkcH5S2QO+K+q4Yy3EZjiYY&#10;eC3e9r2Xc8jNOWEOdn5l/wDBQ/8AbD+Inw88XRfC34R6jZ2Cxqs2o6pp1ysl/HOM7rVlUnyVwVJy&#10;NxPSvyB0nxbDqeo7vG/n6jFfXq3FwZpQQzs2Xld2BJPJyMjqTkVz3iG8up9YutT1LfNcXE7zTzz/&#10;ADPLKxyzO3ckn1rPs7DxR42u5fsFlPelQFeKxh2xR5DEAhdqr0J5Pbmv7myXIMNl+Cjh6aSSWr2b&#10;fdn5XXqznV5tz1vwtJDpHxGn1vwdZz6nZabd5t1vWQhFkZlg81shHjEhUE4APyjAyBXuvijxD4hv&#10;Eu/EGnwXFxB4e8RazZy297Z/ahZ2t0zbt9zyHiGCq5wUba/8RNeTXn7N3xX8I+HLTxZdvZPaziLe&#10;bG783yUmkMYabao+VSisT0UkE9M1z9l4h1/w9HqXhS3lnur7UbZrWWUzgiSO6TbKSGOCZEO3d1wf&#10;XFc9anQrP2lKSl0Z3wjNJJqx9If8LT8DeJPF0V3Bpc2q3H9m2miix1KUyQrCsTZCygh90ckr+W3B&#10;wQpPAq78WPCnhvTo49D8F6Pq04OuW0dno95bC6lja8s1uFRTlnIOwqjDIcZxjIz5vB8JdH8CW9hc&#10;/ES51bSvttmuryyR2scgaIkxgWrh2R1V2jLL95s8AA5q/wDDrxf4iuvFtv4c0jWtVNld3EVvG7Df&#10;ctGdqo21SMGIEmMg/KeBgGvPeHgv3uGeiXnY78M5R1Z5/wCNdW1STxC2sS6ZL4fmuw9vLZwxSW0M&#10;cafKYoY35CDPzKSeauab4kXQ9NH9n3G+R5I3aMgoqMnIKnqWB79McV9uQ+KX8ZyXXgXX9XsvElyt&#10;5rMyWes2ztImFaPyYZ/+Wb85AxgOox1r4O0uwj1LXpfDMEDI8crqsblTLiNXZlBPy7sL68nArbA4&#10;pVlJVI6xPRp897ti2t+Li5VZ2WGbzHlaXHzyNMfmJJ7HivqLwBrz+E7GzsYrzRU1O9kkNhe3iJLB&#10;bruUliTkF2dtxGTjYODxXy/40j+FEegaefCp8VS6u0Zl1N52s3tBEAWYxIiiRCgGSHY8cnFY51j4&#10;fwRRweFhrj+XzH/aEsBg8xki+YCNATl/NPHbZ3BrTGYKNeFun9eZ0wqqEtZK5+hsXhbxl408L6Xr&#10;fhG003VJLS6uoPssVvHY2wgviZ5I5mudrmR532LhigQZ4ziuVtNY+HvjK60zwzpuiahZXMuowJcW&#10;9tdiNZIoMtdLtmPlq/2g7IiF2AKM/N15n4TfEXQdG+HOsaJe27y63emK6hVrgxiazUtFI0bBm+cF&#10;mYIVBYRkAjPPZ30UHizQZ/Bul3djdHTkl16zur+Tyb21gQO9wIZFUO/I8x4eMtkDoCfjlSqRlKM4&#10;6J2T/wCAjo5ru53PibQ18Q6M3hTSbjVVsrKybVPDmoXaNImb2J/NhusqskbIQVO0+Wpw3Oa8P+HO&#10;ifEP4sfFzQNE0S3On26afFokV/cM11Y3CIT5k8KqrkgoGY5HB54r1bwff/EPxNv8MT6ppX9qyN9i&#10;0DxMkzyFpdwkWOe3PRGjHDFR1wSa9o+D/wCxd8evAvxC13xR41tPFFp4c8L6f/wkeoXPhuFZ9Uu2&#10;ZUSRdPjiYL+9XcHU8qo3DceDzVcTGjSnBzXNsumvlcpYZznTk1dX1P1p/Zs/Yt+Af7H+h3n7TPi2&#10;zmH9lT3GoR6pJCbmazs7jbA07JAhZyrtmMIucMOCBx+cf7Q//BV/wj4r8c+JPh/48/4Rjx78MNQ8&#10;NT77vwhBe2OqeWwkvIoklu3XZJJ5YhnBjDI2VXplqv7Sv7d/w7+OYsNYuPCfx/0/QLZjbXF9omsw&#10;+HoFkRI4YkksriMG5VmSRpUKFlVhghWFfh38cPA+jaz9t1n4Mtfa14jvruO+1aNNYtbxLC38qWW4&#10;SSNoLcCQMOTG5RQpGCea6eEuCvaydbMotzl1drK3mm7P7jfiniX2dL2OBajFb2vd+qt/meafFrxB&#10;eQfEa/8ADfgvT4m0mZJBY6dDNLLL9n2tcZlE0jnzVfLun3S3QdMejfCa68V6v4r8L6DrGoSwEXKT&#10;Q3FzZsIwi5j+xExEStHKwGNvRh0HNfOvw/S08UsL7WLSC+uiZry9LXLWzzxSS75W8wbsMAqqAuAw&#10;Y+ma+3vGWh/Dn4fab4WtvhDqF1qmp+JNMkCaXrS/ZrzTbl40JIuWVI5EBdi0iHG+N8Y4r9KzaKUP&#10;Yxj03t5as/KcJRlK9Zvax/V5+wT8P/BMumTahqPiODVvEkZV7nSLmZJdTsIy20LICzEoilQG4LDa&#10;Tgivtrxbf6Hb+Jja6YuGtIhBsXJDE/fJ55Oe/wCFflf+wL4W1vwZpWnfErSIbPR9Oexm8JT6TJAD&#10;eyXFqkDR3zXLEvNFPIJHicYDR7B2JP29418Rt8NvhlfeLb5me7u55Vt0k+9Iztgc9eeTx6V/NlfD&#10;XryjB3uz+g8tqcmFi5K2h8LftWfFKXXfF58EaU+bPSWIdgTh7pxh+vYYAz3AFfGVxeC5/cuMDcCH&#10;BwCOc8etdZ4mvFvtXN8/MrF3lZ23b5GYksc8964ScCSTehG4tgDoORX6Ll+HjTppJHzGLrOcrvqL&#10;tVC7RncMsu48jB65/pSTxRRoGxkMm5ucc5I/TimOhhUwoysPvMewJ561nM8hcooJ+f5ueBz/AF61&#10;3HGdxp1+8F1a6gnzDzoFkI4/dbgH9OgrN8eWFvpfi+ZrAFYSxeN85LZ/i9euariR7W2Mkw3Bvl2h&#10;cYPrml16+Gr+HbK52kXVoskUjk/fTI25q6a94K0rx9DElciMKT228dQD3Hr1rMvZD5Pkrhs4LE4/&#10;X8TUtrLLfMqy/Ksa53L/ABDPQ+/NQSW7MWDD5ei7fzH5iuqnTUXzHLFOWiKtpJNb3Ak3p9372PX6&#10;1TmCFmjQ5XPXOeM1q3yxYQFdqMp5PUkAHnr3rACkFgwIXqT3GP8AIr0KcuZXInTcXZl6O3jilBzu&#10;44wOR7VzeprbvO8e471cAAD5cdT0rpZ3EcSEg7s/Nz2zjg/nXH3qtHPI6LlSA2T71fL1IKk0fnPs&#10;UYUnqOg571iXTrFO0eGG/a4I45xjJ/HNWVvmt0JAGPfvVTVrmK7mDW5JGNq49Rz/ADNbUooibdtB&#10;1pc3QdJZy3kBwJBu/hzyR79xXRazDBdXkN3pyh4cN9/gqSP4fX3rjrF3u91ncFQgPyc4+6Onv1ro&#10;Yb3TotKFtLcFds33MAupIALgnseM/TilVWugU5XWo6SGLyFi3SErIrNGmPkbnDj6ise9+w3MsyTs&#10;POkjDBj3bOCeO/rU91M1vEbhWLISVRum7HsK5KVUe5SWIgA/eJ46+lVRhrczrS6WOQv42gi3uFco&#10;3zH7oOD6mp49RuLTV1iaV4oguwb8EE4+btz1P4V2N/on9q6Hf2QmQMsXmrtA3q2RjbnqMbtwHtXH&#10;6nPdeIHgkukHmJCsS7BsztGN3Pc966qDvucHsLO5atbkANJAc+XnvjI9Me9aj3gS4h1BXfbjbtbI&#10;3bh90/TJxXMwefp9zGyKjEwEgSdB6g+pGP1p1nqv2mxns75QWV1mgOMFsMAyk/QsR64xWso9TTnV&#10;7HayyR2cpwME4bb6Z55/LFR+INac2is7o8UY2qyjPzMAxB+mOtcZq1z/AGTqgu9OlW6t5rcxqJAf&#10;l3ICUPT5o2LAfSs2DU7SOWOOSRCkgMA3n5lB+YBh6ZHWsKVG2o1PodJa63auonIeLouQf7w7gc4q&#10;zpmorKJrZSxKEMo64Ujrk+9cbMPs4MDY25Kq/wBDVu1gjZPOgl/ej5cZxx7V0yppAmdlIW8sSoTv&#10;VgxBOR7EelZFq9zJe3EN3J5iHDL/AA7hknke3FMhjMdvtdjuJzgnJB9KpXXn293FPEPlJxKfUdwP&#10;50raaDOxsdMh1UPNA8atCeYiduenP4A5qV0ktJHgckuGG0+lc1Y+KF0+9eGLkSr5chA3KfY10h1C&#10;21q2kuIsiZVABP3XI7deDXA+a92ip8rWhU1b/R5nQ5O8CSR+v3utc5JDbiEFgoTdnd7V0U2rTW8a&#10;kBQrIUdnA+YEYwa5oNA7mPb8pPIznaDXTT0RMNtTcktdP/sRNRtQOGKyN97hfvMMc4wRxXL3ihp1&#10;sbpWjRk8xDjljjnB/wA4rpmszDDutAucjI5AZScHAHsa5jV/tN1FFMODaS7Mnrg4xj9KdNu2gkRw&#10;aRc3MbNFExRPlcgcLxnn06daoW2hf2Sw8hSw372XOefevVvDk4uVWKJ0U3UbjnHLLz/QZ5rhtSnk&#10;WOW409kl8vLcZAPt7GksQ27NGkoJLmRPPeNN+7K46cjg4x0xVprRxEs3LkDDKOuPYd/pXOpd2upf&#10;Z7yJni3ptmDHgMDjpWhfXDWUxVWYbV4J6/XtW3kQc9rUc0EYvbNyYWAIC9cswXB+nUn0zVXT7m43&#10;Sabcrgyoeo6HGMA+9R22oStPILpUaAsdpzg89x6CulitVuIxqKYARh83UEgZ/WqcluzOMWncdDL5&#10;FsftbMxiULiTJJ44/wA+1bM1oPs6lMOCMjYfl+lYOoX1r9qS8i3neMsMcEjjjtXTeHbs3ts9tOEC&#10;Kd0RHB5ySCP5VnJaaFmQtkVuvNKhV3ZwOmfpW9BHGDu4ypyAwznIrSNmjxkRjGTnHvWbKGBKklXU&#10;jP8An3qpS5iKkLnS3FlHdJHPbQ5j2YkccNkdM/yGKqTJZW9s2mXSqhfHJ6gY6fj15ptjqE8MEkWS&#10;Bt69uvQVh38v2mTDkmQAY7/nUxpNkp22R//U/kP8bfCCfQdL02y8SeJLC8AsgZlacf6KBM4K2fGZ&#10;VdedpGfMBXJrz3xF8FdcTSrfxt4N0TWbaxW4EN7PfRkW0Bl2tDIHlKsEIbac8ZA5BNee+MvEp034&#10;mjWdF1mXUZbWWN49SnjQqrEZkWNMbCqszbcAfTPNeraV+0p4y0uynYanqlxqImZYLuWYtCbXAASS&#10;1OUY/wAX868GpQxUIR9k09Nb6fgaRnCT94+qtJ8GfFO0kewTw+LrTbfR0kmvYL22ube5hRciaNIp&#10;HlVQrEkeXuyME8V5f44+AU/xB0K98UfDiTSJJdPdtQmtrKQq11auFZmjiO1DPDkiRM5ODg5rvo/j&#10;X410PwFDrsojxq1rcrc6uI0kkee5jRGj3KNme6IxGBlQDya9Y1i1utQ+EWlw6RaTQapJp8dtJLJb&#10;wvFNEqglFntAEVACGKy9xtBNfGvHYnD1IzlZXdtNvnc9KrCM46nyp4I/Zb8H+KPCUlr4j1G+sfEI&#10;EzRxXlu8dssoZhHG6krICwQ4+baSy8nmsH4Z+EPhvbeFptM1rV9Zl8QwH+0LfTZ7OA6Q1t5yxjbL&#10;JNE5lMe4g5ZFJClcgmv0d8DXXirxl4UtdN1bR5726s7eWOO4E0cGoRytDkA28zL5sUblWGWGAxxn&#10;BFfHE3xBg+EPiVLK2T+zL3SNWlurzSZB9neNkyFhXblEzyX2bVJbI9avA5xiqsayvdrVK+3/AAAV&#10;KEZJo8ouvAOu/AbxLJL4oW2ubOcz2FpLbSiW1vlHJAKOWVkIVij9MdW5r1yT4oeCZPFFtP8ADrQr&#10;mKCE208d1d3csjKbdFDKEU4EasC2MH1r7E+JqfAr9oCCCTx54W1ez1GKymuor7w1dqXGo37/ADSJ&#10;G0kUUrmQqGEiNyo3YUnP5zWnjbw54Y0LVPB1hp+oaZqcWrRrb3kkgF0Y42Mc0FyVOM4+bA4DEgYA&#10;q8JNY2lz1abU9mnt+Z1Rcl7qenQ/V34WatfeMX1TUNLslvba7umlW3mkjmmj85i3zI7IGWJz+72u&#10;GQEDriv1K+FNrceCPD8EXido9PRrnbLPJHL5AAT95JcEu/lMMDc5O3PFfz4fDzx9f/D+3Om+KrR2&#10;ne1NzpV9BM7TLa3DEFBEp8uSOUxkOD9Q3ANfp94R+OtpqPwcs77QtcXSJJbq5gvtPu7+W4ieO2iT&#10;bC8Exn3bmXcrquQThiRX4lxxw9WlKKivdb/rU+ky/Fx5NWfpd4i8OlI7bUbaa3lW9iM1u1tMkyyJ&#10;jO5CpOeME4zxXlepqQ3y4JXHT274rhfAnxd8MeO7fS9auhJFf2mmxGa1Z1a1hEiFTIkYjTb8oOCy&#10;LJkY5GK9G1BbXUZppdGlW4EDEXAhkicp90glI5HIQ7gVZgAwII4NflEKFWlJ06sbNHTi4JxTgc40&#10;yyErzxnBJ6n15/lSkY+bHfjP1qLcqyfvWXcOQueee+PTg0Yj8zPAJwAfXFdHK1qeZyM0Y2PDL0rQ&#10;tjtbLEZzzVGMDy9rYIP61aUjAwD07VDl3N8One6OptrhguUzn1/wqn4v8M6b8SPCN54K1ma8trW9&#10;QRTTWEphmARg4ww5xkDI6HoetQ2jKFyeCCOc/qa27KaQScH3YDqcVn9YlTnGcHZrZnZN9GfHF9/w&#10;T58By+Hf7JsdZvJpIwiQSXkcYRUDbpAwiCMdw4BzkYFYXgf/AIJs+E9J1EzeLdbe5ttzOkOnRNFK&#10;3IKo8krN8oGc7QDnv1r9D7O52naR16DrzW9FKGPPfmvUXGWaKDpfWHZgsDR35UfF/wAQf+Cf/wAC&#10;PH0rX9rJqmlXr+Wpnjm+0II4lKrGscoKqucE4xmvkb4tfsMfA3wjaSaRbePdK0q8jtT5y6qEmvJJ&#10;dpKkxWx8yPPGEAXPXvmv1J+KvjzVPh54XbW9F0LVPENwWEcdnpYUsM5y7ljkIADnaCT0Ar8R/wBp&#10;DWviX8UfFH/CxNa8PyeH3EqW1uZbOSxDYX5d0l2InmbAyWw3oSBiv0TgDF5lipRdTFtRW2qbfydz&#10;ys0pUoqygfnt4k8J22iagdMhu0u7dSWN4I5bWCQL1x5gZs/j9a891DSra1eN7OfzmL5ZFBfHphu/&#10;p0r6P1eC4v3iudW1P7VLEdkYOZFjJ6gDjNea+JbX7Np5v0vLZWdzm2WFzL6bm5CgenX6V/R2Fqys&#10;k3dny1WitzxvxFHH4ZNo0UOnFZpt0li7NNPG5K/63cMlWGSACcdMCvffgn8Q5fD8Op+H7u0g1Nb2&#10;2kgNk+1HSN0MbLA5IYMqcgBgOMnNfPd5eJBGfPluQfMVmMRwcg57EHjHHIp9veaRpW/U/DjXdvci&#10;2KW8MwHkrJhSWdpTJI/Rs88g4GMVri8LCtDkkYUKnJLmTPtYePPDeiWd/qGgTXs9/LYLp91aaZbT&#10;z20kmHdZLieAi3jCbghVVLH72c14FYeM9H0fQJrWRVmvWkUrcb2kMEQJLIVYhUQ8HoeleBxeIddj&#10;immmuGt4ZTm6jgk8mJyxzzGhBIJ7beK6nw/451Lwzew6vo9xBFLC3mQuiB2VugJDDFEMpUFdK7Oy&#10;WKUnc9b0TQfGet2LavoswfT5FdWuTkIwDfNHDtcmYjI4UD061p6tGo/sXVPFt9dEJZPZSWrWpiub&#10;e3jJ2iKO4UjDBtyswbPOKxZ/i/4x8a6sdc8Ya5KzTsHeW5I4KrgFIlwCTjHArsvA/wAMfiR8cNbV&#10;PBNnda7NcEgXk2+OFdnGySZ1MauBwE3Y98ZNcGMq0sPH22Jmopdf+CdsZe0ShTVziZ7vRftRsvCr&#10;6jew3IVpJb6GMTbySdi+UoBxnkgc46V33gq9+JMUqw+D4777WsUskksCgbIIkLEhzwmxcsWJHHev&#10;Z7L9k74/+G/EDeG7/wAJeIZdQtmURvocUNxafMoJIupnhTgEdupPPFfob4E+Af7Q3iBNG0PTfh94&#10;F8F+GdOdEuLDUpTdXl0RlZLy7VvO82ZlP3RKA2ADXx+d8dZdhqfMqkJK38yv/merluX80r1218j8&#10;vfDvg74meINL1PxdpUM9nFZQ4u7yZ3UyhQRtU7X3lgvygYBwMGvpHwD8CP2uPiZZQ6louiajqNvq&#10;eowWcWp3Zt7aW8uWcRxLFHPI0zCNuoUcYyQBX78/EX4R/CD4o2en6T4g8L6PbWemzpPp2maLG2n2&#10;NqQu0iKGMj9233mUk7iATyK9ehv7m10Sw8NWPk2+n6U7yabaW0SxR2zuSWaLaPlYknJ61+JZ144X&#10;hy4bDrm8+na1t/wPt8Pk2Fi7ym2uy6nyX4M/4JGfB3wJ4ask/aN0/SZPFsUP2y7lstXe5tbueRy5&#10;S8trIxKSudrDdzjBzmvAE/4Jh6TpHxWXxPonjGyGhQXsF5b6WmjRM4EXLQssxaEx5+VRs+7nOTzX&#10;6Xxu7NumkZmY5LMSTz71ehKKdwPavyeXiPnCU0sS/e6NJ/dfY9vE18PPl5KKjy9Ueyn4ia1eaHbe&#10;GlaK3020t0trfT7aJILWONF2qqwxgIFA6DFN0wKluIrdRFH/AAxRKEUe+1QBXnViQzg89eB6dK9I&#10;sdyjdJjPfbXw9SDlFamzxcqms2bUCKrqCCT3rWjwGBBxzisq2mVSrNwMYI7VqebEz7UIB4wuep9B&#10;SpYfohtm0p2qM/UirImCrz19OteFeIv2gvhF4Jn1C08Ta3bQy6bJDDeQx/vnR587F+Qlc5GG3Fdp&#10;Iz1r48+Kn/BQ/wAGaVrlp4T+FhW8vL6FB9s1W2ZYIJZziM7ElAby8fvBuIG4ehz9Rl3B+OxL/d02&#10;l56HPPF00tz9H7rxp4W0rV4tA1i+htrya2e9iglO0tBHnfJkjbtXadxJ4xXgfjr9rX4ZeGWtNO0C&#10;4XVrzULeaS0aBwlrvgd4mR7jDpvDxkbQc4wejCvyU8Y/tc6zqnxRWTx2EtrLUZom1S40yM3RFpaI&#10;sTrp8iDdGyKHkkTLKxJL45rw7xxqWoX9/aabJo+ja/ALGzv9IkhU2lpLctsuPMuUaONV+0Q4h5+R&#10;2UYYFWx+k5X4Z0ozj9alfyOCrmenuo+//iT+114t+J/h3VfDzaBFbeFryxW4tvEVldCab5CHSV41&#10;kVVVJFKSJkFxHJtG0gV+Yfx/1bw3P4mPif4haNpGr6pqE1tdKsMzN5tm1uyvlh8ys24MsvysrKFI&#10;O2tT4XNrvgDxVr0axr/Y9zBcBrbR70Tw2+n3UohUSQFWSNIQ6qXYgBEYg8jPyv8AELQ/CngL4nXH&#10;ha6v59a0yGSAjUL0+VPGkhO+OdVYgyx4JIGFIKnAJxX6/wAO5Nh8JUnTorlS106nkYycqqTkdZoP&#10;gr9nvxR8M9a0y78OBdXsLZ9QstThvXhvnkLqI7eSd23SptJyuck+tfLXhi6l8J6pLDaCewspb5JG&#10;t1lLsHXGBI5yXUbRkc8Zr7L8GfAB9U8W23irw5LY6jokNwGkttfkBkuYtweNIYIrco4aMna8koJP&#10;TBGa4T/hEvHHwU8aX194r077C/2iaK5haANFZxTTBVwkTFiVyhTY3zD7rnJx9LhMwp/vaMKnM3rZ&#10;s8mvQs1Kxfl+OGk6Zo48N2ADx+VDfybyIEXzctJGIypJQqxJXPXG018leIrTTrjx/qHjXw9DJeaX&#10;MY2LahCrmO4lQNOyxqANiyqwUnojAHNfQa6J4f8AFsmvan8W4rpzbEQ293HLNpdxDPIrS7o7LIEm&#10;5sBllBwGGPUVbH4OT/DfxTY6aNQGpvf26X1nrenNJFZ/Z7lWhME0Nx8nmRtmTblZWA4wOmlGpQw8&#10;Zct0/wAH/X9I5KkZSeiPf/Bd3p+u+CfDPgjxtY/27oWTD4b1G1024Fxp9/CqSzPJuaRbq2lk3tNH&#10;ldqqdo4yPnC1+HnizSPGknjLT9PjGny6xK1lEkMkULCN2IaKKYK3lSFcx8FTu4Ixivqi/wDgr408&#10;FvGPhhqUWtaZYa6z3tvptxMRps8JltlO2eFZGMgZ2IRZAAp3HAwOvk8F/Ee50C0vvEGkaiI7rzbG&#10;LQrOWNLW/Ee7zpoi0/nKJEDPCVQZPQDNeBh8xjSqONKatLdf8A76GFl9o8S8EeE7nxBq3/CfeKtY&#10;kt7V5JLqNtNFsfInmJZRMpXdCC44bd7YJIrkvHfwC+IHhGSH4j+Dri01eG8iuJNVvLgAxwmX5XaR&#10;i2DG29djpHwSMnvV3wxpuq6udS0zwBDdXSW8cUj6TqNtNaIgt0z9nklk2t5spAKqdmXPToa6rxDf&#10;2s2raTpS6nq1jpPiGyvbGVCn20WFjcSBNsJCjeA4KfvMyBgM5AxXQsVVhWcoVLrqvL/M65JW5WrH&#10;kfwA+JWn+B/EOm6F4utNHW1s01KW0maxW5aWe7VkdRPtZn+ZFCgAlQOOMg35fgp8NLjxhq13cL4s&#10;uNOuUfUNP1DS7No4LaV/LnaGSIxptiQShHkcIoGGQgHNeh/FqaDxB8P9Q8IwxXF22jadDrPh+90W&#10;MxWpaEp9okIlVdoaIGR4kBYOxAOOT43H8YvFVl4E0nUn8SPrF3dXzx6jpN0k1m8T3MUtqvl3QO2W&#10;EgqWQMCHC8YO0bUHOvepSbi5bq5lWmoWT1NiLwP4M+HPxQ0nUdKe41PRbiQ3kxmt2TUovLlVJbZ/&#10;JkLIYFAmDbSCrFTk7sdreeA4fC+oS+IvDM13rNnq2rX/AIdmZ457a6st4ElvPMWUGKIxuqhnGGwS&#10;WIOK+bfD+p+J/iJrU17otraLffZJS0WlMYpmYTvlGQ/flCEqUzyi7iSd2PuX4D/tB6V4S8b/APCu&#10;PiDoF5r97c6SNFWNtRt9Pt7MyK53XtzJGwYNEVjXc3CNndkKBnmFHEpOdD32t1df1udGHqUuZRrv&#10;lT6n0F4G/Zz+M3ivwho15beG9J0i807WbfTPEMdirpu0+UGSPUrxnQwqAFCpLG0hII7CvkH/AIem&#10;ftAeKvGV14X8M+MI/DXgvRbuWx0K3sgba6aCJj9ju5ZAMzSt5YDGQ7VDnjnA/VP4uf8ABXiW7i0T&#10;xb4O+H+rWPg7SNMmk8YwW11a2y/bHTyrL7PIkiT3lrEoIVI4iFDZyhAI/DLX/gL4U+PPxX1T4rfs&#10;5W2tabol1dW17rFncWE+pHSm1WRI2uGkd1kMBaaSRlZWKopC5HzDl4Zy+XJVq5tRUb/C9Gl5eocR&#10;QhV5IZbUbtutn5Mxv2uviL4k+IX2XxxqGpw6qbyU6XqUupmLzbC6t41JuLMh1WD7XEF8xULEMGCn&#10;BFeBeDPB1tZ29xd+G57jWFikUpd+H7CS5uTsBQQSSHzI4xIrMMlCp6HqBX6VXf8AwTG/bVv/ABtB&#10;8N9KuvB2raFZ3CXVn4l3NHbtGvl+ZFsKyTK2yUYUna33VcHIH6jfsef8E+PCtv4c8QeINc8Xatf2&#10;13P5fhyy055LKy8gbizi3QZffLwPP/e8cMSefpsZxpgsFhoKnUUrdtjxMBwri61RqrFr1PyM/Zq/&#10;4JhftTeLNNj8bfE7w/aeCvCerWs9y3ihmhm1RLQRSB2SPKw4AlxmRxtKgBGIxX0L4S/4JS+CdM+K&#10;K6jZ+NZfFUGn+bZQQX9yYbizbYsylYmCu6OkmOG4O5gOlftv4N+HPxi8MfDnVPgrq8moXuj3bLdG&#10;1iLQJbSq7ATW8m4+XIpIJZSuMcKG3V7IvhL4d6B4Nh0+/mikaxtVgmuLuRdyKjM8clxcN9/AO3JY&#10;nGFxX5vjOOMwrzmo1FaWlorS3zu/xP0bBcL5fQhH93qtdRfDHgZPAuhaF4Jn1K11OSwtbWW7vbKH&#10;yYy4TaI1jACqEjCqQAATzjJNfKX7VfxWh8UeIo/COkyv9l05FR2zlXlJJY+mRnbn61zvxj/arZS/&#10;hL4XzYijQQT6vIu0ycYIgBw2Mcbzz6AV+TXxT/bQ8E+C9QHhvw/BbeJNUiuXtNRt4r9LT7NKq7ts&#10;jTKPMLcglWwrYDEZrXIeGq8p+05bv8jnzvPaNKPLJ2X9bH1Zrt+LiT7LAu1IxuViCGYsMHnpjjjF&#10;YGyQRee+0KV43dG//Wa+c/hR+0fB8Q7iKz8RW1naXCyGG+ubS8j8iycq3lRzw/PIHcjblcKCRye/&#10;0tqN3DqVk3krmMbTDhgSQpzn8u/evoXSlTlyT3PnsPj6ddc1N3OfF3JASkigkpjr/GB2/KoYLwJi&#10;WZCeME44LA5/Ss2ZCYmuI8tjGcZ6Dv7U8sJII0UM20DgjqTVxtfU6TQbVHYFZAAC2Tznj+lbnh3U&#10;bOC8u4tUVWgurGS124yA2QUPbBzzXndzeOjGJxjHTIwcDjHNZtprMaztBIh/duWGD8xVsc/SupUo&#10;vYxlJGtdmXS7tYpiPlAY7CcYrciVnCXELlElJwvb5c5yfrWFeNHqPh9dbhDsYlEUx9HQ7SSfrgVd&#10;0fUma2EMm1laLbhOxByD9f50qkrLQijLW5NqLFY4VlXI3AMQfuliF/L+tVbdMeYjHJKnOem3H/1+&#10;aj1JWgkLkcE5I7YHOenrUNvKDOzZByuMHr1yfzrelJ21Z0Sl1YlzKSBCAQeApJ6qD0BrJvIWDCGV&#10;WBPGR1x71fkkknEsVsV/dnowwSp+9j8qo3WpENAZF6E5JHLDt9a6qdS6scc9XdHM3NhEiOqtyucD&#10;6/1rn0ieFkcDkyLsAGeScc/jgV2sl7aSTlASR9045x9e/esmexiFr5rMWAYHcOhweoreM2jJwi3d&#10;o5PVBffbfOu12NIBheF5QAE4Hv3rFaSRklkIZmVOOeABjn3A4rq9ajkuJV805wpUK4zlSOSM9a5u&#10;SxIDTQcDDfL0OMdK7qckzmqaOyN+G+lvtLEchQNHhcgZLZGOP0rHmUrCoA+6eCOnHr9aqW84MSOo&#10;IzyCT6cY64q7HcwukoZS3PIOMAjoRTcLESlexPpaLPeBJmCsY32EY+Yr0XtjPNZF/aW8sflzFlYN&#10;lTnlcdR+OarPIdgaPjDjceCMnvVqZLu8kaCFVkBhZ3BGSQo3HH5ccUOLTIK+o2rXQX7NsjAUkk8E&#10;EHgA1RtbeA3At9QgYksHYk4xkjuB06n61cg1Az24Zyu4AEjG3I+n5Vbe5mkCyZHyBlUtz1zwe5x2&#10;q1HuLlV7nOXVjdQWy39w6zKAFMpID4X7pIPtXn2rwWwvGkY5fh029HA5OOOvNe0WdxDcWc9jdRIN&#10;6mPIHr9enXmvP9Z0xPs8NxdkLOoKPsHDAfxduuf0pwT2MsRHS6Zzt200EUaTyh2dd6K3GVPbPcio&#10;LLVI0QjHCD5ZAD19PwrNvrxvkjAOVU4ZueB/dqmXjK7chN/BPB5966InHObTsdDB4ovrS63Oyypj&#10;BDjk5PrXZQ+I9LvrLMu+O5B4QHIIPf8ADvXkeTFFl4y67Th8HBIOOp4xn8qgupWby5gxQA5xn5ge&#10;/SlOHYuniGtGei/2Re22o+fCCYbhGLvGQevT5exrqdMsL22uFmtSzAgFwB19civKdG8QXlvKDv2h&#10;CCrNnHX15/KvYU1y1kt45i6FS212iYB13d8D0PtWVmtzrpyT1RHf3NwG8vkqr73jUDj2Iqnfzxtd&#10;R3UJG0ADAPp2I9KrXKzySvPaPJcBQC8sSEbu3C9fqBVafUbdUhtpoDu27vMTHfqGGM1morqam5Fr&#10;b/ZgRIqeSNz7+F2g9MnoCCB+tLI0bWwVjmORQ4J4zx8p9+DmuUvL+2mkJYAbxgpj8OeMVrf2tPPZ&#10;RWixIscQ27oxjPPG78OKtaAQTfZY4TFGWDxziRsH5hjqwHoRwaSwkjmnMFuTLaTkx+nmY+6c9iP5&#10;1VuXsopDJIxIfKFQcNjg8H0qzoUlqbE2E8YiMLGRGzwedwKn1znP1qZK4W6kUdtHp0bW4bcFkLRB&#10;8A4PPOPTpUV4t3qSfaYZDnG2TapPPofTArc1Oya9tU1O3CSCRzC6pyysP7wHT2J61S0SGW1uXtpX&#10;2vs3BZMrlOMZz/FTv1A5QRJuCysRIpwQR8pA5rpNK1pbFVtLgFrUyDzIwcHHTI+lW9d0xfs39pW7&#10;bdsuyQsPu5Gea5C4uZGXyPvBcmPtgHrg+hqklKJDlbV7Hrmp+ELNAbnTLqO8tsb2MeP3Z9QB2wK4&#10;u2v20qUSA/KpxIQN2KzfDur6paP51s7DymGAwyuRz+PHaunmt7HVnXUMGJZFAkSEDaSO4DdD65pR&#10;pySsxzadrKx20F5FIQuQCRuXHQ9+MVRuHhum+0ROJAcEkHj5fwrh4tVXRmGnzsxaIDyd/GUyeM9A&#10;RmtGTUrb7IHtvlRxlmAI5PUHt+tFOBHtN9C+2oReY5j+QDv2wK5+81S4WfzUOecKw4rPOoxeQyR/&#10;M5Pyjgce/cVjvf713BSMHoTyB7VvotCZVW/hP//V/g4m0y4zJHco8U4ba6Tjy3Vup3K+CPpjvXd+&#10;D/Dutab9k8V3WjSX1nIXFub63VrKcqWVsu+EOCDjnkjjoan+Jmrax4o1i68TTWltGm5PMfS4mNsh&#10;YAKjSKqpuUYViOrZIznNXPCuq+MvF9raeCtAF3frYM13DYRSfIhP+seNWOM4+p9K5q9WXs76LuZx&#10;ir3R9HfDHTPih4S1AWOveHbzUNF1XT3v5NJ3KYJ4EBdDD5kix5TqMEkdg3SuYvPih/wjZXWvDOt3&#10;lhJYTLPa6C+8PCZstJueMqp8psZDL6c8YrvfCPjNfDM4i8eazrR1XS1Ig0hLdo59OMTKyKJDIAiS&#10;o2ThBzwVI5r3rwzovgnxjqieP/DDWiX9+oW/sNe+zJcSXDbAIkkRBE8aA7hvQMW65PNfF4rGQoyl&#10;KtTun9zPUhByioxZxngb44n4h6zDP4u1GaDxBJIlx/bivGruzlpGjMahd8K8bI/v5JG7gA8L+03c&#10;W0ltZX/i2LTF1u9uLi5nnsbR4opIpFCBo5CpSdV2qCzHejnOBurtvGPwJbTvidpmp+ArGS+F/Jez&#10;i284RxxzRyysLfzdoiz5e0qqqGO3gHNYmifDSTx7421HR/ix4pGm6JZ+Vcpp1x5zlROy7bZj8v2a&#10;RQ/77B4b5OuGHNRnhKE/rMHpbZblypza5b6nhHgXx7Jbr/ZPmX7ybVhgnjkaMoiuXIZd21jnucsA&#10;qgdAK6VPEVrZ65cavpGn+XdzAtbzyM8ptXZNrBFB+dySSXYE5PHYjuvifoXw18IWl3B8NPDkwu7E&#10;2dva6lFJ/aMMnlTLK88yOGaJZY1xzgNghuWOcF/gX+0Pp17BN4k0a702G5lN1FcTmHy88szrHC7u&#10;ehyApI7gcV6X13DuLqNqN+jev3Gsac+ZJamv4Mv2+2rrXj+W7lllDrHNJdm3/eKNwUIV+4pJ+Vht&#10;wevNfdAt9Q8R6Xpvi74f21zFPe6bJGkVkYAs0gYb4oDmJ1yFDYjXGMnua8L+G3gxPiTeSeGNAttU&#10;1XUbKzuLm6g8PC1hW62uVEhup1kklQ8YjRQwAGMEnHsnwh+CPxb8caZc67qs6eGtP0ORZ10mS6aC&#10;4OSsUsmJWV43kXghkwwBGBkZ+IzvG4dy9pKaVv16WPdoYKbi1HU5/RfiX4n0L4jS2Mrpcar9mlW8&#10;e0uHzbXDjgSybQN6H/WY3A8gEivt/wANfEPxXIo1yCGa51C30eM2V7Z30DyXN9PKiTxyrbsPMMSR&#10;gPIcHBJ3FBlflDxR8BvEH/Ce3M2s6km+G6istVmhmHnTEsjRokYEkcjeUw2ncgZgcjjJ6m28P/D/&#10;AMFaIdXe2a3uWtPMiTUYlgv45MMiy2lyo3RkNJufCuGGI2AXIHzeb4XB4hw5VdtDpQqRWp9r/Cz4&#10;val4jgu5PFVtqkaXk8M1nc3l1Zm2WWQATRRxGQPGI3OAM73RQSgZfm9+jSRZZdxX/R3MUx3DbG/o&#10;zdB+Pv3FfiRov7RMPhrSdQ0nxFZQq0trcLtt0+xvBcyTiVpA6KWV2kVQSSMJhcc5H2l4A+KFx4gv&#10;rbw/4qt7mzbVLG28R6QLGVhBcq7RZYFQCFLoVI27wFLYINfn3EHC9ag3U5bJ7BCupXSZ9/xBuM4/&#10;E8Y/+vWmufuqMkHrXK2+tafAyWt88NrNkK1tLOhdTkZBPBIBPXAA74rWi17w/G67r+xy8rQL/pMO&#10;GdckqCHwWGDkDkV8Y6E1rys7sPotTewWVQMYz6VrW2DJuyfYdx7V5LofxR0DVdRv7GRXiFhfSWj3&#10;ABZCEAYEptDgspz0+mc16lp9/p92+20mglfkbY5EZuOCCoORjuCOO+KjFYSpH4otWOh2lsdRbO4I&#10;3HPORjkfnXTW8pZc9OcDnpXJ27QmBblGDLIodGByGU9MGt23kf5R2HOc/wD1q8eq0tTeimlqdDFI&#10;AAGbnpnpXjnxk+Bvw3+MtvFf/EfT9a1k6ZBI1jY2N/PGoJGWEVussUTSPjGXZc9CRXrgcEBl7Dkg&#10;1pWkxU7w34Dv7GtcDmVTDTjWpSs120/I1lh41Y8sj+fLxZ+xv8cRd3er+E/BmuppcczPafaPsSXP&#10;llvlUxRXDNkdOh9cms3Q/wBgv9oP4g2GG8NnTgZMLPqhit5lIHPzFmk2DuNvJ6V/RtFcRq2TkAnt&#10;gVqGRZi0h5yO/wDia/Rn4w5nGPLGEV56/wCZ58+HqT3Z/PRrv/BJf4lQeH2nstZ0t9RWMs9u7MIJ&#10;iOQqER7l9MsSCecAcDj4/wDgln8QToEF5Nq9jbarKQl1ZCRmhij53lZVjG5sgYUIMc8k4r+kW4Xz&#10;I9nB5H4DiuE1nQI2y0akAc8D15/OvN/4iznL3qr7jL/V6gnoj+fKD/glnrEck08/iGzmuQ4CJ5JV&#10;GU8E+ZjKnHbafT6dH4d/4JR+H01KS58Y+KrmaB1BW00uzWFkJHOZpmkVhn0Ra/aLVNJMDKyqQCeQ&#10;Tg//AFq56a3YNsftzx/9bFa1PEvOpxssS1fsl/kZSyqjHXkPjPwv+wH+zhoPhs+GZbLVL6OSZLi5&#10;lnv5UlmZBwrmIoNn+yBivtfwN4S8M+B9Gh0PwpY21hZQcJbWyhUBOeSO5Pcnk1EuVxtzx7jitK3Z&#10;0O4HvkjJ/wA8V8vmOZ4rFx5a9aUvVt/gddPlgrQVj0W3beQuThQehyK2oHK4YjP1rkbO5MZGR6ba&#10;6uG4ik+bH4e5r5meGdztpVEdTaiN4xISckAHHHT1rVdI2GF69evSvOfE/jbw58P/AAtfeMPFl2lh&#10;pum2r3d5dyZKRxoMscKGYnsAoJJ6Ak1yPgP4/wDwt+Jem/2l4P1i3uYlRZJCyyRFVkYqHIkVMLkY&#10;3dMkc81msorOn7eNN8u17HbRxVny3se1iOQSB15UDg+/rV6EjuTz1HpXl/ir4peCvBXhqfxZr+ow&#10;pYwELJLCwm+YkDHyZ455Jwo7kVuWHjnwrc+F4fF8V9ALC5klhildvJZ54VLtEgk275CqkqELbsfK&#10;TWc8mrSUZOm9XZGsqjWsXuepWtwkbDHfpjueP84qe9+KPw88O3NrpfiTWtPs7y8uGtLa2aXfNJMq&#10;qxQRR73VsOh+cKMMpz8wr80vE37SurfFC0bwH4dHiLwSmoaZe22oa1qOkOBZTSoxsp0vGmiCQt5e&#10;WkSNtythSWGK+WviF8LPG3jlYvH6ahb6tdf2dNqUsENw8sM15YshmO6bymIlkAQbTnaiptyi5+ty&#10;ngWmvdx1Xl8l+GprVxU4r3UfpP8AEH9taLStUew+HNrZXbWQEt5Z6mkq3s4AQtFAkb+Wkis21kmI&#10;P8SswK58I+M37YHxd0u88L+GYLW7hnvr4TXb6e0kLNDKjHypHtpNk8JDHCEglVG75hmvzj8a+GPi&#10;ZqXxEh8P+Ipm0q4bUZjFps8iwym1nIja4E0myJ5AiArkn5cYOSVr12b9n7xbpuoX/izRviJBfR+H&#10;Zk1LQtB8h5b+bZFHFIAXkjiRzL+6UxrKsjZIx0r9HwvDOV4SUNr27N/kckqtapdvY8q134oeJNWa&#10;XQvAMl7eJqumyaNi4ibK28ZMrKL1gplLIquPM+Zc4ya9k8P6P8f4tV0PQfGHhi4c6Opt7TVr3yZb&#10;e8tbiJgsUd1uVHCpJ9wSB/mcFcoduh+zrqHwq1HT7+wbyL8x28uo6lb+KLS2mtotQkklVYI5RGky&#10;IiuQSBlHAxkdPQPAHxXhl+JWqfDWw1mJNNvIYdAtbLUJWu4beVgC0kFy/myLslBaFg+VJHNehjM0&#10;rQbjRoe7HdtP8H+n4m+FwdNWlKT1PCf2evi54HsfF0fhL4qaLHYx2fiCUwWzXFz9ps7u8221wICj&#10;Nt2x7txyQcKoHevs3wt428D+JPEviH4efEyz1DULuK2uNJ0ScXRaO/0e+Ms4nMUeyAxmJYmQMm1C&#10;cFN29K+QvEH7N+k+KviO3izwxq1t50muyvqmk3t43n3MqzCeSOC4ItJGAicK77I2ydy4yCJfi5Z/&#10;EL4P6hfeDdU1SK4sbG6nubLTb24M09m9vsWWzjePcjsi3RPmJKVkCOcZK51xNHC4ut+4m1JpO2qt&#10;6FRouOskP+JmmaH8IvG6av8ADDwxrWmTTWOp6Lr+nLbXskYeCaIR3KmRDbPDcwl90cA2535G3DD5&#10;MvM2Gp698TbG0v7WQeIBPo2q7HSGIy73dJQP3Yd2IG1hlWOBzgH2vUPipf8AxJ+HP/CN6nqL217o&#10;SreaXIGgsG89/wDRzEty53iPfKHcM6ggHcMDI8l8XT+IH0fUrM3On3hmtP7S16+gv7Gd5T8rqVxI&#10;GkkBUlkTc24n1r6vKaFVRUJrXZ9b2/M48Rqm4vRFrwH8fvFY1dn1iR9VgktBptxp80aAtaIeF3YG&#10;FDHzBj5i4Br3q6+Jvg341+GItH+L8EDroeuWUVjqd2HsXRHUh476O23XL28vkgH7204PSvz30/Td&#10;U1K0aLwta3N/cKwluHsopppIFb5V3hVYKpYjk8ZwK9x13S/E/wAPNEv9Y1XSZrGJha28w1RVmvLa&#10;8cM8Mxt3dZU3AOUkZFRgTtLYrrx2V0FU9x8sn23PIk5yirFP4+fDW0+GXxPu7ZNkujX9qb6wSaVZ&#10;isUw2lVmUvvZDlUbKlgATgkqNfwp8QfiRZTW19FpLaTBZwWunR2t9DNNa6vA7iOaMm9YW9wZZMsA&#10;m/AyUxs5yTb/AA41zRBeX2l+JdQ1FNNlvEubS8DRCJIlRJ5IJFkIgW4ZpXEQT+6MAGvdvhdoXxE0&#10;z4e2fiXwDqHiSC6jlg/tGyvLZl08WzIZft9tKoGIT/rJVCMyqzHlQ1Z4/HQjRhzava7/AKZ2UcO4&#10;nrXwtFnL4DfVtAtNY0W4mmu2mvZr2d4IL+GOWeQxNPI3lrOf3RD7lDAhdjH5vl688Wa/4I8T2Nzr&#10;2v6LEE0gzyvo93JJaSWsgDpbQCVFLNIJGYbMKSGGVIwe+8d6Y2i+G00XXr+1HhW/8RSJD4h8P3u5&#10;UnijcPbXkc6Sq+0F3tiAGKg9Qq48c+PPi/wx441rwhYaRabIINKmsCtzEjxyzpLEgntUjRNjTRor&#10;MqgqGGCfmJPDkuFUqsoyjdSu7k16rjY9E8M6p8RQIvive6hbalpPifUok1q/gcQX2nxxbYkTMbh9&#10;8ioSuyIlVxgdSPH4Boer+PbnQtIlvtQ0m21B5rGG1VjeG0jd23qH2qdpy2cbmPGMnnzPTfiNe2th&#10;L4S0qc2M8OryT2NxZRrFK08DGFIpRjO1txILHIP05+udH/ZG+Jt/I3xM8VpqPg6xgRtUutY1y8t4&#10;oLpCDvgspZVdpJuhC7JlweRjmu/E0qOGbhWmk5bLv2OmhQnVjzQTaRyOq+K9FuNN1TWdCstUu7++&#10;lm/sjULCe7luDHIirK1zabWiCFAoOQFGCd25Rjz3wdp3hyDxc+n6tqs0llBDA0cerwJeW9tctGI1&#10;E0E8KiWN4zKu0qBzyWAJP6Ffs53X7DPwm0tPHPxptNb1vWbXVlOm6L4csllmUW6GbfNcRHyZFfeA&#10;JlCMzbgVCAGvopPh/wDA79rDwFeR/s0+EL7T1u/HFjf+Loru5sZbfS9HiVFaA2ko825ma4ilMMvl&#10;QTucrJ+7Lg+HWzeVGEqcqMowf23/AF9x61LI5VUpU6qc1rY+5/gN4D8F/Fn9gnX/AIXaXLp326ax&#10;v/DJ1XTtMh097e5uLYRebCIncHaHJxiNWH8G1st/NPdf8Epv27b3xXLZXdn4bSaS6NtN5PiKMzBD&#10;lIiYlSWXywqBVLL2APNf0qfs0fAzxH+zD8N5/hlDqkV5dXepvqM104Cy+XJGIVVmUKVZsbyilypY&#10;qGC4FfSnhf4ba/4Ztb/WbKC2muZriKa1l+yCOa0jy3nBnaV97Pu3ZCrgDGM5J+GyDijF5Y60MNNS&#10;jN31V3+aPqs5yTDZhGlLEpqUUlo9D8MfhP8A8EV/ino/hrSNb+IHxI+0RXgkF74f0vStQt7298iU&#10;o1oZ2umSWMTI21xbhmwdh2sCf2g/Zm+EPwN+BR1PwdpWg6H4il12KN9YW00h4NTjv0BBZ0gtUMp4&#10;KqFzuK8LnJrv9dlS704WOuQSwR290LyOa3uXtpI5U2lXV0dTkYHOfwrC0P8AaP134P3PibxH4Z1u&#10;/sJPFLW76xfSXSxMZrNWVZI53DMHZThzHh2AGDXXi8bWzKm442bev2dNvJWXzZwwwFPBPmwsUvV/&#10;8P8AoU/ib8MvA3i/xVrnw9+I2iRQ6fa3ED6UZo7iCe12W0RMTwy58k+czEFSvA/vc16RoemeEfA2&#10;iLaeGYzeeSFkjitRsDSKAFYspAHQYx0HQV8BfF/9r/w7qBk/s2CfV7mQtcK8N15Fp50h+Z5shp52&#10;7/Ow69K+HPFX7RWuXzEeLtXgtLTc3k2ks4ghQHOFTcwzjPQcnitMNwvWrQV7pdtwq57Gnu16n6ef&#10;FH9rK00G1urb935yk2qrGzLbquBku4Dbm3nlVXk5A9a/nQ/am/4KUeIPF3xBi8C+GdbvNIs9E1Se&#10;DXUjskFneSQZjMKySfMoWTcrM0bHODjC19mWvxc+Feva9Z+H/Guv6Vp0d/G0kTzyohECJveZEEkW&#10;5UXnLMq+pxmv57f2pPHPwl8afGK+1jwXDdjTFlu4F1y4tTt1h4WKwXDWxZlRW4BIY/Jt4yOf1Hgr&#10;hiClKFWi9FvbufBcXZ7OVOPsqq36H6m2X7Rdt4o+Jfh74eeF9I1HUY9eRoTcR7bi7SbGwTBYP3DW&#10;wYNvnBBDc+Wgr89/2qf2Z0/Zv+LX9iePbu11HTvECNczxLf41PTjJmbfdRouYXYEFEkZmkzkgAiv&#10;mTwt4+8QeEPiHoPjv4a3U0FxoFzBe2eozWyCK3cMrEOj7k2xEkNnhlA4GBX6CfEf9tPwb+2F401u&#10;0/a00TwhpV7FCllZ/ETRYrmWcxWIMUMElubhnuIJPv5jcGPkjPyrX3VPKq2ErJ0VeFte977/APDH&#10;yUsVHFUOWrL31s2fIXhLTniiuI9IudUiuNLS0uIr+2mMivBKHCRuka5aZckBQeRlTziv1L+CnxB+&#10;LnjHxBpjT+dNpn2Y/wBpLM7fYvPumeZ5Imy+HRGXCEJgoy8EmvzU+AvgTxN4l+Ii6N8J7ddfgh1C&#10;6ltBFZNDdalYrHM7eYjq+IJUVlUOWALgZzwf20/Z4/Y48dfBDwfc/ETxhmK01Se9stNsZLe4t723&#10;P2pmZJYpQEUbI1YEZ+Vl2kjOfmuKcbh6cvZuS5u3U9Dh7KMTJqpGL5Vu+h3wtLiJnZZMB8fJjjn1&#10;+vauf3y2rvFH1BIHON2PTue3IrsNQik+1i1tkbLKCzkEYUZAJPcZ71ymoxrPksuAuQxzyCO/evlq&#10;bPs29NDmL6MyMsiM+QOjHOQfU9/8aoLCIW81OHOEI9B2/wAOa39QSNo1mUYIXBwPvL6gevNY0KCS&#10;43Mfujp6kfSvSi9NDBpX1Og0J2tJ7nRZsm31CMSIoPypKg+YAE4+bhhjnIPWsmxlMFyHdAecFV6Z&#10;B7VJc6o7xRXEIBuLWZZIdp25ZeMMeSNy5UnsD2q9rJt3v/tNuGETqsi9hhhn8s9PbFW2tbdRuK0s&#10;b98i3Fgt2oIUtsIyMgdvwJ4rJez2JGybVLdQOoPpn6GtDSbiGaB7adTiSNgr46Nyc5PcduaypXuI&#10;4Q0b/NlZIgM5yp7c9/f1qF2R0y5WjPaHZdssqgjO9SpA2kjvjrVPUQ06x3CqyxBQOSCCQeD1/StO&#10;4QefsuECkqCTuxg9T3NUbm4uXtmtwpKxnJIBwwz6962pO0jkqLsc9OslxdLlQmVyxXjIAySf/rda&#10;klRJLCSOFuckoSOMdh7e9V5ZIzBvRBuDkZU53KTwDk0W7C2RkmXHcZOfwNdZiTXaefbwrjA2gsmM&#10;srAccjrznisG+jis7lCVBhaIAgsSS6gAnk5BOM/XNb9mEmi3M+7apPHBB4wQfoDVXWf7PubdJYgj&#10;u4AljBOc8gYJ74AJx6/Wt6Ts1YTVzyu+klhTy1BZd5AXptBPWo7a9VRIDkbcBgT29a6aeyitZBMC&#10;WjP3QcMwA4Pfn68VjvaxJOX4BKnKkYzznsOtd3OmcLVjPOAv7hCw27ST0rbjaVFjltmK4OAwOOGH&#10;T+lc1FdvFmIL1fg9a2Yy0driXPC5x6mqaEV3jBRopMZ6nv16H8KrXK+QiMq4GOgOSeQPxq09wfPa&#10;RiPnHO3niniUtaPGm3AIx2OR2/TpTAy4r/ZKFZHJIGwE8YPbpS6iqyWudrYByRj8/YVLINxWdfmU&#10;cDHp0qi1z5bkRoWVv4S2RTTE1cwJLGx+xyxyDcsu14ywXKt6dCcVxd9YPHCssAypcKyg59wceleo&#10;Fba4mHnrle6rwCKy7rRwLVmgLkK5yH6hcZ5P50Kqloc9Shdnm5sk8w2Vzuww3KFOFbPVgMnPSqE9&#10;ozfuoMMa9CisbQop53LwGx/CO1Zus6GIbyRIm3MBhNvAbrgjj2q+cxqUGldHnrpLbzKZSR3I6ge+&#10;K3LKeG1k2QbydpLSR9mHIBHoazJIroAvKuAD8pJ69ePXt1qxZ3ojmEh+UdDtzyD2NXJLdmEZNbHp&#10;mh6tdSRZsPmkCFisTZcbec4HaoNSsr65jbUJSVUncWUkMT37dM1zOkatPpN9JbWUSus7ffTiRVA6&#10;Ak4+uRituG/kkuPNiZDF/wAtUYfvV9Ttz3/KuWUX0Oz2t1a4w2kWEkLbyP4unGPWp7KRokQTksCO&#10;SQVODyMgfl3rckiVJIRaDfvQy7ZCQDyc4AIIHHIz60uoG0nhWRiI5UbDRtzu9w3TAP4898VKQ0na&#10;99iNzazQr5pUhQTtYAEke9SK1nEyyWyKkQjGQwHyvk5YnPP5Vzs2uKl29ow3MyhmQjOB+Z5weKs/&#10;2hHHsRGUk4I3nr7U22OdVrYt2c+oC/ksrIBlmUvKnQDBHzA9s12d9HZpZpqEw8u6jUb2Q7hLjgDH&#10;Yj1/CufnuLaWCKa13RvFnc7ELgn371mSatcyeYl0DIGVl8uQgHcfusDgAc80oxutTSFTTU9CluNN&#10;1aBrJWPk3UflbehLKPmyAPbPP+Fca2j29g/kMz/uvl+b/Z4Ocj6d65zQtTmum2SOVkRsFVBHGevH&#10;Gf8ACu61K4ub1vtsztcM4+dmb58/7Wf8mtacbaItW6FG2tLUMSP9WR8xzgbug/WqNxa31jq7fZci&#10;HH71S2D9R/SpZMtD5DkhRxnuAOgOe4rOl1qeFIxLISMFcMoYrzxz/KtW2thSkuomv2cd8gu4JN7x&#10;j51287R2BrL8P61PHI9pndBPHiWGQBlJHQjrgjrkYrTmvpYsTbN8bqd7RBjz245GPbisK805EBu7&#10;BTknc6Y5Ix17dqcXc560JJ3iNvV8mcpakkrhd4HA6nDFcgfjimNI4nLyqoz9wcjPc/h71UhuLcfv&#10;JmKQP8svl4yR79eR14rY1Gb+zok0uO5i1C1aLzredSPMiY8srYPHIxg9jninJp6GKk92f//W/iwX&#10;4w6dFbr4a8JaU8OnyrNE1lqdwt0Jg4KwhmkXaojBBCgYzk8da3PgxpHiBvEU/hC1sdNm+zTJqs0k&#10;8/kJA8MDsrvPGcmMBs46bsA14LomhDVJhFBcIl2y5tokjZ9zk42uTwBg9Rn0r6K+El9fK+qXGo6Z&#10;p+pSSgXV1GbhbWciKNsxxEEO24MMqOCBg+teNmtGMaM40luXCLk9T6sl+Hfgfxf4o1M6q82l61OU&#10;t3WxvElNyZApDS7gzBRjIKNkjkr2rBvk8JeCrl7XwjaRS61oQlaee3urq43TpJtknjhlAjJTkFdn&#10;U57V4mnxEbwP4kv7lLuLVZZrWB53sp2RPMVFIjDsDkx4C5HXHBrzS8+Jeu3drceKLi4+x39wSYhB&#10;LsYyswJeQcluMnLck189h8lrSbU53ibe0Ss47n1nJ8TPh74zuUntbOW01K0nTWXeK7ltImaJ1C/u&#10;95Akl43BASOWBFfaur3HwFGmJ420HS5NT1QTQy6lFpd5JLdLZXELF5B5pKyraho0JZfMyMsT1r8Z&#10;fAmtrbRbI0lklldrgzbCdrRkEOr5556cDGDX6T+DNJ0HSPCdrrtvLFc6xNBF9oh06Nc2+n3ToJAA&#10;uEcmdQWYIGKM3zDGR8pxRlEKU6fLKStsk9/U78LNtO5wMepap4T8c+I/CHivWYZrXWLSSwkn062j&#10;aJxcxFopVjOxCY0AyXYMRwMtX0v4V+Jdr8N/ASeITrk2rX1jLcwWn9oQq1nNIkmFANu/mRrcRwIS&#10;HJDyFd2ep/O34oPYaT4sltvBV3fWWkXk9rd6pYXcm9be4mBVxFIBiSKMEjHJXODkgmvqjwr468Ip&#10;4Ol8SLHd6T9gEkqz2xtSonVCUZokiTzEbGB/EpwQw5qMzymM1Skle9v8vU7MNUcW+x658Evito/i&#10;L41ar4ajkkVLiwubqz0i0aKFBNMfNuUaZirHHzNGpb5ScVO2peFTo97qvgOXUItQ0jUvsraVrt3H&#10;em6id1E0ts1oI4wy7clZWO/oWHf8+tI8ear4j8S3niSWxgOoX9wurS3xDB7dYfmcxncN47NuznHe&#10;vofxn4om8f3Wk61e/btOFvF9miudjwxSQSbptrxICSzMSNy5HzZPSssZw+o1m1s1+X+Z30MXJx0P&#10;oTxX8V7vTNOEOlWlnNCbffFjT10+eynRV3zJFtUiVtgJIbBGMH5jX2J8LdY8bfEPwP8AZZ/D174w&#10;OiT2Op/2BrM9xCJ4LUv9rTehbYJSh8vBcozBegr4fk8A3nxQtrPWYtYmtrprUJDGYhPFDZQKGYiT&#10;eG3YIwrKvHevoX4Ux3vwu8Uz3nh/xPbX142hTva6dao0k4sbbDqk6MPLXfhnUkncMDvivjM5w9JU&#10;oqh8cfJ/cepg6jUrvY/PDxf4avdS1uXxcbPUf7TTxNPDrXh68dvMspVO545Xcq4lWRnRnY8MvQMK&#10;911L4zeKfhZ4PbQTanToJxDp2miNjNBHYv50jRONzRTSRq4B6MNignOasfF74RaV4t+LfiTVPDut&#10;3thcTapFqGt2upM91IL/AFHbPJJI6lVMAabhgW9DyQawdU8Ew2s0nhrR9egn3pAn2O6jW8s5dSTc&#10;XliXcvl+argAlCw5wM819pLG4SrGm6qvbXVPQ8OVGUZOzNj4afH3W9C8KyeFI7v7UjmWRrmzCLeC&#10;R3b/AEhSQXAZcBlz2HpUvhn4vt4U0z7HekXkCzSWtvezqo3KV3goApZGRiwLKckt7V54dC0Pw54+&#10;1fwTaQ6O/m3Nmz3UAuoTA8kCtHIi7WQHcz742cK3GVHNdF448IfFB/Hjw+CbR10mz0lrtbyKNEDe&#10;dHtkjSRI0Jk4B2gEjP41lUwWFc5RUUk9SIyqpXuex6V8RvGWoajnw9Yv/YEhS61W91G4YJcJPCFl&#10;2yytG7jMeF53RgEljk59i+D/AMT/AAprkd1feCrWwa8s49zrqF0iWbGclWw5O5kMy7WBOMsgzg18&#10;D2fim70z4bTnTrganLNfta6zCI9iRb3O2RQzKUDqnl5KANubJJNdppvxM+Hmm6HY3N1pulxT6ddr&#10;Lqdnbxpby3sUkLLGIjGN+xCvzgDDOVbjBJ83G5FGrFRVPVvp+p1wr8utz9Lvhp8X7TU/D88FlI+n&#10;2lvo8uqXceiu8PlSRu7ymEsQVxhUK42lAe5yffPBXxc13xDbx+MZ7/SJfD8UHlTuYprW5E6uys8q&#10;zc9AmCgwS3Q5r8PfAfxO1XWdevm8O3ckeNOMKb1K27R+UIpSRnB8z+It/GTX1b8Jdbn8RsvhO81y&#10;4uPJkt4p4rZg0mmyKN8Lskp/0i1ZfmGDtOFzhiK+IzvgynBS06/cd9PHtn7RwamqwpKWVlZVYFG3&#10;A5Geo4rfs76OTHlkHIr8m9C/aX1rwz4btfh9471G002+0ic2sl/bQpZvOyuJI3aPa4bcpLBVVSww&#10;SSDg8ZqX7d/iFLm6GgSsnkMjwRowka8G8YZ/3fyI237qleM5618dT8P8ZO8YHXTx6TvY/ZvUtctN&#10;F0y41jU3McFpC00z4JIjTqQByevas3Uvi38PfDt1ZWGqaxYrc3rGO2tPN/fFtuQGT70e7opcKCeK&#10;/Jv4mfFzTviHbaR8f9C1W2ufs6WdprfhS7t5I7Z5stEZBC7tHIVAIbHGQGryf4meK/hV4P8AiBp3&#10;xR8GGXULLxBbSXdxodyZJvJng3QzQyO7hni43RNuzycdM16GX+HqnaFWT5mnpbr2ZpLMXulofvMf&#10;GnhuHQ31+a6SK1VpAZbjEQPk5LFN+Aw44IyCOhxzXiUvx0fxTHpkXgcadC17dmG9l1mZFFrhBKii&#10;OOVTJJKp2qFbG48Zr8crP4max431K41OC7MulXLtY22kCdRe6favM777ZpFYK0Z2q7KPnVwCMHj2&#10;LWfE1x8WPG+lTeCdX0+91QadHdv4fvAltYNc6YEmMJkTbtmklj3R7yMdN205reHAEaTam++vRGbz&#10;DmTZ+vmsi2gikN+CkqQvObY8ybYxl8KPmOPYeleUWd9D4hgNxZo6kIH2kgggn7ynqR0HKgjNfnB4&#10;o+LnjTwFe2njv4gavfDxbNpcsElk6p5Ucm4ywrJ5a/6oJI2Y1OcqrZrjvCfxV17xhqml+NbvUtZa&#10;Ri8uoLDcqsMV1Due3WK2CDKEk5yzE/d5rCj4e1VS9op6d7f1oZSxkZaM+1fj18YH+CekWN3cadcT&#10;/wBoSSwR3jHZa28u390JT1cuxOEUhioJB4ryKL9s3QG+Hq6vqlodI1q8ZYrCC7SSa2G2UrLLIEw3&#10;lFBiMh8+a6o3AZh8UfGP9prwX4n1PUvAXi/S47uGW/tm0zUZZZraW3vJ2ySVbKosJOGypHJryPxZ&#10;8QtZ0nwhNoU+pQ6wmrXNpDaabJKpuo/siNuMrAsAiyMoTHzNhSDgcfc5dwJBUKUKlL3ur7njVMe1&#10;NpPQ/arw3+0v4D1zWtL8NWjfaGvtKl1Fr+2fyFgaExxiK6guFV498jgqwJDJkg5XB73X/wBof4b6&#10;F4T1fxFbXaSXGj2t3cXGlykrK72iM7RCUqIcsF4w3POMkV+Onw18f+E/EGo2Xhuynmj1LUdLMT3l&#10;1dlHtLiz/eSqywqqeU0URiQMhwQrEZryY3Enin4a3tjHqcTzRalNqd1BqTSIWgEwjiEiBDuck4IV&#10;+/oTXHHgHDOsvaRaSauu51wxz5bo+kviv+2V4w/aK8SW9h8JNRvNJ0iDSftd74d1FIokubiFZ2uE&#10;kmQs8ytEYxGmVQtk43AGrPhD436pquleGvhjJqkd7+90+Br7SrkzXxFs7srSSy7ZFjUAK6EpjgZA&#10;NfnNa6rreh+J9VvPCxi8O3trbyaklnfqsTmKcgiCFZAdxZGGFwOM4wBV/wCD2geIPHHjmx0bw2ts&#10;lyZItOhnEot0Z5CWHnnIJXOQSB049K+/xvDmEpYeySjGC008uvc5aGJlKTTPv/WPiL4v8H+PLD4l&#10;QXcuqXk8erSXuizwoJ7NRcN5kdxEJWkWMKEkV+pUkY4NUrv40o3wt1H4a/BC38Qzw61bpq8ccCNI&#10;1kkyP9teRzEojCyBoleLG9GK9d2fMNW+Hfj2++I13P4rurbStV0K9Gn+Jb21cyvbBDzdJCAWkV4s&#10;clcYIycGvoTwJ4j+E/jTRdZ8F+KLuyvNS062Oi+HvEKLdQfa7KPAjjRvNCQYkcsQYyHAKsRwR89i&#10;6dKnyVfZ81rarbyZ6uH52nG54X4G/aU+LvgnSIvh54wspLqykaTUbe18QRz3DSFohHH9nV3QIqnY&#10;6leAUXqcZ9q8G/tOMNW8R+LtSgWOPXbO91GCa+RGhWeMOImQyEu37z5HjBJY57mqfiLVLjVPC9t4&#10;D8SeF5tRe8vDpnh/XHuWWGJ54JZIrm1mIBU4KO0e8pIEwV3AY5K0+C93d+HYV1SW1tbbTNPuzqIv&#10;GuNTjsY4Y5WubxQCiF5HCgeXkZG5TnIEVIYKrDmxFJRbevW561DnirN3PY9c8Q3fxc+JugajJJBp&#10;hs5bd9JsNNiNvDaxTQI8d1b3ErurRySRt8mRtKEdeK7W4+M3hv4q+PvB3gzxJealbeJNEv307X7y&#10;4TZDeXHDKoEMm7zBcKisuBuG5jhgBXxVafCb44LqNnpfhpBNbX0Sqphuo0R2tQpUujECN8OHUdgx&#10;5+9X2X+yx4e0jV9SurPxha6RBdyzv5dtq1nFe21zO8bc72Zm3yKAY2w2WBxjg1x5jg8LTSqQlzWV&#10;lbpc66E23a1jqr/wz8PdN0K8j8QeGrXw7Jpt5c2usatc6PJAIo55gqsk8JDMzENseYse+TkV8x/D&#10;C58F+GfFtwDLv0eSS1luLm7KFvsgnLSKEYMz4AXe2BuHGBkV9HaT8PNA8b/DbVJLLxFqVnc6heXF&#10;3f6LFEJbQW9reYhA/jQJE67omZslAc1yGu/sc/EPxR5Gnaa8GqWMV3Eb65snS2lewkdM7fOZV3kZ&#10;AUHcTyAQKwwmMw0aU6NSq1f+vvO/2FS6stDufh34v+HFl47m1r4cTQ30Om+ZdLCTLLJFdPj5rZpz&#10;gpCH8k7SSYwGIUqK3PEngDWfG6atfQaZqFzoup6BLC0DI5jF1aXMl5CkRidd84kdlj8rB27gQO/f&#10;Xn7PPh+28BT/ABA+H8Nib2B7GG+1O8t1sJpbJIWQvFC7+Stxysc67SrHLk5r5+8J+N9Z+FECR+K9&#10;9rZXup3MkMX2kTRXNzbyMrqGjbbFsdf3YXC8nBIrw8PUjXbrYR3knZp76HZVpuzhUVrnkvgX9mbU&#10;viZ4cvb3UW07wz5EdxcGwuY5p7+JFl8srKLh7eGPAV5DIcso2jndgP8ADn7MHgR/HWpeDfGXiGE6&#10;dLpd5JpqiSS01K2niEcluZ7VIrgESB8hR1Ubjt4FWf2gfFfijxTL4ZsNFu76a7u9Be5vJWlVVEU7&#10;Ogtx904Yo6lCTuCqc/NV7QdF8J/FjRTqkEd1q3iqzsIZNQvkmuINXhZRHbrFDBxC7QqnQK2U4zuG&#10;T9Q8Ti1BTq1XFS6JfCeX7KndpK5F4B+EHw40fwr4jtfDGs3suo/2bm5luJUsXjmtS7SWwJkVHhZk&#10;yXCswwoIGeMmb4i3njOLU/DOsQjX4L7RbGefUIrPzxbLp7goLsxxtKUOwx5Py5JIyp5+ZfFmqaR4&#10;f1t/ClpO2qfZr6bzjqEjG1n+0jiTZlMPGMA9twOc8V9A6H8dLzwr8Srf4gaZZyzQS2MenInnCAXc&#10;dtiM+YIAEJG0AKBj1ySTXpPAVIXk3zt66/I8ybXRWOa8d/HrxhcxaNqMrhDZ6Tcaa2nzWsFzYQ/b&#10;ISs0EMuWxH5bKxjznfy4zmsj4PfErxOby3uvtWqNZ6frMepXNvafaZ1gjhEv2i48hNyLH5Mrr93k&#10;scEYAri/Fuq2z+b4V8VS2kU9r4nnvFkikaWy8i4yZRJ5eS4Y7dpzuUbuma9T/Zw+D3xu8d63pY/Z&#10;1h1O41TU7pLi4t0cW9pc2VhKPNSUOQHQpJuYMdpAPoSO7E08PRwzlUSjbuXhsNUq1VCmrtnEeGfF&#10;+maJ4i0uw1ax021kGn22kana6raHzredWMtvdMkiu6zMGyWUMPK2k9eeWf8AZ7+KfxT+IR8JfDLw&#10;9dalgMYLvSPNntolCiQzM4GI13lm5RWCsA3QV+vfx1/4JH/Guwv7HxpZ6tL4q1G8vYV1HSNL0wK2&#10;j6eqeQJkuvMAuZLfKxqm3LJlzhVOP20/Y7/4J5fAX4MeAND1248L6fJr1ltvLfXzI99NO8bExTAy&#10;BFhikViwjQY6ZLkBj8JnXibgsBQVbCy55SVvR/mfZZTwDiMRW5MSuVL8T+VLwx+zx4r/AGWvjP4C&#10;8Z+KYtcstK1i7gu7TXJbKGVCRMFu1xIXyyAE8qWYZZQMZr+qH9ov9mj4B/tb/ApvB0+mWF5rV7ow&#10;PhLxZdWSLNpTy7HDxLL/AKsSYKudmQGLAbgtfoZ4j+GnhHxXpkMmt2WmSCztpXks1hR2iV9zO8QP&#10;KlsseMHk818/an4vu74jS/BsMcEA2p9qlQKVVAwAyc7QB/d9etfmOL40xWZ4iji4JwnTVr/8A/R8&#10;Bw3h8HRq4eXvRl0Pxk/Zp/4Jk3/7J3jJPHnxR8Z6Jqss1g9pe6N4et7vzEMkLwSRx3byqqCSNxvY&#10;Ro2eF2gZr6p8AfDT4TfBWxurD4H+GtP8M2d9PE1/M073VxNcIXKky3DvM4Tc5CrhFLNjk8/R/i2S&#10;2SwmvtQkinaOUyzXUp8uFSOM5P4dc/Svzq+KP7QOm6TqUlvoNu17LlsyMTFCM8nBPznkgkYA9K+m&#10;w08bj5uVabk3v0X3HgY6hRwlNKlGyX3/AHn1ze+Od++C3kRHbahuEUAnbzjbzj8WP9K8a8V/HnR9&#10;Flxc6vNdXCEj7Pby+bJnjO8ghc+u5q+CfEnxb8a+K4yuo3KRwN8v2a2XyoyOODjluO5Nc3pUF5rT&#10;iDR1BZY+Ysjfx1Oa+sw2R04K9Q+Vr5jKXwo9/wDGH7RXim/je28O26W/mbis1yBMwz3VfuDt1zj8&#10;K+WvEmta34guDceIL+4mlDEjzWyqknooHAHsBXp3iL4aeLvA+j6f4l8YGC0sdUlMFnLHKJnjuB8w&#10;hnjJUIZkH7pt2N3DYzXkHiLwvdabetBNKsryp58bxltrIe444YfxKeQeK9zCeyiv3ex4derzyavq&#10;fDv7VP7Qni74CW+n3HhOzsbqW8DutxqEreUGRgCot4trtwclmZQMgc1+QPjj4seNPFVwms674g1X&#10;VL5p3uvNnmJt4GkOSIYukeD6AAYGO2P6IL3ToNRDaLrdrBeWl1E63ENzGjxyRHqrq4IPb3zzXn2u&#10;fsefs8ePCINd8NWNpIoKRyaUGsXAbBywiwh5/vKen1r9KyTijC4SnGNSjr3XU+NzTIMTiajlGrp2&#10;P5v7tpL2eS8vHklkldpJZZCWdmY8kk5znJ71Z+06i8X2eJpZYFALQtkqF4Ayewz0x0r+i3S/+Cev&#10;7J6mKO50bUZAs/mM0uoS7mXj5G2kDaMZGADyeelbniP/AIJufss+IIRHpNnqWmNFcs08+nXzM8yg&#10;5Ef74SJtAxjaAcdzXrS8TMCnZ05L5Hlx4IxfLfmTZ+DUPw2+Lngj4bR/FG6sILDR9RnOmQT6hFDL&#10;NOGGXKW0mWaPoC+3HOM4r6q/Y4/ZE+IP7T/ie4vPB9jpOqizkjM6a6tzp9jawKAzloLVVRwzPlY4&#10;5QflyQM1+v8AZ+A/+CeX7Bb+GtY8daVrHjrXL+Ka60Xw1rMp1CSGPzPLknESCO2iBYKNzq2eOK/S&#10;vwT+05+y74ontj+z1qqaEiQjVtT8Panai2h3KFQoJG/dpIoADbGI5Oea+J4k8RcW6L+qYZ2ltN7W&#10;v2/4KPpci4Vw0ay+sVldbx/4J8wfAD9hvUfhNbWusya7pct7pusNe21ppOkRWtvHbOoiniN2VN9c&#10;NtzskkkOAFUA4yfXf2zfjtovw08NWFp4hnMuoa4s8GgQsHMEE1tCSr3LHDiJ32RkqGYFuOASPTf2&#10;zP2zpP2d/gfc/EPwJoUWoa9NcnT4IbjizspDGXNxPtIJRcrsAOHJIyMV+APxo/a1+Hf7efiOwaX4&#10;beK7j4iWfhu4tJBZ62un6UsUTebJewxSwtIw2EvtklRVXIHGK+L4byTG5hXjmGMV47dPx8j6fP8A&#10;PcLhKE8FhnaWnf8Aq55LF+0RrvjL4nW3jnWLe40+5hZtDuZILmRbQRxhpY4vKb54xI7K6yq4wysG&#10;xjefsXw18XZtV1mx0DVdL1P7LdacZovEV7Pbsklwtx5GyQwqEycqFHyt0yvOa/IHXNe8baHo1jpf&#10;jKK6iihuob4faclpIL1XnQblOTuRWzwVUbiOtfYP7P3jHw5pHidG0zQ9S15JIppVjkQI1q11skjI&#10;jCAOXDI2W53IGBwxz+gZtlqgvaJdD81yvF1FWUb77n6J3LzSoEbJTquPUdSP5EVkSloRsO7aPnGM&#10;cfj1xXd6tpF1FNII0lyp6SKVYE8/Mp5B9RXKy2k7ISVKk7vwry6c01ofZNdWc39q2SlJsmJznCj+&#10;I9Dj/CujtJzf6YImUK0DnGDk7D2b1yckViSxeQpfHTrnqPce1aGnrviW6hI3AfOhPGewP5101IxS&#10;VjNNs39J1OCO6fTGVvNjKuo7MrjIPXuCPwNQ3xt4zJj5Vc/IoGMY7de2a5q4SQXv9oMW3RhcHvgc&#10;jOO3atKS4/tJTKxyzHOenPesbGylpYsXa/ap0zKzqRtwzcDqf5ms/mzuHDI3mFQW2nORVlnNrKkm&#10;0HYQJAR1Ham3l3bm7SW2AHG8hs44OcUXIdzFmv7X7OYCoyG3jC8+49uKJUt0jEyvw4wu7sfw+uKq&#10;GVSk27AZiQv0OePyqoJCY0IIOxgCGHYCvQQKlcltJJDM6JjLfNjGQFxx164rPuVdYykYBOd7Dg/K&#10;B6/WtIJL9qXGY228/gahuYQ8hVsdSVweuen481cJ2Jl7r0MWaGKWAzxnHl/cjbjIB6ZHr2rDvbce&#10;X5qr044yQCT1xXUARzJuCqyEHBzj9D3p0ljZNaHe53FAdvHGfw71tCt3MHSi3dnlPF1d5tk2YXBC&#10;8ZI7n3qyl1JHDskJJ5G71p7TW9nftFnqcMceh6giqCCOaykm3bSr58vGc+o/Gu5bHGzQeWNJ1cfN&#10;lRkL19s9qsKsYcmXIU9QOuD1rF05nuY8xKNqkAg8ED6/St9A6ToJgCRnIPcYoYjGgcrC0a8rkgg/&#10;09OlU5MjEakDJ4+h7VvJJCtyyscAruB6A5z+tZk0SvAwCBdpyMnOaaApJLFBN5UmcsAARzUkUc6y&#10;PBK3ykZfHXFUprbdh4iWbncB/Ce351cEZXjcwJAUkdxQBNBFaC2kttiyM+SjlcOuR1X8v85rHaX7&#10;StuJgAEZRuJHKkgY/Ac0bHWU+S7bVIZS2e5yKaVDBo8FW6Ajse2RSltoTJaWKniDwxG99JbxZ4G9&#10;ORwSDnB9DXLroAWENcKdynYZEx+Huf6V2EN3cWk6tcFmwOSecqeODWrHHa3k+IGOJBlkYZOe5FHN&#10;0ZCpI8surAQyLLbF/NjXexBJYnOCQAP09KZbzIu5rosC/KvH685DDtzXoEdmtpPNHKoWWF1aFmxk&#10;sDnaQc8YweuDVPxFa2V/fHUI4Rbu0arMsP3TKoHzjsN3U04yV9jPlaOTmv7uGyilafcImO3GfMXI&#10;6g49KtWuqyDZbXErSRzLykqBSCuDkH8aIbNobt7W8hckBV3MSAu/o3oe3J9amit5r6QQMgkaMkrv&#10;6jb1/lx9Kqco7EJ30bNrU7KzlswbVW84gh2OD06EH6V53ftc2jZ+6OgO7jHsa9H2tDBiLgZ8vJ9a&#10;5/7HDCrJIisAuUDjI3fQ+9ZQZUVoUNKvfNtmgLOuckgtkE9mx61TvJZl2bTIGUnG87twPUH29j+F&#10;OSyZWa5ZSmGHC9MH2HapZTNC4kuE4kGcZ6jsR6VomDRLHE3nLdEvGNwLBScKQOoNd7Zy3dzI39oy&#10;ISFxFMT8p9Onv/OuVsUaNfOJYqcFQaknS8dt0UZVSQoYHjPfjtVpdUXGTWh0lyQLKSQNmTAZByRw&#10;cFcY6dwawIo/PcSTKz7jgY9fQ+1acUM9uv71mAPPJ9fTHaslLiW1lY2zdwcdcDGfwPNNtrUmTTZ1&#10;9vZpNarCgVWViAc85bt/h6Utjcrp84nuEwisRIrLuYD07Vz3n3UqidiRJkEE9f8A69ayzG/PnSsG&#10;lZgJN/y8jjnHFZtG0ZpmH4k0i0id9Q0yBvs17+9jHP7pxnK49Mjgc1xIWQII1ynJJY8Bv/rV7TYX&#10;dp5D6XqgcDlk/uk5yK898UaFMJvM0ZQ1uwwUJI2suM8n1rWm7vlZhWpdUf/X/h78JXHiH/hLbfRP&#10;DNtAmpyzPZRLcKBKkp+UhhJjY6nPXkYxjNfY/wANLGz8PLffDz4q+GYGureJFut2FvbpUuDFuhlj&#10;bJ2Hd8wPKdQeM8b4THjHV/iZa3Xgq1iu5p5Va0uLp4hetCc5Em8jfIqqct944z14r6W8cfHXf4ht&#10;/BviKw0TWJtQFrcte6QjfaLaJ4/KljEi8qd6sxjIP5V8FnmMxFaXs6UNLX3s0z1cJQhyc8nqfKXx&#10;n+DHhXwf4z/tPS49Vl8PXNjLeQRaTbySyW8kYyYpHKsqhSck54XmvELLxf4ds9K32vhey1L7RC1s&#10;t3rLyy7CRj90sToC6nndyB3Ffpj4h+KFzpXjK20HwHd3dvbX1tahbe7YTRTK4kWaHnlMYB556jkV&#10;zPgvz4/FWrx+K7extUhjaKKyEYdFErHbsQbQAxYZfByKmjntSlQj7eF2l3FLD3b5T5K1p5/A+m2m&#10;i6BPGbLULZEuftkUS3VtMTskT5Bu2KVO05Gc+9fYHw2t9L04R+F9Pury60vVbJIkv7to91qtyrIg&#10;ByuNrL8nfHz9iK+ffG3wc0LwlpM3iqTUJvt7gRSWEskbxtvcqnkHO8Z2McNnCjtXrHhFPhdrGhQ5&#10;0m/lNzFaW7pHJJHDHJbxCGRVSIEAu25mk3D5uMjIrmzZqtShUjdoulzQfLI7jx3c/CfStQ0IeJrO&#10;11MaPuvb3TL6Y29lc2qDgoykO7PIEEiZGcMfevPpb74Fax4wufF2taTdxLc3kdzplnaxvDpcEMjI&#10;7IbfdudeXVQXIYEc8VT1vUfD3g/4uT29joFo9pttxFb3Mq3DwPbhpZXSZjwWGd2c7uCOataZqsOv&#10;6x9o8YSPDaJDs0iSIgym7JCxsjRhCFWLcwBBAPpXHTwqhDd2tvc76WInblir/I7HxHH8HbZtWmsZ&#10;2hlS6+2aZbxacsZuVYDzEkl3MsMcYyqIqHd3JPXj/EHxV0zxM1pNHbJcSRXO77FEhURIE8tH4wdz&#10;ZG4DA9BXpfw6/ZL8QfGi61PxDr/ifwp8PNM06WOzt9Q8XXNxbTXkhztaDTo4ZbyTz8BhIEEatnPU&#10;Z5W6+B2nfC74vab4V1vxxoFzMl2Tqt9BBcizt3RPNXEkjRebxtzgqQTt68VMKuHblCMnOUfX8z1a&#10;mX4iMIVZxSizrvh54skTTJ9DSynMN5HI8zWdvK7WkDrtWSNmP3d+M5OCMjHroeFtX1HUfFlsmtzf&#10;2dp8mnPpuoPdsNstqcsxkYHoGRSgXBGMAk8HzH4k+KvD2qPa+Efh9q0eoW2qzqZJrVHtmDwuRwrs&#10;zxqyglUZ2HSuOu9Z8GWllDHCl6t7HdSYaaVZLdrYYVUmhP3WDAtkHvz2FCytyWkLOX4HF9bSvE7n&#10;xt8NfiHD4km/sTXLLUIr+VBdW6XjGRId22CKQSNH5u8LhVDKOAD0FfIuieNtb+HvxCEsKRyXVncK&#10;ii6fcE+62Q0bFQVGMFc4/CvR73xtm1tZr/ThFG7XBN9GGSW5O0gfvG+8I88Y7EnNeNxaI+t6lNqm&#10;jafd6hZWMD6nqYXaBFbxnBdpCR8q5G7GfoRmvosFhGqUoVrNP+tTyK0m5cyPufVPif4r8HafeakL&#10;iS3tvFc1xJrFrLH9otYppkysu/BLKoO1QzAqSMelVfgD428RSSXlxe69D5KWZukS9uXMatGoG3KO&#10;joz7QAFznGMV8fah4ll1bTLDRtQmiSGyiMQiXKs21gwEx/jJwMEcdK6LU/Eseoy2VjpcCWKABfs8&#10;THykYtkSHcT1BOQDjHauGrkkXT5ZJd38jp+stSuj6C8IwWfiH4vt4n8fwWskd1Ik91pK7oop3UNs&#10;LqGG4IAzcnGSM5zX3F8SNQ8KXfw9nfR/Cel67F5MNzcT2lsJri2mtN8USHZidI9twZGjTqyLzhcV&#10;+f8AdWCaH4ltoL/WxdvKHaZrYiRY0C5QjHQuMfKScdCO1e4eK/jLPpt/b6p4HS2t75Yw0V/bp5az&#10;QglY3A3FGAZCWJAyCvygg183j8BVqYqnVhqkvRHfSklSfOfKej6xc+HVGu27GX95LAkVwgaLdyyq&#10;6EjejkODt6Mo5DDB9MksPi7MsHjrSdA1WS71G7Ty7q1Xy4kt7cBAiRPghGAbcX6cEkA12Om/FXQN&#10;M+H+raBcrb3EEMgvtGhuYkNzBdurgyAhfmjKscgHGTkAHmvIn+I3iLxzr9rq3i7VdUuJvMlMphnZ&#10;Gbcd7NjO0BmySFGOvrXvQp1aicpQSt31uc1OUYysmfR9v8QfE+gWMsvifRNPtbq/hU6brsMSXd35&#10;i7ZVEsu5zFLChjVdoBVRgnIOOhm+Jmm+KvDcOifE22hEt28j22s29nHaXC7MnAlgUGVT94qykt2I&#10;PNfPF7PoXhi5vfAa6pd/2bc3sd5LIoBuoJ2jBlIcl0L7mbAAwQccV3/wz8PeC01i68Q6TNca3Dp9&#10;lPJp+na8I49xjUEkFfkWTaSyD5SCAM5rx8Xgoxi5KNnfSx0xqa2ufRHg/wAd/Dj4M6vDpH9nG9tL&#10;xVa807WbRXikjeNlBspGRZFkG/kl2Gcg8ivq6zi+HfjC0g0PQ9G0a/0C90Dz7bSriSY3VhcFpTLK&#10;mDkFGY7VBO7BA9K/OXx/pk/iPwJoeup4gS5Q3clpcx6htLW42v5JLxJnnG3592MjGea7rw540vfB&#10;+qjwd4s8SQQ21naraG50qX7asdpP8zqlwIxlVRmI4ypJxzXzGLyZVIe0pyfN136HfRrtXiz0PxD8&#10;M/A3iXxxJf8AhUpZ6dpFv52vw3jvbiykVFWRowgMjFCRIFyuchBgqTXtNn8Cdc8f/Dzw74t8DapZ&#10;/wBrWUrWtv8A2Yot/tDRqDC0235hLuBXc3O0ruB7fIPirwd46tfHNj4W8OLNq1lq88lnpdzC3mtd&#10;QtKUimuSgxGzxsrMWx1OPSvSfB9h498La7pmnQQXdpKb6OBrZsCB4ZtjyFVm8vbJGUUMWx8xwDwc&#10;55lSmoRdOvql+HmEIrVWOY+P/h34i/Dr4nafYfFac38WqmDVItTiY7btZIhBJbh2wAUz5br0zz3r&#10;Ls/Gfw7vZrzTdHubnw/qovlYQ3cnn27QxzlWWPAUwzRk/fyQRniuv/bI8DfEPVfH+nSWwtbPR41g&#10;sLaySR5Lm1aGVxLdzRYZIVaWTaCHCkBMA5ry74bxwfBvXdU8XeGfE2l6zf20htJNKvNNZDc+ccMw&#10;kaWUYBY7gE5wTkcCvfwkVWwlN3vKy22+Zi7J6novib4U2/jvxeZdRtdOnuhZSyWaXF7Ni6dlKgqx&#10;Q7xCQSEByQBzXzRcfCj45aReah4J02xsHstQcWL3k728S+YgiuEMcr7pY/l2kEdN2CcGugg+Kura&#10;rrmhG6kazj0aGW1jgCfJ87MxlJzkyjPynsMV7J480yxsfiBoG3xNBq+mXsdn9s8lP31nHMR5olUF&#10;1YpwxYMMp8uzgit1WxGGvGUk9L7duxx4mEW9EfOPxO+DfjX4PwprsGpCTXYrvyGtbFftE0cssZa5&#10;WRMlkaJyEB2lXJ+Uc19n6f4S8B+HPgvjxTFDF4oX+zbzTpl8+2ae7vrnYbiVZTKJLaKFkmkZFXaV&#10;cEK2K+f/AIrfCDTvDviTWNW8MatqGoXSeILeAW808bz3kl4DIjBlkBwighNqncASSDgHrPhF8d9c&#10;b4w6BbxNA7RAeHZYpAGtms9scTQOZtojYCMsz5HzEegFc+auvXoU69KV+TV9G/KwsJZNxZ7X8UP2&#10;YR8P/wBl+y1821nqHijS7Z9Vurzw5MsshVpHkka4luB/pcMMbIRLCAVY7SD28H/Z80zwlot5ZeMb&#10;+7ax1Jrp0uLq2hW+gY3CgQrLExAV2JbDAkA4zjFeg2fxN1vVfG8uh3txDqmhWgvPBiXCXYtEXTb+&#10;YxxussQbenG4scr85J9R8v6Hf+Nfgv8AEK50q803Y2hu8qWzu0McasoIMLKB5irk4Pfk1yYHBYqr&#10;g6mHxE7yWvyfT5HoTcebmij7T+Jvxb+G2txraeJLPTPEmo5n0S01tYzYX9y2xEWa4ZDsaJM7AxXO&#10;5c9ufLvEGu6BpMEWl+Gv7N0W4t7QG+vEXzGuZ4o1SS3lDs0blW3APGq7tykjOa8p8ZnRNZ0o6vpt&#10;jpVtNqs88c8Mr4mt540W4nPmuzBQGyUK9dxXFcx4o8F+J9M0/wAMS2lzpNyL+OU2TWV1Hcr5wwXF&#10;yrKpDhGVskYx3yCB0YbKKEOSPNby6FRrzi7o92tvGuj+Ibf7KsP9iXWl3oudHtbKcyI7yYimEWct&#10;5nKyRtnC7XXHIrqPCHxj1z4f+I5tM0ffd2d8kiWlpbWpunmkljVplngP8W9fm25UgN8ozXzDPF4l&#10;0S/j0PWtOs21G3K+RKwSCSCFcSiRZDIsYQfMepIBYDk4rMj+JerW3xItvFmhxRpb6cr2cbDMe6HE&#10;nzZU/K5V224OQoHNdn9iwqQacU10Ot42SPq/Qvi3d33ia4tNV1+/tRPOJHeBIo43CNtiCOqmaJvs&#10;+MgnODtPFen2nxFh+D/hifwgXN5qOp3K3OpfZYlkVxC7m3uLe4kJeOccq6/dKk9DzXxL4I8dw2Xi&#10;hdf16Zbuf7aWmukxuvA7iSbzPNDIct7Y5Pavd/AQ8EeL9Gs7DWL/AEzTruO8SX7VeTsm+ylVl8lp&#10;Ez5bxY8wZVgckHnivOxOV04N88Lx8j0cFiJTe+p9t/Db9pG30HTJdFt7K31t4411GwldZf3ck297&#10;lDtC/vI9wOAuAwHpXn/w7+MsUQ1pvEc2paZp80j3cUunXjR3L3BkBRnyW8wImQQVXK/WuD1TWvhz&#10;8LNZg0vwRdWmvRaZNJt8Q26XMS6il6gEu77gV7PnB2fvMgggAV84eL/iF4bvdd1JvCmny2lpqrRK&#10;lrLK1xcRuv32WQ85lIz06HFebguHaVRztSsnZ3PWrY9Q0crs++E/aS+Kfhj4LD4OatrGkN4bub57&#10;i5W03f20IrgbmtWlk3ZUlEIZQpBUZPJzreH7P9nnxb4o8PNr2lyapaSae9zeQfa7pDBcTSSxxrGE&#10;GzIKDvwS2d2DX5O6vq91HcLHcTybl+UMuVYDqc55zk16Fo3x08SaBoU2g2DtPbTwQ2XkXA+X7PHc&#10;pcsqj+HLoDn1Hua2xHBjteho9dtDlhm8m1zanrXxv8QeGPB3jzUdM8AbikBOmXP2td6wrExjMaFg&#10;HdvlVzJ8ud3AHNdprPjL4T3moaX4r0y+uLC6nswLrUbMSx3NjcQABJIYslPLbDBlOWbf94Yr5L8e&#10;+K5PF2pS3cji3s5Lk3EVqB+7g6pGmWOdqIQoJOT35Neh/BTwh8U/i74mt/hb8NdIk1u91CK5s4rP&#10;T7UPLslC5maRiEj8ooGDMwUHqeefSxeXU6FFVJzUeVa6ipe0qStCN7nQ+EdJg0bToviBZ6hYapZf&#10;27/ZU+najaBpJY33BJHEmWBdctwwIPvzWv4c1K/8dWJ0nTPDtjqFuftVrosK7xItxdK24xCM7xjl&#10;kLkhSowD1r7Vn/4JvftyTW8dhp/h7TrW012+smuoJb23eeN0j8sTTQKiqqpyXKyE9MAnmv6SP+Cd&#10;v/BOK3/Zn8KS6LrOp6Xr93e3Mb30D26LFHfJCFea2+0J5w3qMldxHsK/PeKPEPA4DD+1hNVJt6JP&#10;p5n0mU8J1as3LFe5Dufz1fsC/wDBLO/+Nry+KvF93Jpge1aEjV9NuIHsLyZkT7QY7tRFcIqGQpGA&#10;24nduGAD+437LP8AwSkvfgD8UtL+JPiT4m3uv2mi+fJpeiwWENvFdlbeS1fdtJ2LEGBAjADEndxX&#10;7hN8GdCuRDaakk37vH+r4VQvQD09KueM/DWh+C9HN94ftLWKXaOJTtzyBncfu4zn3PWvwXN/E3H4&#10;+pKnGXuy6dLep9tl2Fy+lVpU6Cbl3/rufIet6x4w8PWqL4U0u10uK6kCm5vdssqEMScEZ2qFPQn8&#10;65lPGes3tpPbaFEFLuf9NnzHEU2jcwBPALBsdgMV1Pir4xPplr9njhhuJYwS8zndbqOhDOwAUgdO&#10;a/MX48ftj6NNdSaXpMn9o4OfsdiSlmWzg75Actj/APUarK8jqYqSk4aI+vxWOVFWi9z7Ii+IaaO0&#10;j3V4hCOUmvUISFUwM4duCDyMkfhXzJ8W/wBo/TXv5NP8JRW9w+MtPEc24bp0GNw9wRmvzy1v4n+L&#10;PiNc/wDE5uPLtwQIrG3JWFQDwNvf6nrVrTVlidbdsqAuQuMYwa/QsFkNOi+aWp4lXHubsdj4u8U+&#10;IvFk5bxBeST4+7GDtjQAn7qDCj69TXzb4x8PafLcNc24O5R909CR16179qAtpUZI/wDWIBgdhnr9&#10;eM9+tcbrmmQQQMGCSSODgOvKsQOVbtn6cV9bgqipNWPHx+HVSDufHutvJp6L5ZVRu2r74HTHas3R&#10;NZutIvDqVo4+Z88H7gA6fQ88GvQfEWhmGfZPHyuSAwznP/6681vtC86doYg3myADAPyjPT0x+NfV&#10;UJxkrs+AxFKcG0fRnhb9oQW1hL4f8ZaPpniaxnJkmstVVnVm2BAQN20AKBgAD681RHjb4cS+HX8J&#10;+H9Imtk2f6FLqM7ztCNzFY42bkJGvyrnJ2BQScCvB7Lw9dWTbrhwJF+XDYJ4HIBGa6SxuJ/MzPAj&#10;pjZkHnOOO3H4VgsLTTbirGKd9ZbkE9ro2narDb300bzMpZNuSuTyMnscDIHpnvW8kUU0qS7mDcMr&#10;jHzDGSCDn8a519Ltbe7+3OEdy/ybeQPbHXj1rUtmLABeT1XsADzXTJ9ikjS3x6LbXWuapKptIIHu&#10;ZmkDFI441LMzbAW+UDPAr5Z1P9u34C+HY/NvdYma0RPN+02tozwMADgoGdXYMB8uF5BGSK8r/b08&#10;BfHL4g6R4eh+DialqNnbyyza3pFhJFEjSLtWCRtzRtJkOylS20AZxkmvyo8Vfs2/tN+GJH1jW/Be&#10;rIZcEbYreeONQvQCOV9oUAZGMHFfa5Nwxl2IoxniKqu+l7WPk83z7F0ako0aWi6n1T+1r+22/wAe&#10;viXol94QivdI8G6LpcVlp9nqUcX2uR3dxd3MckCpKYrj5JFjZztIxyRmvEU+O3ws17QdT0Sxh1q3&#10;vGjnttDaNjIqSXCbHubnAIdZGO1lABC7ecjJ+JNUuPEN3qcl1fyTxXJUxSCVWjKocjbsYDaPbHFX&#10;dB0CSQsyyXK7PnLQqTgIM9iCenPOBX6BHhrDKlGEdlsfAvN63tPaSerZ+/37Uf8AwUh+BPiLR9E8&#10;E/D3wGt2vg7QU0SLVvEEk6Q3S+THHdDymClw7oo3scFQOAea/HPRPiP4u8Y/EKbxhqEt9GdSkm+1&#10;jTQ5SW2mJzaxkuNyPyuwMcjjHarPwlhDfEzQVvxbagbjU4Xmn1O3kvbdfM6mSMA7/LPzbcEZGcHG&#10;K/pA+D3/AATs+HPx71yHxh8Xda07xIEjjbT57WG406+t/LbdFFMsEyQyRLvO3dEGXAGRivjsxx+X&#10;5HT9koaNep9PgcHi82nzuWqfY/AbxL8Q/Dv9i2vhfwl4dttHmstRtZEudb1B7y9tovJZHhaIKBtn&#10;DbXDDKnCrgcH+gb9mP8AZ2svF/jPT/iv4ivW8OOY7aZl0mF4beaW2SPzI5IJ1Pl2zIrhWzkErtYg&#10;YP6V+BP2dfhx8IZh4cufB2ixaPPsCajaWELkOrlgskhUs4ZmPzN13A8Hp9aH4K2+nTC+0aIGCeNR&#10;MxVQPK3MfLGOB6gHqO/FfkPEvHkcVGMaEHC3mfpuTcILDtzqtSZ+eHxk+A914dmW7ZRJBLkw30B5&#10;+bor9mGc+/vXw74p0+40i4a3vVxgHBQcMPVa/br49/E2z+CvwN8Q/ELxL4am8SW9hFH5Wg6a+y4l&#10;R2VFYM4cIVJJY7cBBk45Nfnf4n8F6F8RPhvpnxa8HpcPoWtQedG0ikz6bcDAkt7gdAyMSMnqMd6W&#10;RZnN04yq7PRGWPwkXUdOO+58KvNbyQNC65Jxg91561Qt7hbW93DBST5WA/2c44rpvE3hq98NXYS8&#10;XPmAlJk5WQDsPf2riZ2JHmqQMD9K+2jNNHhTg1dM37mSxvAylmViMAZ6gkYH50+BookCjJA/pyP1&#10;rl7SbfJtuBtC/MrZ6MvcfWuytzY3A82FsxH72RwpGcj8KsFaWhHd3Uc1wJwMCVcbV6DHOKzroRqE&#10;djgfd68AdavtcxSIFx0OPfj3xWdJGQ2ZU4V8jPQg0DtbQri1ileT7NyjLuGOucc9axjassAmU7sD&#10;L4/yeK6qD7OUO3C8bgB3/CsqeVIUKxDIIYdOx4rqpVL6MWt9DEuLqWR0RjznI7kg8/rVixgQXBWX&#10;ODlh3K496iMzOFO0ExsuDgcA/wD663pIpYbOFuF3LyxXBOef0rYioZd1HDbsDIRIg3Fc9RXN63NL&#10;BaRyxKEkfBYjoV56Cu9+yQXCOsBDjgjockY49q871gXLF1KqCjsMHoPYcVrRjeSMKnws4m/tBJcI&#10;8bANwct0IySfxrKaaS2mkteTGzdh0wP611U6QSchCSVyCOMH0z/9aqlp9nh1CSDUI1KzxeXG+ASC&#10;GDBue/GPoa9FysjiMqxtriewaRHf5QzcY+YJ1P4YrqFYNpa3TcybR82R7jH51XRi6vbhdjRuE2Yx&#10;ycd+Rj5qiiuJZbdrWHHIwSwOBgg0NXApP++hjDrgE4BHbNZ5TbI4I46Yz19/0rQ1KxltoHyw2qUL&#10;KDgqX/xz+FZkwaY7+/fHFNO4DFhY58vliPl568VUMjsgwMDnn+lXf4S0XXqMnsadG6vbPbuiEscq&#10;/p6imBjsspdWUnC/17U6Dypb9EuiVV2CuwGePXH0pt7OIY0WMDdgk49vxqN7geaksAfjruPUn/H+&#10;VJMz9oLOjKZbWUEhHOxsfeA6H6HrRahomFxakb1/hxwP/rVpWkS3D+SxAZkOMnPTnFVpraCMGJWI&#10;Zc7/AEJzQrMtO5V1C+uLy93yIkLlQJByMnpnn27VThjmmZlRQ5ALMAcEhRVm6KX1skE/VT9/vg+/&#10;WqOpaTrGl30c2l3IxJ8y7sZUj0HoajkcXqzOcVzI1DNa31rDftwEYxk9M9ijfz/Kq+nJZw6q8l5J&#10;8lwrIGU42Pnh/wAeh/GoLq7kuLuWRY0t4ZmDtFCDhZCPnYDtmm6Xcz3FlO13mZomAxGo+4OAR+Rq&#10;eXmJi/eukXriKKJJooQ7rFukTeRkgHPPqevSqWo22sWVxFA8MOXSOUB+crIoZT+INTTSTbjD1IG8&#10;YHUcdM47dfrXXy3trdeFIY1WN7q2YLHvzuK5PUjsASBQ5NWVjblRxXk3cORKqpv5QLyv0qNNNgvb&#10;V4ZRtZQNjZ79639RtHuIg8SmMlvuNwOfQ1zsMs+mbk8ogP1DH04yOvP0rZEez3JUtXtQJ3XEQwDj&#10;kZqdYp1bPDIcMHHdev1qzYz3b3JhjAIOeCMgj6f1rYuICqFfuHOCF4H0q4y0NFHS5mXqh7YRRvtb&#10;hs4z9RXLaikVtIrxFvmUly/Zjj7vHSujnSRpMICpHPzdP61i6g8ssPlXIHzEZI9Ac9cU+ZPcwlrq&#10;SWM00SeXNt3OpX5hng9x6GnTKd+DuBP3gvQj1qGO4s7m3CLkOp+Q9c1dine3Zbt1ZYz8u8YI9xQ9&#10;VoSkr3Fgmlntf9IYkx8Bu2P6e1Zd7qcklj9g84tAW3bUbaVYc8nrz3pJbq0Ba3iYukjnLHKlSe/4&#10;Vl3EKOHYLuKjAkHG7HTnvmiCVhTqPY//0P40vC+neN7vxVp19cTHTdYtb+HTvJvVljkRlUnzAFwd&#10;scYGTwCCMHFfV3wj0Pw74WSTxW+kW2qPZXt9Omsf2XdXIuY5ZDFLbvKItmAreYpaY7W79j+eWj65&#10;8QF8RS3eib4rnEsDvCZHASRthwfmd8lhjr2zxX0r8M/iR4k8JwX2j6VfXFl51hJZyxzZhEVu4KZS&#10;FsMzjcWO3aSQODmvi87wVWcX7Ka1O2lUUdz0f4k+BYNU1Sz13wXaPt0tDcpZTrLZCSCSZv3hMzSS&#10;SMpxkbgo3Y6EV22leMptT0q8iEMBlkaKBIf3EBO3HlhXfDrtJ5zuBAweDXldnFrk9lFDNrsq28MU&#10;9ro0iwh7W7iBPmF/NmikjGMYyvuCRXc+A/Bmj+FYrT4iyzwazA0zQp9t2CJ5lO0iCFZGBKhtuWG4&#10;9VavDxKj7NRqu7WiO6k3fQPijF4O8S+F4P7SMMGqRTRyRCBA0sasoWViwwpCnC/N17DuPA9G+LJ0&#10;Y/8ACP6hbzwmC6jt47iRnSSCCPHmRiMYRnL5fJwR3PAr6Ns7fSk8a3+n6dpl3qD3myG3gDTfabef&#10;ymRoIgwaRo0HJEan72ATXD6z+xZ4tlsBN4ae8vpjJ5t7AljLNNGuA7ZihLyfLuUFX243AkgZI6sJ&#10;mGDow9jiZ2XS7NI4GvVfNSjc8v8AiV8VNK8T65EbOW7lhigW0jnvlVJCiu0nMaM2DvZsZc8VreBf&#10;i7438Hxzap4UlW1eWI2i3hTzMRgnCqW+QMp5yuGBxkipNA+GWq+FfF19oWnwNeXVn/ol7PdW0Ki1&#10;uAzDYyPJIqncNoUtliMg84HXfFvwV8ZPB3h22vPi3o0nn6jaiPQ7u6mg8q0toshYFgt3MVvK7NvK&#10;ybZehC7WOfahi8FKSo80beu4fVcRTTnyu/oXNT/aT8XvoNto1rqtzeT24eSW+1O2gZY/MXBEUOGy&#10;6k5ErSFs8jbXyfquo6tq2qS3uo3c95LNMZpJ7gkvIx6swJYj867bxboEfhzSNHuQl4z31m73UU4Q&#10;PHPGw3bY05EJV12OzMXIc/KABXGWVyZo3sIyY1mAOG4Yntj/ADivVwtGhCP7tI469atUdqjZs6Bq&#10;OsaBqCanYMscyB1BkAZSHUqcr0PB49Dg9qn8ybAONznOcknqeTmpbfTvLkxbJKw28ZXcQD67Rjmu&#10;y0CPRBeq2sQPHbrBiSKAv5kj44O92IUnr0x2AFTWqQ1aQqdN7SNrWPGlrJ4OHh2yS5ltZoEikTUd&#10;rtbXUcisXt3jCAK8aKu0g4y3fFc/4P8AiJfeGPEM/iHWraHUbee0ksrm3b5EMcwIbCqQCxB6kE4A&#10;FXdU1Wyks47ODTrJI4mZvNZd877jkb2J28AD7qjB9ayfFGi2fh+9NpfTW1xG9tFcRSWcv7o+cmQp&#10;Y/dKn5SDg5HpXFGnT5fZyW5s5N/CZth4n8PQT2Edjo9nPcpMTPNc7jFITISqMnK7Qm1SduMdBVu/&#10;s9TGpTX7SW6G5mlmManbGskrljFGB1xnCheMcVn614f8T+GdHjXWPD91pUbTLIupXlnPA04lXMaL&#10;LOApXHzLs+915FdV4M0CaPVX1C+12TR72OzZrJ4rXdl2UkJJI8sQhVhn94A55Hy0+WFnODvf5kw3&#10;5ZHpUHgy88P29rZ3Ws6bBqaRG5Njcw/Z5FWU8K07OyjIww3L06EGvLfFGpeILGSLw5P9nZbGN4I3&#10;tpknUJI7SHEicEbmJA7ZrQ1LwRq9vpR1e4vLGZwqyXLfbEuJCWPBLR7k3f7O8nHYVzdzpv2ZzFBK&#10;kxG3dJDu2knk4yB+PFKhhl8TdzonUurJWLegWy6vfw6ZfXEdsZHCSXM5zHEn94gcnA7DmtrWtJ0s&#10;3UEPh2a6unffuDQCJtqgfMqIznHBB+Y9O1cCTJBdEIwRh68ZI9fzrvfC2s6hpGpi9sktSUU+a8p2&#10;mSBhtkiViCAzBiAe3WqrUpK8ofcZwUW7SM/VS2mMlvcNFLJd5lgCSF5QoI+Yovc9MHJ68Diqumai&#10;1tesiJI8sQ8/yiHChV6s6KA2Bwcnj14r6Ah1Pwv4sh1NzYx6eksEUFlm9iVYpA3zNI5z5mBt58su&#10;AB9Tn/DfxXN8PNYe9ZLKa3xLb3JeBbm2uC+U8pnyoCy52794wp544ryKmLqThJcmp106C5rp6HU+&#10;D/Fela5cwax40lvbbQFm8+/isHkjne6iCx/aYG/1ZkXdu2ZC8AFcYNe1fBn4KfDb4k+JrzRNO8RX&#10;mo6pfaVcto9nqlsNNtrx2QTQut9NLF80kiNGFRJASeWIJNfLLeMtImmvrBNMstN09pH36bpMamIS&#10;8L8jEsASo5YbgevOa+jPhr40jtfhBdW0emWk0/hvUrfUtGubgW7tEtyYofIeORlkaJwpYuMiNkUA&#10;LkmvAzSjOMW6bcb/ANf8OenhpRlK0jobHTfFGk6bpmq6lqBeSS5n0iPS1kmiuILm0IfYNwC8EduQ&#10;ylcYAY+6eKviZ4quvhppupX0RZ4rldP1q6u0CXUlzJEQElD/ADAFYxvc4Bk24AyK634laxp9r8Ep&#10;dQiTVtO8Q3epxX3i2z025jInhS5kuY7xxKHeOeOL7PGJY94dfmZj8+fLZfin4O8JfD6wt9H0m6ub&#10;m6upLm61S8WBXuowoUxfxlkbo4cFcE7RknHy6pPFRhU9ndptHqVadNacxwXxS+Iuk3Gtax4q0i21&#10;mO28RaULD99MZigVFVxE7l/kVUVu+GJ6DgfLejRXtxr0JkBllcqzxyKzGVRyEAUEnd6V7R8UPitb&#10;eOLq4l0/SLG2Nzdi8e6aOL7XGx3b4RJEkamA7z8m3HC9xmvLLa+S2fMcYkldl23G5kMSg87FBAJI&#10;45yAOlfZYHDOnQ5FGzPLkve7n0l8XPDfhGbxd4a0G98NR6BrUl2brxVH4ZtdrLYypG6TNHBHLsZQ&#10;W6E+45rk9T+Hei+Gr2Xw5quq2UOstdQatp+t3qzSJc2W0C3iV3jgjMTREFo+GJ7HiuDf4j3Ola9D&#10;fRyPdSxbYpJb6aSVpLcrsMO7fuCFTjaCMcDpXW+KPih8INbFn/athfXEVjdlZxczNLE1pCAlvHFF&#10;O0yqTnDgdAAFI5rz3g60XCFm15GbcW27nKeLLXxrKNCtLG70zVxp2mqksN0DDFYzL5qRus4/1iRp&#10;J5m5iCpcjDdvFPBdj44uVHixfDGsXdmTHZRTaTaXUEZv0dDCitDEwaZm25jIDuDxyRn1qH416Hc+&#10;HI/DNzZj7PJeXV9IILaKMRtKGDRoQ3ypIxG9efl4zt4ryb/hZ3jvUmi07VdYvJ0tRC9nC9y0EMM1&#10;sixxSosO1FaKNAq46YGK+gwGDq8nLOKX+Rx1alNS3vY9X+H3iHxH4m8WWvh7WbSWzuruZ5ZCUW0h&#10;R2QH7SYj5YkY7eFBG4nI6is/xV4l0XX/ABfJPresXlz5cEUVlPPpi3alA7bwkck6mM53HG9hk9a+&#10;Ury71eaZ4p767+zpOXjHmscHcSNv59eK6CyudSurMs082yOIxrkkfKTyOccV1PJ4qTlfcf162yPr&#10;zw94g+Gem6pPcWkqaxLD5N4j3Qjs4pmbYpgliuJW2ohVslA5PHQcV7PrfxE+G6fC+ytZZLm7jtNR&#10;e30i00y7jS9R54HDp9xg8UUjlFYBdw5OSa/NGG1Ep3EHIPGBnn2969D0jTpGgWaFSvkoJXLDYqY9&#10;GJHP65rmrcO05TjPmd0dNHHSd7IoeKr/AFma5lt76C6S5hLWjxXQZJU2HBR1YbgRjGMVx407xFAv&#10;mCFrcPsEccmVEgIOGG7HB7t0Ge1e/wCparc+IJHvfKtJLmZTLealIXMszOOPMdzsAULwFXB9zXm8&#10;ml3F3emNZGOzdiWMF02LySMdBzwT+Ne1RguXVJWFytmWPEesWeir4X/4lc0RnS7lu7a2X7QxK48o&#10;3LospReMpjbuHfGa73wNZS+JZpLOe4gs1SCaT7Rd/wCqVUUkgD+9j7uD1rsvAv7Lvxc+J2lNrHw9&#10;8O+JtdgikK3V3pWkXEljAOcZuiBGzZBBUHIIwN1evfED9kT4m/CMabLr2mazapqCRFba+swkiPIx&#10;XbmOR1bJGF6OTnKLxnwsVm+BT9nGqlL1R61DKsU1z+zdvRnltvquo3enw6TPOJbazZxbNGvluQxx&#10;ubudy465I6VrWulWgjSZOJFO8t93bg8ZbNfpB8Bf+CZfxu8dWcev6/4c1w6Jd7PIFibXTdSO443F&#10;LsXDRoOSQ0TFhzxxX69/D7/gjF8DNG1228RaprniYi3uVuI9P+3afDDwvCSs8UlwxBzkoU7cCvz/&#10;ADbxBy3Ctw5+Z+Wp9jlfBOOr2k42Xmfzm+O/2d9X8OQWkmq6voTapJaW93faULlvtFv9oQyBWJQR&#10;syJtVlVyd52jnivLPDHgW88VatY6DpNhdz3F3ci3iMCnc7MTgAyMsYwFY8sBwSeAa/t30L9gH9i7&#10;w7bTXNh4K8I2txcmeN7ye6vL++HnRtG6rPI5eNSrHC7gBnIFS/D3/gmv+w58NNNZdM8N+FZ/tMSw&#10;ySa3bvrU7IH3kLNfTTMASRnbgYwMYAFfHvxjpRptKlJvp/wT6teHM+eN5pLqfiL+yh/wSQ/aR8T+&#10;GJNa1tPDnhhXL29rfajbx3txFHebIpbhZ1ba8ix+YsMYwof94sn3Sf6P/wBjn9hvwf8AsxfCq18A&#10;eDfNuryElr/XL+JIrm7Z2IwUjRNiBVChFx0JOSST6p4T8S/C74d6HY+DdG11NP0ywhWCy0qwjSGG&#10;JIR8qRqihUA/D61W8Q/tRfCHSFMd5qmqag5UMFYEgAngZZufXp+FfjHEmf5zmrcZSfLe9krI+3wW&#10;U4fB3VJJPu9Wewp+z3p48QR+I59SSIKwlMEcYRSVxwSSSASMkDrXpJl8P6NqBk02JX8oEjYiooc9&#10;WU43Z696+BPEf7fPhTRYPs/h7SRMFQktc3Gzn1KqMkV84eLv2+fF8t1HNpNzp0VnLEQ8dtEEuEbk&#10;HG/J49cfnXzOF4OxtV/vtb9xe2jd+2nzeWx+pfxL+Ndp4OspdS8X6xa6bEkTSrFPMFJwCw2xjL5I&#10;GAdoHvzX5LfG/wDb60qOG4/4RZbvWrjJhjkvG8i0CnJDDBZnyQOOOK+DPjF8XL3xrq82refc3huA&#10;Qzai4k2DoVUEYGfYCvlK51e9uQ1h5zyRBvlj6j0AC/4V+oZDwXh6SU6quzzsTmCXuUYqK8kez+P/&#10;AI+fFL4tT+V4p1SWO3iYiDT7EC3tFX0KJjccHG5smvLobQW83mLGYy5y3XBP05x+FSaTpxKia4Ji&#10;XrvZScEcYIHNdvJo9gIVht2ZjjLyKOM+4Ir7D2cILlpqyOGm3fmkzFtJEWQltyMVyAO5HbA6V1ul&#10;6vNEPLIOei7j1A6/SsawsZoJmZ1VlJ4Zeo9f/rVcj0+48/zLXecnB2nDc9euPxqXbqdCkm9D0JLh&#10;CqzHO44LLnqcEfjVa6vSQRHGAScBpMsOc5xnvxRYadcyQkSEDaPmGcOPw6E1YuLQGIhXGQc7SeT9&#10;P/1UoyTLnB23PKPE2nysixRo8byElnmwq4HXqPUduleHXE0lmdhCyAbgsnfPsffv619Z6mmn3diL&#10;WRgxUFQr5IBP+exrwfxd4YZ8ppymNiMPvI2nPTk5yOnI59q9vAYtfBI+WzbBSvzxR5k15aOubeT5&#10;252PyPcE5GPbrWcNZntCCvyHdnYf4sD9axdV0280+UNcB4pTzyQV/wC+gSD/AD9qxrK41CC53XB+&#10;0p/zyOQOfQgg/j1r3fZK10z5WTinqjrk1bbIZZVwpBDY4Hrx6cjrVoXscu37OxUHq3cgnn9PyrzW&#10;71PbKUiLIHPzQSfwnPBVvT2pDfNBIgb5OASinsMcj8f8mtPYLuP2yPXv7aFuu4uG68L97A7/AORW&#10;Xd6gsSi5tpVf5uYHB5z2YHH9a42KaW4YSMGJdcqehGf8MehqeC7jWQR3K7xnIbocge59u1SqPLsZ&#10;zqpqyPO/Enwt+FPi66bUvE/hrSLy5lI865uLVZHOOB82N2B25ryaf9jT9nW/1GC8uND+yorMwjtr&#10;maKBi7Z/eojYYdsNwBxjFfTcqxmbzrckp3Bxv+hwKuwTxMNr/IDgMrDPH8xXXHMK8F7tRr5nBLBU&#10;ZP3oL7jkNM+GHgPwxGLHwroum6akbb82VuEUsRjcCo6nFdh4f13xb4C1FNX0O7ubS5RgIzC52MvB&#10;AbGdwPQ5HtVq3uIreUNaZUDIZSflIPrio766kuoDDagdD5sTjt6jH+TXLzOo2p637nfGMIaw0sfr&#10;V+y7+2j4S+KqwfCz4mwra382LbbGqyedJgGN4vMwucjcVOc9ATkA/TvjHx4/7LOnx+KPGWoaXF4X&#10;vbiYR3E1wC7xlzJsigP78yAMpe3CsV3KEJ3AV/Lf8UfhtafFbSo7FtT1rS1iRt0mi3HkO65DfvMg&#10;h1XBOD0yeQea92/Y3j/Z/wDhj8R7M/H7R5vFUUaLaWdxrk7XdrCSygSPbn92xXBYOynb2HTHjYzh&#10;HCxTxMG3beC/Rno0eIMRKSoysl3Z+sPxH/bC+A37X/gTxH8Bfh14f+JeoSa9p02ljX9L8MTLaImz&#10;5m+0XMyN8oYgmaBV5APJr1r9jzwhffBD9ntPhd8VrW/naGa6kljFqJphFwozHEGWV2PzsU4bPfBr&#10;2+y+HHg7wZoH/CxP2d4tLt9AmYXVzYaZ+6iHnMWnkZoycKDnEsZOO4ZRXrnhnxDbfEm5guYtQhjN&#10;lD5tvp0iReZ5jrw3mIQ4wP3iEEiRemBmvisdmVN2pUYckU72u7pn0FLLpX9rOV5Wtc/kz/4Ke/HH&#10;4daD8S1tP2dPFf24aJFcw+KNBgtp0tre+jnwYZZnZAvygHMUUgXGPNBOB8baL+11c+JfF0Wk3bWl&#10;jCbdmtUs5JGmvZkQHY8uSu5nDRLEYm3yMPnIUV6h/wAFvfgBrvwa/aavPG62VoujeOr6517w3Ppd&#10;kscX3gl3DPciKPfOJPmMYZ22lXYgtivx++HNxOuvRQC2gmASRI4bvy40Z2Y7g3m4JzuYAAhskEH5&#10;QR/ReWZXhquBp1Ia3WjPwXOMdXhjKkamjufux4M+IOk+LbHTNE1W3/s3xS1tdPqumPkL51mxSRYc&#10;7dxBjdgF3Day/NgHHqOnytD5isu4MAUUHA75Br8q/gp8S/GmnXmq3E0kdtYx3yM1xq4SRIXkYwss&#10;0siuSHVUTaA20lDkEKT+m3w+1OLxL4L0/wAQRXMN4ZbYwyXUKMod7VmgJO+OPLYjDFgCGzu3Ek4+&#10;cxFB0puLPoMoxcqitLobE0TmQXAYpHuBA7j2Iqze79g+zybhgE5GN2feqUt9LM+xsAdVz349qWAT&#10;4CNGzA/xex6f/rqGe0x+SWM+G5H3c9/rxWdeXN2tyF8tRG2AQCOMjuTn/wCtVppZDHmHCsCQNw6/&#10;l0pGitbq2WS4J67R0yD6GtKUknqRO5ni3YI5fMbI2McHJxVg3s8lqLafJVW3RnoFJ/8A19KtIvly&#10;vBHGSUySSONvue+aoiLOYeOc5UcD1x/kV2GbYyGdkfdF8vy7SSfX2rK1O0nExZQxViGIH6fnWoyx&#10;yQkxcMrDeuSc++KqfbWLGPbuCjC9Rjirpys7ktXVmcfMgZSAO+QR+tZl5OVkjnKZAyrkDp/kVvAK&#10;6t5hAxlh3/z+dZl0kklmVT5tw2sD19j713Qm3Y89MwWuJJrsqZMJnMfOOa1VtZo5S0TD5lG0jpnk&#10;f1rOgjZZQrsuAMrnnPORnNSSSXKS7oeMqS3/ANatxjzJKA0ckbbh/rMqSpA6H8etYhmmVNrZLbsr&#10;kdj3H17VpvPd2yi6Yb9nyMrZxg9CfQjp1qlcQ74zIeCMkjrgUJARS2dzHKjs3DjIyTjJ7HP+FS+U&#10;CrROD8wwBjkHnkZxTo7YXdmZnLFQA5dSeO3INalgLZWIMZYcgn6jH51Ep2BswF3XVusIUFokOTjk&#10;jIGffFQXFjst/M5JyMAc+3OOvFdzpunT3TyW1tE0sm7dhMZ2cA4ORxz3rnrmKaOEqqMzBtvHOG75&#10;xnA4qKU7ti5OrRiwRCJgHXDFhtYt0B47U27W4kudzrjgBiBx/wDXqYQz3EDTFflA6nHUcHHf6U+5&#10;n+2QpGU2sm35gfvAeuOK2WmwzIuRdW7YUgA8qwxkikiW7u8hGbei7tx9FGammjCsFCkebnaSSRx1&#10;H4VVimGDEwHB246jPpS0b1M+TW7KUt7GkrHOD1Ix+HvVmyddMm85Y0kQqVkjcn5lOTxjvzQLaKB2&#10;OzK8sUORn1GeetYOrzxxIY4SVVv9XlsNlfTv37VTVgd0rG3dXOntIdKdiweHMLR7htLLkDJwenBH&#10;rTNFns5btrO5kPlovEZ4bcPf+hrlzc3E0HnbQ5THzYJwOBz7ds069a2uAlwO4+YR9QV78GpcSVN9&#10;TtnvJLaMW8hkIBOCeT+PoKiu79Zh5kg3mMblXGfl7/XPrWPbCO6tVZXYkNh93cdvyq1pk+oW1+dP&#10;fZLb5LKjbfvYxkHk9D0z6UnLoa3Oo0qW1MkcsY3JIuAeR2xXRy2Ut2wktcBchtpOdw9jXFWsU0JY&#10;7gQMFMDBRhyMD/CuulgmXRk1yFXjVm8p9hwFbbyMZ4DDDD8Rx3h1LF82nKVns7kKUaJGO1laN8/T&#10;KsOhHUHNZ9zZ2DRG3ZT5ijLofmCf8C6gk9q2YdTtrtVmk3LzhgOqkc/Uj0I/TFX9TaWK5UpIsyzD&#10;MqxgFhj1pxk72IavoeUahpeZleI+SNvpwT605ZZdhgkUjavIzkEeo9a7hIbZ3JG7GcYbjPvxVLUd&#10;Pa0Amh+5ziT09RgV0RktjGcLI5CDSoJI90pLSDJ3eufUf0qqunX1srPIVKLkjLYPbqK6PfIFYghl&#10;+8e2c08NvRlmPyMuD15JPBz6VbOc/9H+dq+XQfHfgbQbjWtM0KSSCFZpJJ4Ypb27kuBFtm86FlKv&#10;G8TIxaT7oVW4wR8S/EaaxtNQt/tlrFpl3aT3cdzc2zZuJVlLIqqXwSAiq4lkORuyp5xXudl4+0vw&#10;H4OMN7q9rpEF7b3GnyaaqGdlKSt5KZIYja29mIjGW5BHOfIrr4Sa9r2oWPiDU4ZGi1e2ju7t5fkM&#10;U043h1hiyWR0O4B1ACjqMgD8xyaisO37V2Wtrnu16aqNKCuVfAuoG8trO00cx2MMJWSNw73Fy53F&#10;k2M52oFwchQAxPcjNfUB+MMGj3FlpkGmw39y8dtcC8ltovLkt2y/3UDGOVs4HQgnkjpXVfA3/gnz&#10;8W/iDPYeLfAl1ZaboeoyMv27X1h0+f7MsohM1paMZi6uM7GKrk8gd69X034AfCT4B/ETVv8AhJNT&#10;h1gaJcS6fNZQKpicoVSK7MR3lxlssgzznnHA8LO80wU5yULzkuivp6s93BZPiIJOpGyff/Lc/Qj9&#10;kP8AZXtvEmqyfFjX57++sfEGl31pBCYbQrp4mdfkcyRtMJAqf66ORTtwpypK1+oulaJ4A/Z0+GV5&#10;F4Xhgim0yJZEF8zOjNcyNM5nYEsFmkU4QDHXGFzX5Za1+1hcfDj4N2EWseJ3Es06rZnTLaFY4NMj&#10;xuknuCSBg5RIo4gZMYZwgbHwjD+27rHjzxLZeG/Ds1ho3hpb3bc6vquyW6mgJdmUbAPMlkOSzKqK&#10;B0IGDX5QuE8fmU3iqzbj29Ox+sYfP8HgacaFKKUvxP2a+JH7RXwltvi1B4rt7RfF0bX0qwibTnvL&#10;Oxldo4Z/PCRl90ayM4UBQWTlgcV6F8J/2iPEdl4X/wCFfjw/oOo6LZW/mxP4gvYPtMaAKsbi7Yux&#10;KghFWbKRIoAAHT80dY/4KH/s/eHtPl8K+BNJ1HWo41zcywIDbXFzKpkuWMkjCIiScl2KE/MScZr4&#10;18W/t7fES9tn8N+EvDdvo8c7sWQECNo94248tduNgwQDjHevZw/BuJqrldPl82/0PNxPEVGErt39&#10;Ef0BRfD/APZm+N0K+MfjJoXwiu7KWIQR22mWBgnmnBSQtJMiBp9hUqDtUMMkrjmvJfEv7Ef/AAS8&#10;+It3Dey6XbaNdfafns7O9Nva3ew5EPkxyhlRQSSITEx43E4xX4eeGPjt8QvFupj7VLZWTod0S2+5&#10;YY1Uf3YxhmPTkZr1K++Jl+Naj1PRoVvLpE2pezTNMI3Y/vdu9F64wfmyBxVy4bxVCXLDEtfOxcc1&#10;oVlGU6CfyP08/aN/4Je/DT4v+JtFtf2SdK+HvgHSbXTDFq+u3DXtrO86EKNlvFG8cz7cYeTDkljv&#10;xivz8+N//BFL9oLRLFPFXg7xNpXjS6ubhVurSC5WwvB5jKiFXvXCPknByw2jnBGRXoHwd+KXiHT5&#10;2v8AVrWfdJIFE9ldCCSWVeV6YKqo4GCPr1r6bg/aw0YTLHbXPiT7Ukrb9+Z2cpn7ixs5KnOeBkjA&#10;Iziqo57nGDdqc+aMdNUn973OqrkWW4v3pxs2fnt8Ef8AghP+158VpbXUfEmu+GPCOk3ck3lSapfx&#10;6ndy+XvDeRb2W5JMOhD7poyByAelP8Sf8E4vjP8AAP4vf2b4YvLj4i614emt5pB4e0bXLAwyhfk8&#10;q7bTry2eTphmdUGOpHA/az4efFH4g2t7Hr7+PZLco7vFpcdmhhmtpogscVx5sPnI0TEsGhkG4kBu&#10;mB7hon7UvjTTdSay1HWtJu8ZSe7lkdCT1U+WNnUEAZ7g9a8yr4jZuqknNxku3LZf5nXT4Byzlja8&#10;X3ufzVfFv4bf8FEkt9Y0z4s/DL4qB2WBZ9W/sefWAIohuSNLqOEQrEu7ChC2w/KMYxX5qeKpvEFp&#10;qFxL4p0HXIZbebbdyarazxSL/CElRVVUwe5CntX99sX7Vni7UUdrGFrpIlV4ktZ0QzEAY2mRlTn1&#10;JAr8F/8Agr78P/il8UNS03493cdza6Lbqmhf2MyW80kdzMzMJf8AQiylJtvBJZgSd2M4H2vBfiHP&#10;EV1hsVSjTT2ab3+Z8fxdwLCjR9thpuTXSx/OjY+IdKV91tKiMMHYDjaR9emPfmug+02Mi+ZabZJH&#10;yX3sHUcggqARg+pr3jRvhf4j1XxHDo/iLw/qt9JOwjGnRWTGWbap2hQUzhfUds4NexN+yXe+LNM1&#10;LxrB4FTw74a8Oxka5qrXcsoTbJtbyy1zHHNMMgCOMrkjGa/U6ud4eMuTnX3r8j85o5TiHFy5X8z4&#10;Xn+0AmZJCrFdh2HqvpkdQfSsyfU4o40j1NZblAjeWkcrRlXIKjnphSdw45IAJxmvSfFfgPwwviFb&#10;LwFc6tDZXV2lvp8+syQx+YrSFEeRR8kIOQW3SuE5yxxms3xT8FfiR4XjF9qKt9kaf7Kt68Re0aTk&#10;4SdNyNkDK7SQwyRkc16NOvB2Te5zOLW55Kb+6tSEkXKr90E9z16jmr2h+Fte8Vuv9lSrctFvnmhj&#10;do0tUU8yXMkgSGOP/aZ9o7kUmqaH4lspRHClneBU3boC6c9xh1U5z6VX03WvFOhS+XaWtykwkDo9&#10;uokZJMcEEZyw7deelaVoR5W46GlGa5tT39PAOkeCoWHjHVoo9XMvlJpenxm7UDoZpLniAquOkbPu&#10;yCGFdZ4Y8SeAPDpktPEaajqDSXMcpGl3UsCmARPmN0OEJL7Dk7uMgjjB+cbPV7ieRr7Xm1B55H+e&#10;S8SQneeuWI6+xNek6bc+H7mT7FYzhpQwUSMwQ8ghuDjHXHJryHgKc4+/K69T0KdR8zSjY961j4lv&#10;48/sXwvcy3cNrGzx3FyQvmyLMUGZTHGssrKkarh2fAAC+/I6rp0VpJv0+4me2EziOKVgJEVWPlgj&#10;OSQp5O3g5Fc7/Z0kV4P7KnExjKFbiL5eRg5BOOAe/TvXa3eiX+lwZvXt5H3IfLhmWRgXAJOxeOO5&#10;yfSuaeEhSSVPY6ISbMi2sftBRTlC56sPyPPOK0dX062ijSPTJwSUxIVBTDdxk5/TpXZeCfhn4/8A&#10;iXq6aH4G0fVdVvJGRRb2EDzMpf5RnA+XPuQK/R34Nf8ABKX4+fEjQ5vEPi1/+EXKTGzjh1uN4JDt&#10;xlmV1MgjHPzIkgY4HHJHh5hnuEwuteql5Hq4PJ8TiP4UGz8idG07V7jUn0m2d1+1o0DRovmO/AYc&#10;BW4yAcj8xWV4h8P6z4cdLO2jvFmu9pUfMG3AlcqQoyQQRhT1+lf1X/CT/gjN+zToGkif4j+N/FPi&#10;CeVV+2W+iMmiWRbnMbMySSyKQcAh19xXt3wh/wCCUX7J3g/xPfajoWonU7edmi0+0up83Vi/zGJX&#10;linRJAh25DQlmxy2enyVfxVwVNv2ab+R9LR8OcTO3tGkfyGS/s7fHfQ/Cs/xW1HRhb6PBtaS81KS&#10;OEOZldxhJmQuSqltoBLHA56VwWgfDbxB4ijvdTj0rULuC2hMtzNpltvSANgIzCIbEViwUHG0EgYz&#10;gV/eto/7GHwrNhH8L/iLNpus6N51xNcWGo3N615eCVlWQyyzTfNGjt8yqWRSwwQDg/Vngr9nP4N6&#10;Fc22h+GPAnhDRtJW5kFrbWtpYQ20rJZyPFcrDah5Ll1dQG88IQ0e8bmCZ+axXjhOknCOH5pfcvI9&#10;an4V0W+eday/E/g5/Z9/4Jm/tCfHY6DqraBr+meHdf1K2tpPEdvoGo6p9htXchrqRIoo4/KVVbpc&#10;JvxgE4OP6LdD/wCCEP7LWt/AaLwq13dLrdhE9xeeKdHgihutSeIMEdxdfafJgzyYYmDHABc1+6Pg&#10;fS/FnjOPSfiB4BeO68JapZE3CSeZDfMhYGOWG3aNF2L8/mxPsJwpyNpVtDxD8avgL8LtG1S38VTv&#10;EujrNNqmqX9vJbW8VvsGchh8sS9N5+X3r88zbxRzfMKkHTlyNPRR/rX8j6fLeDsswsJQlDnvu2fh&#10;P8PP+Ddf9nK2+Fcj+LvFfie61e9uWuodc0/yrMWtrHGXFqtm7XUTvIFyzyEsD90AcH0zwT/wQf8A&#10;2QPBfiq8m1y/8UeJ4llX7Db309vBAmdu1mW0jhzIuD8424znAOMfSf8AwUH+IuqeLP2OLXUPhv8A&#10;EPw/4b8J6lqlje3OuRqdRg1azvsi1t4J7WOV4iJgPOIwRjlk2tnB/wCCfMnxGhurr4YW+vweI1tt&#10;JXXrZ4tQS6vJIkYQz200m875VcA5wcg84JFXis+zh4R1a2Mldt3j2t5kUcJl0cSqcKMUraM5/Uv+&#10;CZ37AfhjU7qG4+Hlk81xKJ2u5r/UZWjlHzAwiS4PlfMSWVQA5+8D0rg9N/YM/Yk8CXU2pWXgXR9V&#10;ut63cup+IUbUHEinKiJbnesSrgAJGqr7Yr9TPGvhux8TebfWFwhuEbMtlN+7uI3XOVZWxyDkEV8p&#10;fEO1nRodOi5LOcrjGQOnb6/nXJgc6xNVcsq0vvZ9HUwdBLnjTV15Hgmr+MfDPw40W30PwzZwadYQ&#10;r5Nnp+nRrFGsYJYCOGMKiJkkn3PHWuPX4wa5d36fZYIbMIn7ueP95OH6ltzk4J/2No9q8t8T6drI&#10;v5L2/JnvWdjIsvy4VTwi9AAo4A6Yx1rmor+73BoQqHHzg8Z9q92ngYNXRi6+tpLQ+q4viBrl80f2&#10;65nlzjLM+Pz9a7608X3kq4jvGDAA7Yz8wPTPc18xeF7i5u49sqDOS29T2H5V7Lp0EcUQc7RvX7wG&#10;GxjjkV5eJw8U7Jao9KjiHa19Du5fEOqucieTg5bc3X8/Wud8QeL9YS3aITPtxjCNgDP+e9Y95r0Z&#10;TZaowQfLvbo30xmvgT9oz9uX4Q/Bm8ufCF9cyatrqICdI0xWcxCRSyGe4IMMYxztyzgFTtwQa6cr&#10;yariqnLSp3McwzenRjzVJaH1L4h8Q6gcrDcPu24YjnIzzX5UfG79tr4mfCv4533gdNLF5pVpGkMk&#10;MhmE1/FeRBvPVgr7PKYt5bKMblO725+9/wCCkOoaxpLXPh7whb2ro4lM95eedEUHLghFgbdgjABP&#10;J5wBWd8T/iv8G/2n30fwzp2ga5a+Mo2tn0wW9zaJDMJ1H2hLpnbZ5UZAMYaQEkc4GVP3WDyB4Vt4&#10;qjdW+4+IzTM44mKjhqlpX+8+x/hH460/xv4RS30S/vNSaGSWad769a8uYDcN5ghlYllCxhgqFWXc&#10;AcxqQSex1HS5reQGNlwR82OcE/171qfBP9nr4t+BPhyL7xBcaI4if7PDounTqZlhADebtG1GJLHO&#10;zJI5561L4kbUbSby5oypU4xkKQcd6+aoV4SnJU3dHtUaMqdOKnuedXGhPJM11cfvQD8sbHAye/15&#10;p1hoMTSq8YVSDgKB65wcj0FbNpdXl1ucJgKRyTyc+3/666G2nuLmNLXaSGcE4AyO3bpjqa63Kwqa&#10;d9CitnLEojEYOB/DzxnBz/hVj7A23EQG48CLGCfUg+3pXUx6XZ28R8wkNnLAknk9Tj9ePxqzGLa3&#10;kLOfnYAIMcfnzg1hKtrodcaN+pgadoO9ma73IydEIwGJ7Zq/NFaRSgKAhT720BSR6A4/KujmOyH/&#10;AEtSM87+3HfHX8qZb6XaSySvBLHcoFDOYmGQD0GPWsZTbNo0rKyMO4Y3KLH/AKrzV2o7nIBJ4yQM&#10;9+uPXNY01vujVHzvjAHng5DDp3+ldVeW0EJ8q3LZX7ysOeDWc2lXMzpJuiMWSXjLFX59PX86Izae&#10;hdn1OLvbGe0GGA2kfIex4yfTBrntSLRwiG4QSFxtCP8AdOR6Emu91KFFXaAxjBzh33bVHHHcYrnt&#10;bsvtRiuYMFyoVtp6Y6E5PH4V6NKdmmzmrptWPnvWdI01bedUeVQGGIJucnPI3Hp6dD+FeVNpriVz&#10;b5Rj0hJXbk9BwDjHY19GeKNDu7u3YNhiM+WyjBz3zgYNfP1yuoWlz5My7CWyCPm/MHGK+nwtfnjd&#10;PY+DzDC8lRpoyNQtJIVT7bF9nkxli/zJ14Kn3/nXPT8wkyIHVSCobjBx2YdMdq6rV9XvAoEkjMM4&#10;WFjlcgdwTXnWrTrGc26FS7HKHIGPoc161JNq7PFkrOxtWtzcnc1qUkZcEQMTvJz/AAk8H6ZpV1qK&#10;RfLuUMVwWK+S4CkD19PwFcnFdQXClLpdpXlXJwWPbn27Gm3OrHaEulMscZXDDmRR6bj2FdiwrZnJ&#10;9juopxvEiMeMBmQfMCfqecfWrccp8w+afMG4hZjlcKP7wGT+VeZ2upyRxBYiXU8blIyVzyDW3FrA&#10;ePy4Dsck4SU7hx6E9AazqYaSb0EqiPTZFt9oezO5QMqemcfyrLjuL60mDSLtJJI2DnpjrXPafrNs&#10;JAZGaBguSpGQTx90jg1BrHiex0LTbrX9RlaGztrd7i6lILqIlGWOFyeOOB1rGFB3SS3KlNWbZ1V9&#10;aQ6/C0kRit7wJhckokh6Hpnk59PY18w/EX4keA/h9KLLxrfx2FyFH+jkPJKVzjcI0VmC/wC0fl96&#10;+CfjR+1R4m8Q/Eu71b4d+Ir+20ayhiXS4bfzIUuJNgaR3jMaMcPxtkDD5c55r52ufjL43e0ZtS1O&#10;61i7kaXMWsxpegpNxJh5MvGCcEBcYPTFfomA4Pmoxc56dj4vHcTxTaprXufsF8Af+Czfin9lTxfN&#10;4f8ADem3PifwqYtzW8t+sRIbOTbKyP5fPVHyG/uA4YfXv7QP/BZHw58QvhppXjH9nS403w34vu4n&#10;h1LRLyRrm/hRCv2WKzWK0lt2+YtkM6sTz8uBn+Xuwsb+eNrlJLG1HkN5jSgylVYgcABghHbJB9DX&#10;Jy2tla6my2TtdRjksuY/rkleMeoroq+HmV1MRHEOl7y/H1OKPGWPjT9n7TT8vQ/bzx1/wU10H9p3&#10;Srnwn+1L8PY/EEtlZ6hb+GL63vFtLy01a6ijjW4jWRLjZMZEHmOQ6P8AKAkeCT+TlhoGt+IbqOfS&#10;Zbe81G4Z0ayaQJIrSkoFC4A3FmG0Ljceg6VR8FaX4P8AEiS6ZNbXr3sVvLcPcu26IOqsUVI0Ukgk&#10;AEtncewzX1D+zB8PfAl/4wisPG2nx/ZpGtJYG1Rr8RqsEoNzj7H5cjtjDhBtIAOGXBatMRTwuXUp&#10;+yVktbf5E04V8wqR53e/X/M4/wCCVh8QvFVzqFtpSX7W9osd3q62sZmkt7a3miDSmNsLgySIAWYg&#10;HqOCa/bDwNbyzeELR7i0h064nSVpra23JCrea65jjYt5anaPkDELyASK/U34Wfs7/Cj4I3bD9ni2&#10;07SYtTvYWaK582aRxFFi5tYJrgeesUuC3lTMXUrxkCoP2hfgZLqujL4r0+MwsoUbW+ZlkkzuVj18&#10;s4wD0H8/xvF8XQxWKSceVdP+CfqWC4QeEo83PzS/A/MiSwUttZScHcGPOCOMdTUhjSL5SAT1yAAf&#10;5GtHUrWfS76SObiSOQrInDAH0+n061lT3KlzDgldu5W5xn0z/nivo4yvFM8+cbGVfzOnyqTg9OnH&#10;IqGKW7KqrY2u3brx0K4qC88xzs42k9vU0sEYMPkXDMFGWUqOcjoK6YUlbUzsbV3+7eKS3dcuCHxl&#10;s4PGe3GazLmR57iSbgnOSRwOOOKrywiNgqNxyMDjAPp/ShSsMkbrglgcjoBWqVlY5mSL+7LKy7h9&#10;3PYjGc46iqF0BF84GMDJx3z6Zq9L+5nZA6uvBVlzggjpyO3SoJxvt/JHAA/l+FUi5Q926MGaEXDL&#10;KCuOPr71RlhZFPmfLgkDd1+ua3LRnM0MV0mELbfMA+YD1/xpupQwjU2t4wTHKvDk98enp2raLaZx&#10;SSSvY5AwSTx5jR2Mfy7lBPHYHFVGRdysRgYwMe/scV0wimsS0IYgdCPTPrXPvbKI/KnJ2ggr1+XJ&#10;zx7fyrrhU7mUt7GfPK32pYlwVcdQPunvnPfmtKOFIcxyRxzZxtGOMkc4FRtbwRhZTkAH73b2zVt8&#10;q0csZCtHn5u+Kbd3oIppAY4nit0xuGFC4GD6c/4VXjF1EvnqFA4jkLZHJI5K/h610JuYrjFqzjfk&#10;SArxkjqf8armKGbpuwcBwOAf/wBXaplN7CZetr6/0fUUuLSXDbcCTbwwx7n254+lctdCRLxlZjtd&#10;i6sRuDZPK/XrWvef6HBFLDGHMcysVY4DKDnZjHfvWt4phfTdeW0khAUxK0RjYEMv97jvjqOorOnK&#10;zZdpW1OBs5JSXgxkFiAGGPqpHNVWjPG1eQD9056dv8mtya1kN4z2gYGXAKscndnt9agjTE26fhg/&#10;zZHT8K6HURFzjL+3muYlmjRtqSAlwDgHvk9M1Xnb5lkRiA5CEAdCf6V0U0L5ntmO1ckjGOueDWTJ&#10;pqfZJGXhgM555PrUyWox8wxtZDx1B9Qev1rj9Uhjl1MqThGQEY5OR/jjOa64MxsE4JcNjacAnt7V&#10;ialpxuNkyIchsbhx+H4VsvMmcbo597ZIYpcZ+YYHJBxn9aqW8U0qnOX2Djdz17VsC3vI7hfOBK7w&#10;H7YxVuK2jBZ1wrjovYiqTVzBRdtSpZ3EUcbRqdu4AgA46VrySBGS4sXLEAZUgDa31FczEvmXHlrj&#10;k4ODkCteyEqyHJVVB+ZcDBPbOBWfKi4zZ2EEwaVfMbJP3ueDV9769igls0H7qRlkyO+0Hjg9CDzX&#10;O2zi5UMWyc4IIx0qxPHKxBi5XuPTtVxiipSdgtNWW2lKXIVlxgHupPPH5+ldfa3SSRnysFgM4xkk&#10;epHrjvXm93E65J4G3kn/AB9qyrXWns5WEHI2fKe+4f0pSRMJ6Hr4mt7+IfZdpOcKSNvJrPvoLuNf&#10;Luwd3Y5yPoK89sb2S6kDqSjqwYsuB1966TVfEF1PZRyIxlkikDhuqsOhz9ayvK5caiadzYgtpEjd&#10;Y0UFRlieRj2GazQpj3K4PJ4cnOOc/wCf/wBdNs/EIvwUlTYWwUYnqB/I1Um1mNp2tjEX2EEh+jYJ&#10;5B9vpW2ovdP/0v4lriZ/HGqRmC03SKrEwwK0jb5JGcn5stklsZJ5AFfo78PbjxPb2+ieEL6HU7OS&#10;wmt2W81Bvs8kKm3d5ELsTlQgDKoweBgdq/TP9lT48fs8/B7wVZ6ZrXw806C4jtVudT1bzrJpFklk&#10;wqsWSSZ3P3I4UJfgZwWJrqPG3jX4S+KNUi8Z+PNB0vwakz+Zpnh4eVFcy2UavKl5qbkbIJH6FV2v&#10;jAYkNivwnNuJcVXqSpfVGorRa3b9Ej9eyvhCjTgqv1lN7vTY/Mr4weKfip8QfFGleCvhRaJcSS2M&#10;dvNrt08sgljDfvGa5cRJ5TY+YqBxwea2dM+H9n+z7ptv8Q/jBqS6pa28somsdNgZY3c/vVjlleQu&#10;7M2AiquF75HT6M1z41fDn4q+LpdE8PRQadoC2SPqPiDTmIeNoJQFt7Z1XYjS5yQORweK6H4kfAbx&#10;z8b9LsfiVfadNaeErcNHounrjM0MTFRIpOS7OF3ySt94ng1z0swUOSliIKEeq6v5m1fCRalKi3N9&#10;z8xfid8SU8fTXmveIo5Ft7lvtOm6BJK45xhQzcqEjAwAoAGMCvLdL+GPinUJrfxB4xgOnaZfAT2t&#10;267LVY2G5WG4jIJPB6EDgV7P8SfhhNbXT3D+TJLZ3BtY4ASNkGAUJUjgOGyeck5qZfjk+s2MXhDU&#10;4bedY4BbfaZ2KhI4ohEBCowq4UAIBwMZ5r7R1J+yisMly9fJeR8pUiudyqP3v63BvEPwi07T10nw&#10;7Ld6pceWkMd0EBAYqFPlKygLxk5I7kV9B6P8O9C1nTbHVLaW5EsaJPHIkrgZIyTtDAEg/eyDzxXy&#10;54Q+GhvdZZfCMF28bjdNNJl441IyMkYySQemcDA75r7d03wre+E9Piubg3M0cNqY0mXEkMSNycxr&#10;8wyc8knsa+ezGahaNKbuexlUHK/tFoP0L4YWNgPstpIswG35LgGNjuX5yHDDljyB07V6HocM2mbN&#10;P0qUXYDyt/Y8xNvKQBx+9bcuDz2/nXC6D8V7a4mS0MUT2qAKbhAZCpPcjIPXHGa9z07VtF1LT20r&#10;R44r8l3kaWGP50dlxgOTn5eDj2r5fHVa0f4iufYYbk5UoHM6Dp3iTxNvtYNPt4LDKvFayOFklZmx&#10;tRnXDbduMng59a+nvhb8OvCPgC9hvPE1rqceoJbFDPHJG0ilgCAfLIUjJyeOorh/ByX5ubPSLrTp&#10;rz7F8qwXsbRmQLkHawKjjqB1zX1n8O9H0E7tEvLT+zw4Zmt9RLdc5ykhzj0618vmOOahK+3kfT4H&#10;Aq2q1LukeCLTxbdtdWt9qEt5KiiFI5mt3XyxkFTgjIBByT+HWvYPDfwyl02Zba/udVkhaRgplZZJ&#10;DKDnKsysMD/PStbw74P0fQbg3ciy27Rkyo2Q8TEnAw3YYJH9a9k0vxJPp1uDHBuZyVYl9ynJ+8Pw&#10;r4yviZT6nuwpWSuc/N4OtkthBb3xn8uMbhJbIVCgDHKlewrq/BWg6jYxm8svsk0UrYJEzqwwePkw&#10;QK29ETSvElwY2cQsud5j+Vuf9k9QO9aT/D2DR4muoJZsA8TQOEk/4EhyGA7159TEK7hzamrptplv&#10;7LpvhqOW0s7Sz037UwM81nBEGdj90nCfMRyecj2r81vGn/BM2z+KepXWofE34l+Otctri5S7htZZ&#10;Y4YrcIWJCQoHjDdNpREwcnGSa/S3T9D1u8h+zWGorGIpc+fPtaQx/wB07l9fSnz+LtX0q/bTNUFn&#10;PChYpMsTLIQozlmU4BHXOK68uznF4e/1epZvc4a+X0a8Uq0b2P5Jf2lf2btF8J/FSbw98MfC3je2&#10;0yyt1M9tf7NTvHEGElnKwKBEHJzhiDz0Hb5ATS9YtFu4JdMvVgjm3Mbm2mH2dYyRgtgKrEcHk+lf&#10;3kaH8Rra70428dipEYGJraXdvXcd23IyOxwTXoX/AAjngTxZp/8AYdxpdvPaSgTXFteRrIglQhg3&#10;lsCpbcMgkdcHrX6DhfGbEYeChVwt7db/APDnxlTwvo1ZucK9vKx/DL8G/wBnX4tfFtZ9M+G/gu/1&#10;e5mDLHqNy8sVnCZFGMKREisAwO95Co6kYBr97/2Ff+CePhb4BWZ8ZftG+FdK1zxbcSEWtvbzGeHT&#10;IRgB0kjfymmOWwyg7OCrZ6ftZq/hLQrDTYrHw7v2q3ywoQiRqp5AjwBj0xxWJZ6XayNme7to5Aek&#10;qlMDvkjj8q+U4m8TcZmNL2MVyR8r3+8+lyPgjC4Kaq/FLz2+4808ZfB/9m/4yfD+P4b+PvCWfD1p&#10;dQ6i2j2SvA080OQpaeMxvITuJfc5L9ya81+G3/BL39jXQ7f7RrXgLwvqUGJ3tgLSW2RUum3mNxJc&#10;TzM8Y4DGXA/hGMV9r+HtFihnjmaS0lTJIkikLISOgAYcflXsMN3cSWjWy2wki25ZgQfYknbmvg48&#10;QYyjF0qdWSXqz7R5Hh6v7ycFf0PxAb/ghR+xTrHiW3uvD/iXxDpljHHKl9pDEXEk0zMWXy7gmPy4&#10;0OF2BGJXPzZ5rqvDP/Bun8BLexgvNC+K3jC11JIFka5+y2U8fmEn50t5GJVMghQWPT71fsXbW9nC&#10;hvZYWRDJs3eUX+YZx90Z6+1RS6Ho5uzry2vl3bxJB9pjkeOXZG25UJz93OTtPHevYXH+bKNo4qWh&#10;59Tg/LpPWgkz8jI/+CJn7Ufw2SRPgj8b9H1Lzm82UeKdC+weZIdx3PNZNPKxyRgk8DoOBVBP2X/+&#10;Czvwele5TSvCvxCtYjuP9i+JJLTK8gGODVC5ODyQF5z0Br9g4dSvbPFvZyXWVbIPnGQHPqG5+ldW&#10;vxE8Q2liLaDUZ1lVh886nIx/tYweK3o8dZg3fEKNT1ivzVjnq8J4dK1Cbh6H88/iz9pn9ub4XSvP&#10;8av2eviGqxp5TXo0tr3TsrgkRTW7wowxnLbG7ZBqLSf+Csf7M+qW9tp3jnStc0mSJViubTWo7ywt&#10;kkyPMctJamPcBuGA4QYxnkGv6KbX9ojxrbXk9tc2sRS2MZecNxIpGXMMZbJAHqc5pPEPxZ+FfxMt&#10;IY/H3hjSdaWS1YrBr2nwXcQbzAqxE3KOBuU55GM131eLsLLWtl//AIDJr9Gef/YWNp/w8Qn6o/CG&#10;H/gor+x9rHh+5miu/wC0mtLK5htdH0drE7o32vJGtzG/m7JCi7gV+bapbBAr7f8ACP7W/wAOtJvV&#10;1nwrqtrFq91LDbol7DLf3IkLj92GZCoK/ecxNg/eJIGa9T+If/BPn/gmT42a6Pi34O+EJLiY/PHp&#10;Rlspk8wFg6G1mjhAwc5B2jgY5Ar5xuv+CUf/AAS21bUrt7RPGvgi+hl+zXNvofiC60yaKSA7fM+a&#10;J1G5UHz52kYxjrTlmGR4jV06kV8pfqiPY5rTUubll+B1HxO/4Kf+AdAspdB+InjzTtMa5ykd3p8q&#10;30w+XjZFZnO0cArIPTPWvhtv+C1viG50/XrHwRZad4utra4kisLrxTbS2huk3DZE9pHC6+WhTcG8&#10;zewcAJuGKt/EX/ggt+wtPrU+rfDf4teOrdpbd55Pts9hrDGebDRs0hhSSTPzF+Qec5zXOeCP+CIv&#10;xK8CagfGHwH+NPhy81C0CS2a+JNKuoLmKQcth4LjaAAPkKoWU5NfTYP/AFXhH3W3LT4otL8Lng1p&#10;5vL44KMP7u5F4F/a1/a/+PXw5n8JSfDRLs6vfR3d7e6tFHa6RarEySx21nY3CkyoAAV+eM+pXmvt&#10;b9jb4URfCbXbjxp4g17Sz8Rtf89rjTdMSOzTT7V/Ljjt4gXcBR5Klzvy7Z3E9a+FrXwT/wAFfrbV&#10;L9fBGsfDH4gxQTyQNZeG9ZWWZdgaNo5IbiOIli3QiU4Yc5xivLPGX7XH7aP7P7QeFv2ifgv4h8Ph&#10;L9gdROnS6jYeXxtLG1LxM24OSS4xkEA9K5MwyqONi6GFq07b2i9fx1N8LmtGjapVpyb2u0f0kaR+&#10;0j4D8V3h0bx7HoesNLMbe2uZHS3vpkRpAPLUkbmDQSAKrKo2N1xU/jX4MeEPF0RuPBOpSabqCqJV&#10;0bVo3WQP0CIzYYkkDJA2gjOcV/Pf8G/+CjHwW8eeJml0q4n0/WLy0gjiulVFnfzQjm1cTbmAjZ92&#10;yGMAjcwJYmv0X0X9pLxnaayL20ns9ftX2yjTLq4j8428Ktvmh8syxxRGSRSzyFs7l+7lRXzuO4Wx&#10;WFkmk16ntYTGUar5qM/u/wAj6Q8Z/AfU9b05LrUNJtXvQGhluIiTHI6jDhNgI3AjkDjI4PevCD+x&#10;5rupR/bLSe2iijbGxm6nPOMgtivcfBn7WVuJ7RdW1OXRbkyOz29/aN9kNqp/dlJmZyIwpXcxeJWO&#10;SBjAr620P4g+HfEEn27xDaWt1ZXgEcWq+G5TNvkbPyGJVIYAd4y2DwTmvGrYzF0n5Hsprqub0/r9&#10;T8r9S/Zv+Jfha5lu3sUnt0OzdYTJJnvwgO7OO2K429MuhXLWWsRTWhjKo4mBQgnnvgZ56V+6Fj4T&#10;0DVtPFr4Zvra8RG8wWuoj7PcpuwcZ47Y6rmuA1n4PaHcB4fHGlTbGDA/aYlu4SpORj5Wx0BzjI9a&#10;xhxDbWovuNqUaUnyqVn2eh/Px+0BoPxJ8a/DO88KfCPV7bSL6+AglvLpCf8AR3DLIisAxQurAbwC&#10;R2x1r8frb/gl58cnuUN74h8HwLMTJK8k945U56H9ySxPXr+Nf2Ka9+xh8KfFQebwXqN1p0jJhRbs&#10;JLdZM8Dy3G4e4Bx6Yr4++J37HPxz8KPI3h59O8QQDcwWAmG5bAyAEb5ec4+9z1r6/JOP6lCn7GjN&#10;Rv3SPKzLh2jWn7SpG5+Fngf9hbwf4MFv/wALD1mbVr21uVkQ6dEkVrHGiYC7ZUk3gt8zMVB4FbHi&#10;/wASfs+/s03U+v3xgm8Sa6sEUUt75VzqssY/dr5ccUaeXAhOW8tACOua+4PFHw4+K/h3UZ7bXfD2&#10;rwyxrukCW0lwNvJwPIEmeF7flX84HxlbRPiB8WNd+JVje3M2n6hqcUNlb3KGK/jjhhQyeUkgJhEU&#10;oOFYYJ4xzX3OUSlmPO69VteXc+M4knDAQgqMEm/yP2O8E/tH+BtY8Lrrup6Rq1rN9tk0xrq1Q7Xa&#10;BkR7uJdzq8DHfuTcHVti4r0CTV316wPiXRL211PSHupbeK9tWG9XQ42zRn542OOjCvzY+Dnja0b4&#10;X28fw5lun1UWz2trC99E7y3Tyj7QLmKSNAqMoVlkV92c84zX3j8FPFsPiE6v4VWbS4dTNjI+p6a1&#10;pHDPHeQsqSkIhYfMuwiRW2NtyADnPzuNwf1abdOPXW/T8zkyzOak5Rpt3udHb6hhmUfKepB+v59R&#10;XQ2uvQWDG7jJDclSTwDjBz7HNVbnTrSDEd0jozfN5ijcMj24PP14rP1HRpW2DSZIrgfcZVP74A8j&#10;KdefocV0tJ7n18Iy6HVp4pW/uPnkVsjg/d5z29sV3Oj3EMUPnnlQOY5RuBP515LYaJBCgmvlbzHB&#10;UdV2n0x/OuoW8MaJAX+4Qqq3QHtk+lYypJ/Cd1JSS1O3uI0uZdzjahbKLGSVGeu7JNXJ7m2UBSqj&#10;aNoZB0H4c1xkF9LECshDHOQwP+c1fF9DcHbG2GAHXg+v0zWUqTRrc0jqR84Rxskq4wd4y2e/NUr2&#10;7Mrb8PCFyAobcG9DzjANV2SSRtueTyPp9axbqO58wiPdIw5AX0+laQgnuBaiuIrlmS8BUBcjBOMc&#10;d/1qtNFbpkQptOcb81e060kbekyHoOTwTnrTL5BFGVts8tyr9vbOK25leyE1c529W3EJNyykjOQe&#10;3vXzp4r8LvE7Xdu77gWKk8kg8596+ibq3t50b7Spzg/IeM47Gub1TT9Mu7XyEYiTbwpGK7sFiPZy&#10;PEzDCKomj4d1O3u2aQKAMdJCfvY7c1yT/bbW0FxM8bPkKIjktjqDX0d4r8O24m8uVAJtpb5+CRnj&#10;9favKtU8NxgiYKVyclc8jJP8q+zwmLSsz4LE4OcW0eZPPFcKyXakAdGT1+lZEOoyWkz+TIsinhgT&#10;+ueoNdFfWD2s5gZOA3U+mO9ea6oiwXz+UHjJyeD1PuPevfoOM9jyas3HU7C2EV3/AKpmWQk4ToWp&#10;0kcksRLAF1xiSM/MuP0rjbSSRphJMGKZ5wCCPpXaWNvdRoLq02tAWO/d94EDpV1IuL1M4TuRR6lc&#10;x4ilO/aPven4Vpwancyq6BldJFMc0Eq70ZG4ZWXoVI4x3rEOp6SZGFq7ean34GGWbOORVkRRElh5&#10;qOXG0DGMn1FQu6KaurM/NT4nfsh/EzS/t3ivw/c2GqRQxvIthpsUkF08bttMccCAqPlbLANjGa8O&#10;tP2d/jnBpQ8QR+HtWgikZQEjgJu3WQhQAvDhTnqBX7QW88sSfaZZCki8cDhj712Nlq5hj8wKJMJz&#10;k5I9MV9DHi/FU1yuKl5nhT4Yw8nzJtH4r2H7KH7Rc8X2mHQZLO2lO9oprmON1HYMjNu3D0I4r2Lw&#10;F+x78QpNH1C78Y3tnYi+i+yLbSRi4kXkES5jYBSO2Tn1Ffq5FIkkA1O1bcQw3Rvyc+44qhdXsc8p&#10;kSKNTyXAXjcPbpWNTivFVFpZeh0UuGcND3nd+p8mfAb9mBfgjq//AAllprlzd6lE8c8IijWCFGib&#10;cuQdzP2PVcH1r94Pgr8erX4u6RJ4D8ZSWcGtNaypbi9LRW10HDKwEi5ZcofmXr6etfl+2ry4MMMa&#10;8j5mYdPpU7zxyAC3fOzlXHysG6546HNfFcQ5bLHvnqS97ufU5ViY4RctPbsf0aWnhb/hFNItZ/EM&#10;L3WnFI42ezJjeKQBFUjbzkEZU9QQO+K7mKx0XWrNLsXkmoW0tu1sTKiKXTOQZgFALgfKCMcfeBPN&#10;flH+zD+3VqHhezHw6+N3+m6RLGbaLWGJaWAngCbuQAcBxhgSCc1+oI8I6XaabD46+E2ow32nzOrX&#10;Vi0wnjdTna0Ug4Riw2nJ+bPO3FflOMyath6vLUevR9GfcUcxp117p+UH7RXwW1Lwt4ouoYLYqSxn&#10;sJXBzNbP8wQnuy5wMdcD3r44uIpUiIkJQjDEDnBB7V/SRqGjeEfjN4Zk8P6iII7uCOR7Xzf9bDJt&#10;Kgjpwc49PoRX4l/Hj4LeJvBF/PfalZtbNAUS+gbjAkOFdeTkZI5BPBz6195kmbe0SpVN0fK5pgXC&#10;XPHZny480ZOVAP4cioItoXHI5Iw3Pbnk1BqFtPZkfKcYJJFU3lm2bkAweeT619pDbU8NVLFy4nJt&#10;wjSf7ScA5IOQMjpUaz52xStlC2/b2B6ZFPiuLUQrHIi5+6OOAT05pJLcCB5LZlK7SQM4OfQVRkOu&#10;Z4ZHQRqTtXGXHXjPSq0rSC4K5wp+YKvoaURiaxe7DNuUgcjp65/Ss1VeJWIJYngfSgmTtqX2Q7Bw&#10;SFO4c9P0rN1QncCmT8uPrU8VwXUpIdueOKR40mH75ssDkbeMgc1qtNyZe8tDFld1m3zksWjGc9sd&#10;qpSsSjMvPTI9Ovate4s2tJI/tBLBwQvHfpzTFtFe4O04ZiOmPxrWEjj5bS5TIk/0izVwxCtjqORV&#10;Bp444lTO4k9f6mt2+tTau1vJz1I2nPT6Vg3aLuDqCpBG7j1rph3NYxu7Ms20qrfBcgZjIV8dP/11&#10;q21zBY3BMy5WRcN22sDwf1rl3uhBIu0gkMCB6juK0ZryPUJ8LjJTgZ9OuRUyhe5Eo20JLprmYMIS&#10;zSRP5gGMnBYfpimXU+6RJZgY2A3hu+7ocegrOe6kW4dstyCpOcZHbOKri4jTcj5c/wADZ6A5POfS&#10;ojGxrY2ZZiJopz8yu2Qc4AI9/Y1ZvnRblZ0XJJ49wR196x40S5t5XkLAKOABx0ycCrUGogRRkAu0&#10;AB2D+6Dn8R2qWr+8c17q5mm0SSd5Iz8pIJ79+mKuS6W6A3MakRnqPY8H+damyzlkjnhTaJ5Ny44X&#10;J610stsViiQEOnRlB59+McVDrHRSp3V2eUS6b+7laHlo1JA4GeM1QkilS0eRlOwqrZBzjOOa6/Wo&#10;o4bvyyGCtjIPsfWsLyvLuXXKPEUAIPByeePwwa6aMm1dmco2djmhLG4IUsQmN5cHPPSq1xCVlBTo&#10;G655Oa7GO0jvUkEkfzKv8PHI5H1qjDbQupVh26+gFbEtHItaSJKzRgYYZGOx9KdHYTSTqzsybVwc&#10;dG9MiuyisYPNCxDJPGO9JHBbvEZDuikVyHRuh9CDQQ4HNrbSwLtfGccEdz6V0Oi209yoiuAVwfm7&#10;4H0qtJDGBuyWGTznpXqOg+HUksY7qcNmReWXHKnpjt0qZSS3NadNy2OB8TWqLpH7kr5quNxUdVJ4&#10;GP615TqEJfbImchQGHT/AD1r13xlZtpl8sBfeCg3E9iM4zj2rglhjZZN4DDa3X0P1/SquYVFqcvA&#10;ssEqlXK8ggY9O9bEd7dJG1uWAXB+dRwSfrWaIdoxJnPUEnsegxTw5YL5mMA9unpVprsYWaLNtcyR&#10;QspIyrHGByR/npUAmd5WliJzngk5PPeqU8gtwJUHJ4yfXr+lU/PDkE5XOPMK8YGeT/WqckRKT3Z/&#10;/9P8BvG37Rvwx0aO/vNE8LaRok+hahJaaJpMUSkaRF++3TSOjlLq+nZw7S7sKXKIMA15BoRvPj/4&#10;7/4TL4i3UGl2NlEZLi5vVErlUVZWklA3mV3BCRpk/NjoATXzboom8darc6deLA9m00l3qt4CQI3m&#10;JaPcE+YnKt8uQMcMwUHH1j8PdJ0zxo8I0hv7O0azmMUk9xIDPdlQxLIrDncF5OVCqBwBgV+XYzB0&#10;sMvd37/ofotHETrtN7dj2jwjr/gvxkNLa+tLjQ/BWkl4rHSLePN1fPv3s0gGCZJm5Zs4RSVBPJr7&#10;E0b9q7xjpTGwNpbSaYGUw6WTsNtHGNsUYZegVMDHTI5r4c0yHxv8QdcttE0vyoTb2pltvKiZYUji&#10;HRTGo3F2PJyATx6Cug1GDxH4dkihlW3vLh4x5+nhpFl83GNoJVTwepyRwRXyOOwVOtK0tWunY9rC&#10;15xj7uh7J8U/g94M/aouLfVvBusWfhrWbrzPtOl6nzFPIzlVP2iMcY+bAcBVyB0FfAvjL9lDxn8A&#10;tXGjfGHT0srllSezVWFxY3MRIw0c6na4bOMqSAcqfmBFfZ+ka4bC6OmyRGzupIQ4Rtqld+AzQSq7&#10;ZI+pIPJAr64+HfjLXfCOhS+FbkW2uadqMht7zQfEVrFfWlzuDkJJHMCiu3VWiZXU55BNRTzXEYSP&#10;s4Pmj26/Jmk8to15c8lZ9z80fhrqWp6Hem30KVLYTnY8Ep3QvASAI0ZhwxwME19b+DPC2i+IrSUa&#10;5e3ek36M6RWsu5YJXcD5VkIOVyCCQSB9K97b9lj4HeMPEP8Ab3w9+1eGNQ8tXl8Mag63vhu4c4C+&#10;WzBrmzTd1ZzIF6s6jJPcaL8J9Z0K4fR9V06HRjbEr9k82K+02aOXpJbTJLIUydxHBHp3A8jMc9pV&#10;ZqULp9T2sDlUork0Z8QN8JNN0XVnuNYS4t4XmH2aXTAphZk6g5Byvc4AzX154C+EtrLMuraxBbrb&#10;KokTUvD5ACNjK70IA+vHWvfNF+F+i6K6Xvh24nt7ll+aF9txauxPTByuCDxivatF+F9nDdLqLLHY&#10;Kx81o9LkIhZm6+ZEOB+tfL5nnrqRuj6jLsrVJNsyvDfw/wBS1a0S8EUWuPCpIu0KxyxxscjKYO9g&#10;R1wK9R0T4UXUub612ahIcFtOnGGjUepYcYPb9a7/AEbUNP8ADM++8tkZnVQ11p2OAP8AnqOB064r&#10;1zTrjSvENol1ass0U43CWPcrNt79AwwfbFfF4rHzt72x9VhqMJI+eZNIudPmbRbZl3hMz2c4yqAk&#10;cbsfdJxiuksdJ02KWGeGNraZ94ySWjzwPun1x1r3+DS2dyBDFMr4WR5OHA7Y5y30PFZ194UOm6c1&#10;zpgilZJPmjnwCNx498f7v5V5Lx8JNJaHS8Ot7nEHTL7RWF9LHFKPLPlzQFWAOerj+mK5DV/H2u6b&#10;Oby5t5L2H7q+XyFIHJbAOB+Fes6kNGWNIbc/YblIw7xMPlYkZwM7Tz64H0rCu4DHF9quY/LXbuMt&#10;upO0d9x54P0rWnJX5mrnPWp21UjgPDvxP0bUrtUDfZrp2VViblSzHoT0AzxzXqsllY/bo7mKFLO6&#10;CgSeUd8bk9WdeQSc9R7eleXan4HtdUWSaS3SZgoaJ7QCJ8dRuTOTj2zXNJP8RvCkn/ElkW6sUcBL&#10;ORCxYgncWJ5HGO+c9Oldk6Uaibg7M5va8ukj6ZXwzpl9b70iNlccmS4t8bJC3B3KOg/Co9V1S/0X&#10;SXv75GlQMTP9iDNOgUn5iik7l4B4Ge2DXnnhj4q295fxWNxBNpt2x2bZuY93YB+DyPUV7HaanG43&#10;gIzkbmmjPDj+XFcHLOn8audUWn8LsV9H8SaveadBdeQLi0kiWVJMMku1hkZU4I49efauns9T0XVc&#10;QNbxzJvG6OY/Mh9MdcH1NcpqGnwyXkV66sYnUBZYHJddv+wP6g0y5t9Xlkt57MwasrzGGSWKL7Jd&#10;QRMOGOBtcg9gFNclWhCe2heHq1IvXY9U/s7TrW5abRriaykkj2tAzEpv9UboB7dKntL7UdLMEurx&#10;m42N5qzFc4I46rt57jP61554e1B7z/UTNLxgQ3K+VIPcgn+n516BZ3ZeEW0rASEEMGyUA64+lcNe&#10;jKOkkerRqwfwnpOly3jzreQ3ckcTscRBjLH83fHUY74zj+XR3GqywKJI3ExO4bWAY+/GM5zXjstj&#10;qysuoaI0cJQbfLkO5HJIJIbtxV7+2rqyhk1HU4ZFYAZI+fLHurDgfj+NY06V3ozocurOsvLu0vbg&#10;7QImzg7SV5+vb6VgHxNZ2rSw3q3EaRc+YyMUYY5KsBggd/SrkE0GvQrcsAVC75HUhJB+AGGz7Y+t&#10;U50UAxRMJoRujKgHn2KN1B9Qa7YYb+Yl6rQybj+ztRg+12N3E3O7BHXPbr1rjNdi1FQI4VViCrFH&#10;P3l9AecVfm0GzH73QpxZobkzTQbC3zHqADhlyenFWrzzZIfPuiNsQCsUycDt24zXQqaSSiedWau7&#10;nAWXjDxPpE66a0YuLOTcwsZlCS7gMFVf7pG0YwePyr2/SdesfHmnnT7iyeWCJZBC0gP2q0yQDHMC&#10;2Hi43Hr8xypGTnyy9glv7aRbqJLmFSzJNASJUUDnkcMRzyCMenrFBLcaBElzdSSRRIgmS7b5QqD+&#10;J3PBXHUk4x14rR4Bz1pKzOeWKjH+I9EcR8Rvh9oFjdXHiQw2lm9tlZJo8RIQgYYdmKqMcEEke9fE&#10;H7bHjXwzpX7NHiyG98Xp4e1L7Ew0l9P1GNJLy7hBdbNtjFwJ9uHC/MF5wB18T/bi/wCClfhu5u7z&#10;4F/DJdN1bW51uNOl1kXdqNOtGQEiX7TO/wBkldl5wN6AcEl8qP5r/jT4q8f6veXGheJ/FaeJLW1v&#10;or7bBP51r53l7AyIuIwEVymUG3qB6D9k4P8AD/ET9nicU+RrW3Vo/MOLONKMYzoYZc1+p9zfsy/t&#10;efE2G3ggtGuGTSIxarcWyyLGXkkBAuJYeVkdGfa7N1UEV/Vd/wAE5/i5+0Z44iW68S6Kr+FIptRi&#10;mbVpTNNPextGsckER8xmiZVYuzyfK3IU7s1/K5+wj4b8P6ck3jDxxeTQ6DdoFu00qFWhsJEJCC9j&#10;BCpE2QQGAJ7FmIFfvr+y499H4z1vTvCmqm90G7mh1HRLzTpHjgiWSMiZfsqkx26pIHQtJskLZAGO&#10;a+S8RMPh6dWTp0+Sz3SO3gjDVq1NTq1L36H3n+0z/wAEzP8Agn3+0naX2u/E/wCHUfhzXZJFePxP&#10;4XV9M1VJGZEEjNaKXkaIkgB0YYzkjOa/H34t/wDBE39sz4YazHqv7HfxXPjbTrJIppvD/ihP7O1F&#10;tPYSbI2vIUEF1Mu5wgAjEZwHKkqa/bvRvBvxH0CxRYNTuDizRoYrq6kuIjGAGkVJPMHlMzq2yJiA&#10;pI/hIx2Nn8V9f0WFdC1S0hnu7Z5na6i/0Q7omVX8qFwvmDy/NkLKYztUFhgMR85lfGGY4VKNOrzw&#10;XSXvL8dV8mfXYnhrC1Xfl5X3Wh/Kz4w/bB/aR/Zi1tfD/wC2r8MPGHhmzS9hOr6jHbve6ZcJKscc&#10;bJdss1qHUgsQ0jkNhQCBk/YXwK/at+GnjSdNf+DPi64tb26svtd0lrdeRLCIyWdLmIyL55ixt2hU&#10;ViQfL2mv6PNN8VeHvGPh42XxFgiudPntxLdWt9bfabN4Jd37tncBAzRhch8YLgeoH5nfHv8A4I0/&#10;8E/PjtrEfirwRoms/CvXYJP9B8QfDe68mHzGOUZ9P8p7baHJYssYPJJYZJr6WhxdlWLjy4ug6Uu8&#10;dY/Nb/dc86eT43DTvQn7SPZ6P7zofAX7VHxF8NWK3uuW1pq7wg3UVxCwgu2iPCqI9mGd+oCIqrzu&#10;c19lfCz9sy119HgGo2lrdmVRFp+oXA81jhTJGC8UcRlGSuxZJm6EHtX4K/FD/gn5/wAFVf2Z/L1v&#10;4Oax4W+O+haZHK1rbzRw2fiCKGUAkLa30jwPtXO0rODydsfOK/Pb4o/8FNNb+G2m3fgf42/DHXvC&#10;fjaOH7PY6brkd3pUaMn3pmhuo9zREnB+yCIOP4sV10eA8PmKTwVSMr9YvVeqeq+4VfiqFCLWLptW&#10;6Nb+j1P7I/jp+2X+yr8EtBuda/aC1fS/DrRRb5Uju4G1NtyhkK2Ebi6YuCNp8rbyDnbzX4mfEX/g&#10;u7+yvFrt7YfB/RPiD4k0+Iq8+pXrQad5aqdjeVbt5zFTgbRvXccnAzX8kHjb4hfEX4i+KJvit4wm&#10;tL641Zj88tuj25VFCBVtihXYFAVQoPQD62vCvxp8a/DvxAuqaTpHhGC6+zvCq6j4e0ydEDADelvc&#10;QsVfBwp2gkE4yM4/SMt8GcBQpL26dWXm7L5WPz3GeIlZ1bUHyR7Wv+Z+2v7YP/Bbb40/EHwhfeEP&#10;2fdBk8M6XrOnTRHW9UMsurrDKphfyDHiGJgScMqllYqdwr8I7/4jeNPGcS2fje6s7KaGZ7yW6kQW&#10;9yzT7NzXC7Q7HEalSc5zwTmvRNb+KuveI/Aq+Bdc13SNI0pLz+0xpNhZiCJ23pkiO3CqGkZVbDKM&#10;bcnqBXp/wA8Da98b9Ri+G3w88JT60uqXdpJqviRbK7n8q0RmSSRZgzRQIEOxpOGwgAIPFfUrCYPL&#10;ML7lNRUdf6b3Z4FSpisxxCcpuV9LHJfBZfEfjLxhpWh+G9Oi1aSaZbS2jtF+yNIHb5plm3xbm4ON&#10;zcjjB6V/RJ8H/wBhrWPA+j3Wpw38g1+aCBb3T7z7wMYLNifcwdg7FAT1AGa/QX4T/sOfA3wDY2Oq&#10;fDGLSLjxJY2K2z3dzGZb1ygG5987GY9PvEKPTjgenaj4W1TRpTe+JIf3u4CSWSRxG+8/wkgglmwo&#10;CjJPav574l4xljKylRjyxX4n7Jw5wbTwsOarLmkfkj4t8K/EXwveu+o2hkePIZEB3bQcZHGOnoT9&#10;TXH2mu25m33kUkLltmZAY2JB5+bjOOnBr9ydC+FF144nk03VdGh1DSk08t+8jjjuWukkdWFpPGxe&#10;1KqoBVyC+8boxtOfmvx3+yF4k8N6cNZ1+yigQmOPypTLM6yXG7ZGHS3Eci8ENK/kohGWIGGOWA4i&#10;pzTU1qj1p4JRk7M+AoZNRnRHL/akHG2bBYD2bscde9Xc2UsnKyxfKG5BIJHbOOv1rv7v4aaXDMYY&#10;ZpLMlPPhQDh0YDDKCPmRuoZcqeMEis1/B+usgjtxHdr94qvyMDjkYY4J/Kvbp4qEldMHC2hzqCMA&#10;LGcg9l5Ix36fpUohRsFRnuADisTUI7nQrpftay2ZzkJL+7Llf7ueG/Ak1BP4ivZyyyhJt/G6Rclf&#10;fI5roTvsI6SYyx8WxUFyMbDng8etWdNsDdzq754fBI65FVPD0a3TtMZBEEPykKWBHvxkAeuDXoK2&#10;rkGZAkgX5iYn9fbjPtxWFWXQcdyKQSeViIKzZIxJlf1rMnsrdk3bgrDqWAIHY+/btUl5cqj7ZcD+&#10;IKw6ZHQnqfr9K5i+vEdwsilFznJ5ViD071lCDeqH5mNqOl3Ed35kvKBiqyICQSTxXJ6zp08BMwwy&#10;BsBz1/MV3j37uohbbsB6r1Pp+XtXP67dW7QiK1ba7DmOYbkYk+vGK7I33Zk4JLQ8J8Q/aNRmaC4b&#10;zNh+VnGZAfQMOv415VfX8FrOSFkZA2DvwxU5wenYelfSs2npLE0NwRHKRleQRn0B5H614X4v8PtI&#10;pvIUKysSHVSGy2PTg19JgMUpWTPj8zwck3JM8gvru2vGkEIDksVWNfvnPTHcmuGvtLgnQvaMpUZ3&#10;K45/P866bVbOOOTy5gynqrjhlIHbv19a4HUI9RG4l2dcEAnA46YP5V9VhoXWjPkMZFJ7GfLZQK5Z&#10;CwIGSB/OqWyeNyYWY8jO09fwNWrbVPs4aK+hRyo/d7WIaM98Ec84qSPU1fBmXjuAOQPbNegttThG&#10;S2aTSrOVIZGDJInDAr789K0F1F0RonX97jcHyM8Hktnrx6YpVSOVDJaMWQfeBIDcdMj/ACKrfZLe&#10;4ctjc2eFPy449+vtR6AOtr92na3giJJXdhug44P0qaK/nJc8bjjb6A1n6w03yi5BBXADDP4DP41U&#10;t76RAI9pYEnLqMHK+tUB3Om3880yi5YF8kIwPH+HNXbmfyv3rDgN9cCuGhmESG4UDb0KuMg8/ga1&#10;U1Dzl8xiqscnoefpWTpLmuVfSx0UvlT25mVNg6dfvZ61lvfw6eADlSWyGPOeenSsp71wMhWwOevU&#10;+vB4p0s1tcWzGcL8jAAqTnLZwfatoRMpyaWhoHU7WaJhD8xOWfjIx6nivf8A4B/tOfEv4H3/APxI&#10;NQnOnygo9nJiaEISSwWN8owJ6qetfNcFmtyP3AKkd8jn6/jWxAssVisQixyW4YbV57Zx1rDF4OlW&#10;hyzVx4XFTpT5r2P6PvhRrN38bvhw3x38BRRLqVki21xa6U6ypdiHIEb2xJaKTaudhxkYxkDNe6+T&#10;8M/2tvhpL4Bu4W0Txctswit7pFSO8CD/AJYSSc+Zx88RGRj5c1/NZ8BP2iPip+zd4/j8d/DO98mT&#10;AS/0+4Alsb2LIzHPCeG6fK2NynlSCK/a3Qf2of2Uv2jdKi+ITX8Pw/8AF9uCNQ0S5S4aC5c8tLDJ&#10;bxScZ5SQ4cdGB6n88zTJ6uHnzQTa6NdPJn2mFzSNWNn80z85f2gv2bPGvwc1+fSfEGn3SwrGJVYo&#10;TsX+82AMLx97p64NfIUtnNajdKMD7vrz6Zr929L/AG+fA/xb1r/hnv4oWVzqim3ltrLx1qMP2fEb&#10;4HlhZo97ggKOcAr0Wvy4/bM8HeHv2ffEGhW+oamsWneKLm4ttKnZW8uR4AhkBY/cRN68tjGfy+hy&#10;PM605LD4iNpW+88PMcLTgvaQd0fMa3C28hjkAaJ+HA6jH+c0wkplmJxnOO9ZjNHPHDf2M0NzbTpv&#10;hnglSRWX3KEgEHgjseDyCKuiIEptxgDBLH8u1fVNqx5JfiUKm5JipZWJVuQQwxgf0qCB8WsrMnzq&#10;uAT29D9DUaoAmOu3v6Z7ZqKOCe8mCoyqe+7px9Kz5vwJle2hkuu2XB75bj/Gr8ESyyLMCRhSCo70&#10;Ppv2cNG4fIHDOc/l7UscYIYE446jp0/zzWrlc5qdJqWpFfyrJEqR/MAysF7c4zzVMsUmjuI1yjHD&#10;56hq0ISwt3iIBIHXnOBSLKXX96qlSNy54GfXiqV7DqKL1bsZNwVlkOzI56jr9Kw7yNvtKyqDh2C+&#10;WRnkdwa7RI4riVXAC5+9hfSqF3Z+UQhHRshgelaqsr8pHK46nCzRK5zgZDFR6iqYikS5ExIxg7Tn&#10;kj3FdLqFhJGy3ChiHYjd29e1Ycqs52KrKwJCk8jB69zW/NpoW1dJohuJp4OCFJI46g8fSkjnjWQG&#10;UA85I/nXQ2ttDcxNDKdrFcMx7e9clPH5Uzw/3WOD647+tNPyMrs6O2vbd7oJkJGwzjpz6Y6VZ021&#10;DNOyqN0YxyRnaeormF/cyLcOny9cAjnPp6Y/z7dBp16kd2t0hKttMe7AyA3se4FQ6bexDidBpupv&#10;9h/spVbyxuWMOBlWPceh4qG11JL20kOSJIiQxU547An6VkbmGphXZv3jYjfkD8Kjl01tHvWIfKyr&#10;ufyxw6N6jsR1/CsZ0tbI2pzktES6hdx6laxyQ5LKxI3A+hGM/Uc8VhTxNDN5jNkhRgY4OQMD8K29&#10;OOkGxlP2ho54g4jj2kq+emPfPrgVSaM3+lrdknzUB3JwVYf0I9K0ptLRkSvuzEH2gzLLllJxkKcA&#10;qePWrxs0tblrUnqPMBzng85P+FULmV47dZYY3DAguCMgjPQZpRdwhvMXK+mOxPUEV1XEQXIlSfHG&#10;4cEA/kauRs8qtub5yMgdsD/PrT4bSK4uvM3P83zthcnFUpQkMrAHcM/KRkZHvnNJSTC4y3hkuW2E&#10;EbmH+fwr6P0GIjwytvlVe32oT1BABx1xyRXgen+ZDq1vdw/dU/OTyFBHXn1r15dXthFsiwTwAe/H&#10;Yj17cVnVjcuE+XY8j8ZMkl2zgnAY4DHkbsDHuMjiuBuoZJNrwths5b3HvXV63eNdalM7k7CxAVui&#10;4HQDJ9PXrWNEsN2ZLMsElUeYCSMuO+0dTxVpa3Mr3bOXu7cpIJI23r91h3B9feonXy22qM5HA9T3&#10;/GtYxGXesQY7eGGOmPcZqrJEbi287eFljfvxlQO341ZkzImEl5iBB8w/h7j8KyI5i6sqgjDFWyMH&#10;jjiunksZpoP7TiY7xuWQJ1B6Z9uvNc7d27I4mUjk4YMcD269KCJRuf/U/lp0XwuvgX4frLNJBBPq&#10;M6LGn+vEcTO0eZug3uQzED5QpjXsa9dvviHpV34ZPhnwy0doiWc2k2RuUZJHKAh5tkbFQxJJVjuB&#10;GD3Ipvjbw7pfxD021+MXgK+ugIntIl8M/ZAkhkKCIFNsjRIyoQyp0IyQ2WAHmWtaBq2h6o3iTQJl&#10;N1Fci5LMnzM7BUI3k5X6NnHAz6fkkatPELmm/e/J9j9Do1JRV4R0PsjwXpz+GZ4NQ0kJPLd2MYju&#10;FJIjRSWARuNobJPAyDmve/D/AIV0Px4Y5fEc832iK2DW9wqPm3b+HeeQ67uTkqT3PNfJPww8Vv4o&#10;thFfzkAzF72xkVmaDDZ82BR1BY5cdRjIyM19lWOmK32aC4KT2yGOaK/tDlxvOASvTp2APHHPSvks&#10;0bpt9H3Pq8E1OC0O70v4TaQsp0bxtZtY3LJviuYyZbecfdLgH7it/cYAqf4u56q00PUPCYey00xy&#10;WKwgQQJIZrZGzkMvBZB82CUOB1weK9G8K3N9a2sQtZINSsEZTsY+aoBySrIRuQj67R6em/e6Jp2u&#10;30+peFriPTA8RdY5H+02ztlmypyBjPXkEKO1fGVcZOUtWe3CjHojC0O9gu7b7dcNHFM0ggS2BJj8&#10;wAE/vAc4bsCEzzheldVa3rQ6xcaiIoorm6EUMwMEUsE0cWWQSRkfPtLHYchhzg968/n1aeW5239s&#10;mmzCSSHzDuNrcPn7+edvruI4HBbrWnaR6vpt9ANSWPbMBIHc+bE6ngbGQnrjjrx1FYyWlj06VZJK&#10;KPZotSs9MXzZ547LgFjcnzLHHueZIgOh3B8ccivU08T2PhlbfTvE2bL7QqzQ3LSLJayBx/rEmQlA&#10;nHXcRjqRXkHh7V0haKfylMrcNJKN0W/qUUnoTzx1r1nwtDOs5tLddunzzKf7MvcXNlJKQS7Mko2q&#10;Np42Mh98cV4WKprY93BzTVrnvHhu10+9iN3H8xOHjngcbHUjHGCVYHsea9M07w9pYd7qVZIrlRtS&#10;4t8BwhHRo8AMBjsc14f4c06C4ge58KrP4VkRpYE0m9mafTbgrkLMr8mAOACodRgcbgOK9K0nxtH4&#10;d8jQfG9rNbXE+I/tsTLNYsxzkx3CkfKAvJIwDxu6187iU3G0T2sNUjoj1PTNR1CzZ7e/t0uLWPHk&#10;3lsNkrDOR5iZ5IB5K+ldSJrDVLcNIFmTPA27WHfnPP51yd40c1ojaS/mgqCkqNkBRxwQcGuUnt9e&#10;gDXkEks6pks6jkZ5yVz0HrXkLDKb7HTOpY9FvhLMpRG86EHISRVLgAY4fv8AjXEzNp97IdO0iKe1&#10;dfvpcfIjD1xuYEZ9KZ4f1jXJlEV20F7GqFpvKBhlTv8Adb7xHQ9PXPauxsLvR9dd7TTXhuZETc8X&#10;AljXjOc4YYNaRhOk7NXRlpM5LVkTTJonnhMb7NyXNsf3Y4x83vjtxWNMtnqUratfFry3jRT51s2x&#10;0xkFXGCT7Hmu9MT2t4ZYnG4JtaGcYwvqpHX8evrXGarZ+HxvuYQ9jOy7i0J2xk84UjAHXnjFehTf&#10;Mc1eHQ5mPQNN1lSts2+J2aOGUAJNCSMZz0bHbgdBiuah8C694VvJZvDWpExoShimLAsGOTvQAAgn&#10;ktwa7XThdt/pFysYhRdxlhCqT0ALdfbnmpbzWtOu7dnQi8hUeUWjbZJHIGHcHnmuyLa0MZKFrvRk&#10;GjeOIdJf7Jr+63eEZe5B3Rbm578qPc5A9a9U0fWtJv8AT/ttrcRXKysAstrIpdGB5ztPX2avGbg4&#10;Di0gW6gkjO+BhtkYjrjHytjHXg1xXhbSYtIvJL/wzMLWZzs+yzA7h9DwD7Eg1zVMHCXvXsx0a9na&#10;9z6nn08aqjwXiSyR4ZkmthsuxjnCNyfyPHarunW/ko95pd5c3UEMDA6beAC4aQDIG5gGycdWbqa8&#10;rj8Y67pti0urQwxbnCxy27Foyep4JODjuD9BXVaN4hXUYWni2XUbjDXED7mV8/dJHzZFefUU1H3j&#10;0qFSDasz07StdBm/s66/4l9wwU/Z79/L3L/0zY4D+mOxPfiuhub+28tUuFNuDj96mDG+fpkf1rhJ&#10;pWuLWFZXS+2sCI7hQzHPUZxg8Dg9frSTm70lUHh2XyfNBWWzvEZozGAchRg8kkdD+lcqw8eaydjq&#10;nUsnc66S0QRtNYqEBBSOWI7gCe5QnAyM571iTa1f6ZceZexCWCNBumt2Dj05ABINYr+KtO0JPK1g&#10;T6XOSSqyLuhkBGQBtH6HBq5PqmLZbiaKOEsCwltpARtPcqO2O3T610UqU1e+oKsujN9buK7i+1vt&#10;eMrtXcQHBPTlWzn0yKpPZSgnzWIcMp2dfbkjIOP8kVw2tWcOopFeQFZSi8vCQrhTye+Kq6fr2s2c&#10;LSQw/wBoQlQGXawnRM7SXABzxxnHbtXZCJwVZau5+Nv7f3/BT/xr8LvEms/AP4KJFpes6XLNp3iL&#10;xTd7Q8Mx4EVhGsmyN1VhvdgWR/lUKV3H8Br/AOKHxMufD2p3umah4ji0vU0WLxDcRXE5sbqRz0nZ&#10;AIuXyVDknOce39luraJ8B9Y8aXGsT6DoUOuPB5Vxf6rZW5nnRgVKea4MjJjIIJC+ikdekvrLwp4k&#10;0t9I8R2mmahpyASxwXkEVxbZTPOxlKcA9cD+lfrmUcdYbBUoU6OCVurb1b77H5lmnCWIxVSVStit&#10;+nkfwp6Xpmu+NtWt9D8L217quoyHFraabFJeXLHlvkihV5D3JwDgc19k6T+wf+0roPhbUPib8S0s&#10;PCGhwQNNcL4k1BdEvrmVVIEESSxM6yn0fZu6DPb+s/S38NeE7VbPwXY6fpanLR/YbVIoDkYxthCc&#10;dM9Kpatb6R4nspNM8RWdhrCMN5EygLndwWR8le2GH4V3Y7xVxNSSVOikvW7f5Hn4fw+w0L89Vt/g&#10;fzX/ALEen6pp/iTTo/Gfw5m1nwDJeTPqep2mjrqV3cTgbYRHeyhWiCuQ3mpL5eByQeR/TP8ADXxj&#10;+zP+znaalcfCrTUB1K3ieW00+0ViGig2KjM0hMjlyHZnc85++eTkv4x/spBZXcOrRARm2iWIrMoC&#10;cjYHbkYx0BGODzWJe31jeXiXU8F4Yl+eZ9kIUZ/iZAd3oCQDnPOOtfnfEdVZlV9tWg15KTt8/M+8&#10;yOn9SpqnTfM+7PXZv2rvDHjLR54tfe8nvJUuljOoWkkEL7YV8tMQQyRvF5xwFyHGHHmAdOf1b4+f&#10;DyTU5vD+j6He3dvbafFokF3c3kvmbI5DiaOUrDkbMlGESj5pOCzbq5rUo/B7yNCIpriSSBZAqBYw&#10;yscfM2wkcg9sg9RWa1lo9u8duFaNMLcxxW6CZkbIA5fLO2RwPLOOeRnnxPqWHVlGNj1IYmUne+p0&#10;tn8ZbvRNagkif7NbRmRIF8/P+u5LyOyMSwfkFdmM4UjjHsHhf47+IJNPVJzHq1m0JiuJi0l3M6HA&#10;Akd5HMq7OCsmd3BJJyT8yaY9trG3UHa+jYyfuyqJy2MfKPLGORk4OT7cV0UGiTNP9oi8i58xyUkh&#10;IV8knkleCemTnrmorYOk4fCdNPE1Hqz7S8OftSeHrq4h0bxVDYS7TjeG8qeCJOEbZGFJxxgICQPX&#10;HPYfFnTf2fv2lvh1qPw++LEXh3xN4f1KDbeab4lXMaB1yk6XDqjxSIT8kgkjdW6MDXw/bWfypJqs&#10;d2jhTGkV2BNEdvcEjd+tYd7Y3NvA99oSSzNDIGlaymztI9UchsgY4UE1w06DpzVSjJxa2aNqtSFS&#10;Dp1I3R+TPjL/AINnvGWo+Lrz/hUfxG0jRdMkjMtm81peO6ZDFY5I3upywJ25kWcY5xGetfEHxp/4&#10;IPf8FI/gxBP4qttI0D4m6fbXLtMnge/efVvIjyRKLK+t7eRywGPLgM77iBgjmv6bPCHxj+I3hS2g&#10;0qG7VkUlEtZ4zFIgByArY35X7o3NjBxtGBj6a8FftV2WhwXV/wDEC1ubcySJM14oeWIKxC43eYXX&#10;ywqEqiPndlVBBr7jC+K2e4eyk1UXZr9VZnyGJ8PMqrLmgnF+T/zP5OPh58Vv2EvBll4e+Dfxu+F+&#10;n+C/Fmjfu9euPEukrbXE95CqRyXc1vdRqA8m+cp5skm0oiKQeV/Zv4b/ABfZ7FbT4N6rpOrwrZwT&#10;WsUFrLPEtvKFSBYwqwXZJU42xzwojEZQjhv1m+JKfsqftf8Aw/g8L/Frw94X8e6PdAizh1WzW+lt&#10;2OMtDgfarNxg5kcRtgcEc1+ZXiz/AIIR/s3XS3ep/sseL/Evw91VbWe2sLTzf7U0iDe4lV4mj+zX&#10;YO4DLz3FwcAAlwoFFXifLsbH/a1KnLz96P37r7jajleNwq/dxjKPlozs9F+NfhfXZzY/EjTL3Sro&#10;XK2supQ/6fB5w5CM1tDFeLJkZKJb3JT+Jj1r6x8E67r+siP/AIQDxRaawkELy3CyTR6vb2rxEjyX&#10;cBLy3bp8rLFgHkdq/GP4jfs9/wDBXD9ljQHMuh2fx/0SWMpqGu6HuvdYtTGBv8pVeDVnyi9gYQcg&#10;q3BPhPwu/b5+C+p6smkfEy5uvBPinSbmW0eW/hfTRAFfaFt2lK3Fs2CN+0NKSD06VhPhf29P2mDm&#10;pr+67/hujrw3EUeb2ddOLXfQ/o28LS+EPBzT+I9V0OTw/LeSyT3WpeFphPp9wyfM8k4g2pu+b7zB&#10;nGeMGveNE8VeGvHOlwf8I/qUGsWsqpNb4dbleYyrOwIDg7S2dx5BNfkN8Ff2j/ifqNz/AMJj8PNZ&#10;tPFEJ2xXFtrMMksy27bSEEshgv1Q7uZLueRckYiOAK+utA+PPwe8ZW4s/iNpGp6PrGPNS7ijaRJZ&#10;VTa+2S3S3uGQsu795beWC3XHI+cxOTzoNpx/r8z6CjjYySaPrDxd4F8NeN9On8P+LdA06+V/3iTI&#10;nytsTaufL2ylVXjhsKRjtX59eOP2SIL26fUPAuoS6ehc/wCjoDdRpzlchyrhR0zu/DpX1joll4je&#10;FNY+EviSw1yySWVL5bxxcsAUJ2GaNS4IO3cjAjHOOMV0EPxZ1TQoYIfiN4dSOGODL39iqz2sLbQv&#10;llkWMoOMKfJTIGTjJFY0MRVpO8Hfy/4BNVwlLU/Kfxx8Ef2gPCMr22u6O+t6YU3G6sEF3BtI5wmP&#10;NUgdcrj3Irx2x8LeB7h/Ie3mtXEh8xraUqUH93yHygweuADX7rx+JPA3jTybjw5qclkVaO4iiWci&#10;J2TosqqwJT1ViVPcGuG+KPww0Hx3Ym38W6FpF/8AveLyG6FtqLRDG6WGZB5nGQdhOO3pXs087le0&#10;42CWFi17p+P134DtoLcSeHNRtL5lGDbzf6FcA5/uzHyj9RLz6ZOK5i8g1fw/cGHV4Lm2f+7MpTj/&#10;AGSeG6HBUkGvuvxF+yRpf2Z5/COsyWd4Z/Jt9O1oBvtAaYxo32hMIoKYchgxGcda8m+In7PXx58A&#10;RGTxL4du7iwBLm+00rfWx7Fn8gyeWMd5FSvQpZlSnZOZz1KLj0PmG41WCaNo4yXGdoDDJPrwevHa&#10;smSz0xkMtmTBJtGVj5Qf8BPT8K6qHRfDmpoPLZ7aQgY8vDICRnlTnPHoQPpWBq/h66sd5tZVlAXK&#10;syhD75BJ7+/4V6lOtC/KjNwOca0vySA8UwHJZF2Hj2JrlNQmfldhJI25IB/ya6lo71MLc8A/wSfK&#10;x+gOAao39s1shMqMN/3QeMfl3rovoRKDPJ9TdhP5IBU4HGeDnrgVwOrXDwyZ2b9oPA5YEnke3HtX&#10;qmp20F1ulYtkAjI5PB7+1edXlgUmKyEjnIC9vpmvXwL0Z4+MpnlHiIaW0OC+JG+bypxnJPHyN2GO&#10;uR+VeTX4lhk8q0AbIKkD5ga9s8QaWbqF1u40cFW2lxyp65BOMHHpXgGpabPp7sYN0Q3ZTBJB/Hrm&#10;vpsHK8VFbnw2aUEpXSOXvQ7uzADd2HIz+FZ+1FJDN5Zxx5nyg/Stya8Mp8m6jBxk7uhBqg8lvK5S&#10;XayqN3zckY9DzXv03pseE7FJgGXzDHhu0iZxjv14NX5bkKANwYbdoB4IPrjt+dNeylS232zsUccl&#10;TwfXgcVQJuIt27DAfwgZ9unY1SINVr29u4QshZlxhFbkgD0P4VRMjQggY56ByRg56A84qjHeMkhU&#10;Fo8H7rZx2/8A11Jdy29zhHVQw/iXsOx/P2quUlzVrliCSDeyTv5fZX6gn3rXjihIBQblPc8gf4Vz&#10;SWktrmOfcyMcYzxn3FX7bUEsIm+Xeueh5osHNpdmo1w0ZxEw4AypHIPvzzVYg3BMx2oR6nAOBxx1&#10;qqur2l9jC+VJknPr9aW3lglul8/K8/MoPGe2OlV7NiVRWubsBhMSw5Im4+UDBz/Wi41bUbVvseos&#10;Ioy23ciZyp9Tgn/PNK525ACsCchx94e1CT+YhgkBfALEn1P496SfcsuXAt4UCO+/IBDKARg/Q1TO&#10;q6lok0V9p0rwuhzFNGxBB9Af5g1kXdoUnVVyhfoOgJ696/OD40ftKfFLS/E154R0hYtKt7K5e3WR&#10;YRPLOy/xb50woI/uqPqa9TLsreJdotfM87G5msOrtM/oc/Za+P3wFfW10n9pLSJb+5Mix6VrKtvj&#10;tC3VpLYDEgySfmJx2GTWz/wV9+HGq/Hv4EeEdW+HGv6JcaJ4Q1jUL7V9UsZoyIoLuK2ChsDzY5FS&#10;FSIpHQfMo5yK/lx0PxP8Zvi3e/2bBcalqAAIMcT+VbRj/poqFEA46kc+9fpn+zV8KtD0C50if4yz&#10;y31hbXouho0qwy2aBz8xmXDb2UkkFWxnHWvLx/DUMDiPrtOteS6Wuv8AgGtDPJ4yk8NKnaL6n038&#10;BP2f/wBoGy+Aa+JPiVaX0aabePoNva3sc0c0UViigybZRhFcMpwCQeGIG8Gh4JrWZopEcbGIdWHI&#10;I/lj8a/XeXxx8RdO+GVv4k+FXiK08W+HrGzjjvvDeoEXl7YRAFAGUkXHkhAFiKuUHTkYz8f+J/Df&#10;gD4jyXF34Hi/szU8LNJZynCMrgkkZwevBAHXv0B+YwOeTnOSrLr0/I96rlipwioPY+Q5og0fmxM2&#10;ewJ4NZyma3l80gj0Pf8AOu+1/wAGaz4dllt7+Bo3Rt2WGFcDPKk/niuZliSSIlMtgdMc596+mp1V&#10;LZ3PHq0WndaMqx3L3IO7cW6FvX270+ONfO8lmG4jdg8flmqunK4nZZAQpXuB17c8VoXUNpK6lyEK&#10;jAJ9e+DjPanJamkXdJmeYrr5gSO4YHpyOmef1qG0jukhZWwyjpjqBj/I5rpYLaOEHe24lR5bryM9&#10;859qoGR4AdpOcHco6kHrUxrX0RLpLQqphYlmOOVHbv8A57VNehZNJlKNmWN8hCuMg9Mc9qqpcERy&#10;WiDhweBzggZx+lZnzyYiRjnr161UI31fQzrT0aRZ1Oe3ktEMeAu0F+cKGxznnGc9q5C9tJTEtxEu&#10;Akm1gOCa27qK5USWij+E7eQOeoqtLdu9g4mXdIpXDjoCo5z+HvXRTdkc/NqVIYoxLtbJLLu2k47c&#10;c+1YmpW0iXHmDGA2QzenbIIFbn2h3t1UnLAfLnk4J56YpL1jLbKUJDLkMM9M+nHQ81qkOMbnLqoy&#10;cqeCc44zVeN5mlSWJcFD6nv64q4xmtrjyZscrjBIwCPxqG3FtHdFZUDLKhBKthlPZhjHINaRb2JR&#10;eeeDUIcyDlSSMZ4I9cH9KjlkkuH8wkg7QpIP+f51nITZyG3IO3GQT13Z55FOWUwDzfmKltmVBwPy&#10;+tajN3SNRMRk06cbw7eamB0IGTg+hxyKr3F3Ba35a2LJHIpMqZz82eozn8qqSOYpF42lDkcdc/iK&#10;0PstrqH+klVhDZG4twdnr6E449aylFJ3Q27j7uBZlJg5GQyN0H61lDTpwd4Q47Hgg/Wta1kE0Agl&#10;kX5VAGRyxHc/lVtbSSG9FrIf3jZIVOeD9eeKnnsirXdkTaTo+rKyX6wq68jbkcjPTHJBqv4kVrdw&#10;Z7dgc4SR8DgjPavpDQ/CWnppLQTqYmULmRmOGBHBOeAD16V4540jtZFk02Z43dW3JLycAYA+vfvX&#10;BSxPNUsjaeGskzzO3QyZkVWJXkgc8eo/rVqXUpUtVNvkbP4sDGPSsgTyWU3IDZBXg8Fc9cGlS7ka&#10;RrHaXSRS8arwQ3b65/nXq3MJKxh6peBwr4bLPhyR+Ofx71BBNJZSJe/K21iVJH8B4Iz2/wA/WtGQ&#10;IyvGyjD/AHh9ff8ACqkSiQeSwzgZUEilF9DOPUsGWH7YbgAIk3Azzn0zgVUuNOieTyljLEv5iEHB&#10;B9AfT2pQkbI06n54wNyDHGOhq2IDcReeXDAHK7TyMdu1axtYyqLU5/F/ZSOsZIjlBZ1yRn0/HHAr&#10;Hu32IytnceMEfma7G7R7eNZ3YNhsFcYAU9885rnLowu42DB6biOo/wAai66CP//V/A34e266L4WS&#10;00fXrZruHR3jbRtQgjUTTQSsUb7UriVolKbQiEHZgcE8eB+CfHXxqvTqfwr+IkVlY216yatY2EFr&#10;bpEJTKJDtmjR5THs6bpG+UepJr3/AONN/wDA/RPglYa/banq9xqj65Fp1o1lY24RC1u01ybpWEe4&#10;ytAdnlqpXK/KQxNec/EvUItZ0zTPG/gbXLXS5dEtWllgvUMV5exoPLjERIIIWNmGDgHbnORivxTL&#10;eZQvKGk72bW1j7t1fZS5VK9jrPDmjva6taanpKlLmGER6iOYllkR/mK8HpjhwMHoRX274V8T6ReS&#10;SWmmPFp00+POtJCRHJLjqAflBOScqPm75r4b8K63/bGi2Src3U12IneKSZPKllXG58MrNnGccHty&#10;K+k/DEGkX2l202nEXCxugvRK+67tv72SoBIB6YA47V5GaUOdNyPp8sxPNax9Yw6nqemGOOI/Y9qs&#10;YhalTGR0LEgEMcf3ufauz0pphfIUMwluQYm2P+5ZhmQhoySjcbucZAJwQTxF4S0WW30c6f8ALIsr&#10;fuTMVaMjGCh54br160k2mzaJrSNpUTlJV8sWbZePeGBEi5IwwIwcHleOvJ+Fk7tpH1caUo69DsIW&#10;hltvJ1jY+VCyIwygkXhjnnHzZGeQKtWcAkDRgKirtjijY5i5JO5XyT+ZzWRYSPd30y6n8juzSSjd&#10;tdJEb5wSODyACT1GPet/ULPUI2juNPTerFxEMjJKYyGXoff2rg5G3Ynke5lrqV5pd2bPV4Jbd3GP&#10;tkA3WzY6DP8ACwH+z+NeoaF4uksUED4fEZBl+/FgccLngn1GfpXk+la+t1ObSV4o9rH7TCw3gnoQ&#10;yEkrzn1Fba6aLOzaLTW+yNK6tEsqFopMHqpycD6VpUoRnG0j1cFJqN0z6/0Hxbo2pWReBzAJIzEy&#10;THMLlhtKhxgqTngHB9Paaxt7bwv4abRvAsdvpO22d7WxnAOmTTZJTzEdXXazcs4Xf3r5S0bWXsGe&#10;31KJraZMZmjDPCyn+8OnXnB9a9VsvEd5Y23kWZSSFsny2JkifcvXk5A+nHtXhVcByysj1qWJckmz&#10;2/4dalbWmgCD4jTJomrXkUk1zcaKTLpEU8hG5k8xVnRFxkeYzYyfnHFfS2na/NHaxWmpLHJGkSRR&#10;6nDKpjmCDAkBB3HcOefpmviHTPFlvNbyeTNEs6gFrdgzRLk4IV/XGeOlX7fXJ9KupIllCW064msJ&#10;U8y3dW4w0TcYznO3ae/pXFiMsTblserDHM+4NPsNM1S3FyoLq2Qlwh2SDGcjI6iuY1nQNEWCWGBD&#10;DPKjFNR0/wDdXUTj+ItGVYj1UnB718q2c2teGpRc+Ab+TS555EkksZlNxpUnBBCIMNF1z256k16r&#10;pXxA1DVdOtrXX7eG31GZWh+0WRL2zkEjIbJwDjPJ4PGa4ngZw1Urof1iLVrFfWPHOu6Qxh1C6i1i&#10;1C7IpGjEN0ox/EEwjHPoBx6muPsfiZbavbyWCTlZUYRyWlzxICeeATyPftR4l0NryJJhh25KzhuR&#10;jjOR1+leAeJdF1pLmWSeA3yENtubb5ZI4yOWK9evBwf5162Dw9Gcfe0Z51etLoz6h0zxzNY3DxKW&#10;Rp1MDxXAZhgHPy/MQMnp1yKmhsdIvoJLq8uDp83nM6yDBBJ55GQCBgcV8j6Xr3iuK1jOpbdTt0k/&#10;fHcqXAQnjaflXIGM7uw65r2PQfG3hvXrDy7K++cSGKewvFKzjI+XKt1U9iM5qsTgnB3grmVOemp2&#10;93farI/2XxHK85Qlbe+h+RMckZCfNwB7jpzk88vNrEsV2TZuLi3jwJFRv3gPdgTjPHbOayry7IP+&#10;jlrZEyg4LRsCevQ49qj/ALPW4+XULYWr5GLnaSrr2ww+vOaVPDxXxEc7ex2zeKZHWKwEvmJEjSLb&#10;3YxMFb0OBk+x6etc/MqDU01CwEthdSKWE0D+XIznkb2GVbA45BGMVTvPCt/NAPNU3gRN0DJlZdnU&#10;465wfrWJJqOtQaa2n2sqXaI/+pukVZEBPZu+PfmtFh4/Z1NXLlW57fp/jzx3oURuNfMN3FE67ri3&#10;l8qfYF2t8nKsOhznqT0wK948EfFOw1+1WC+b5VKlIZ/lkAI5w3IyDnpXwxa6wt/OtrZzrDJEqyNa&#10;3gHltg52g4B5xk9q6KeaG8RRfp9luHbyjIRmIbsY2sOxyev4152Ky+DXvI68NjZo/Qe68VWlxvtr&#10;NhMJiRJFeRrKjBuTjd2zXAazJpek3h1jTW/s64kORb2/+ocsMHcgGME8gDABr451nxX4p8CSW9gJ&#10;4722nB8lRyIkznAYYO7HPUjniu88PeN7HW7cw287CXIDpckHkDAIJzwfeuWll8oLmvdG9THJ7I9m&#10;u/FtzABNqen3A3FlN9ZSAW67B95kLDOc9xkdq2NO12a9hS6lEF3Gq7opIhhlQHIwQTzx1ryFdXtn&#10;dYEJjmJK+Q+TFJnO4d8A+vNYGs2urG3Z9HUaVKswVrzTRhZU5JUqQVHPfHT3q1QUtNjF1Js9j1OT&#10;SPFlpNbsba8Cr925URzxdvkkwQWwRj9eK8k8ReCNR0uRLvwo8ttOke5bC7O3eirhghG0Pk5PUfma&#10;owa9rOjRJf8AiSzSWCbIF7p/zSrgAgsueQCQf/1V3Wja5NrtrJPaSx6nbERSR2rlRPECDlSCfmbI&#10;IAFa04To6p3RSpxkveR49Bq+t2Dpba2VtrmVSVSIOvyHvjkHgHOO/Br0TQprLWof3s8cp2Da9u22&#10;ROMZPXJ9eBzXo6aXoWq2vlTwRwmAERx3gxLEWyDs3cjIY9Ca4yX4USWjvd6RdTW7mUh0mKkYVtyF&#10;XUcAHGA341pPHQlo9GYRwtnpqatz4ZsNQgMEkUd0zMpw4ZZlZejRuGBRuOSuOPrXjOufArVmup7+&#10;y1K8tJ0JZRLJJFndyyA7mjJI6MR79c59P0++8SaDc21v4nhJExIW5THBHCHC8HOK9j03XluLBoU8&#10;u5jwTNDIoY/ip61KxlSGq1RUsPFvax434Y0O/wBB0O3PiewluPJuJBNPcxsXUylf3STcYT5QQcnP&#10;PI6V3dl4e0e/kihvHEuwf8e2Arpu+6QyAFsccHOQOSetddCbR4i2jSPbo4ZmgTMkR3A54YkqB+Vc&#10;Tf6O8k8Mn/HqyOrm427o2RSPk4PG7p6jPFcrrc99bM3jD3ex1VvbaRpG2z+dJOPLdsFWJ7An5ccY&#10;71h6x4fs4Zprq/zasX3+dpz7ByuMshdo5No6k4z2HArX0q+a3l26i81uu0Q75VFzBLtJw2QQUBAB&#10;xtzz1rDnvdO11Vu9FvkMZJZvssoeLGdoDKRu6+mMGsk3fc2hotyi+ja7CReaJKmpEZG1yEmZOAT5&#10;ZOExn+Hk1jw2tnFfyajKqxyt8qbt0QifO0vwQS+fXj2ru4LZvtEH3VXy/wDX2vG4+2ORnv7Vsyxa&#10;XIjQ3kRvGbAxJnf6Y3A8D1zUSqNHXSgmtTzqx8IarrV7HFY3hdJ3KlLoKEVnODIXPU+2OK6DWfDt&#10;pb6PD4StbWeFEtWM13Eplt5U6tIQfmRcH5eOgFXW0K1O86ZK9qrhkltpgXQI55BIzzxkdT6987/h&#10;/R5dOR/JnuVtI1SHfbysyhc5WN0JIxuHJGDt+X6ctaouZSuaRpvbueLaf8M47KSO/wBLub6BsuVu&#10;bCcqy8bWygLFffaQfevffAPxK8b/AA5uJrrStRivLWZBGLWVQJhsYZzvAYFsEEDIwchQavi/sL5n&#10;XXofN8xcSXdm/wC+BIyMxHnJxgY3D1rl9S8K2NzE94s6XQ83/R7eUDzY07biABu9xRUnGo1GS3NX&#10;eOiZ9b+E/wBrHwPqQitteWSwvpG2kZIY4/vcDd3wAO3OK3fi18Dv2Y/2vPB1zp3xZ8P+FPF8MtsL&#10;WaS+hVdUjifBVFvYGS6jXgEKsm3IBwcV+d174Ul0+BbfeAZSX2XYMhBJydrNyB24NQafd6z4Vunn&#10;0iS5sZXmV2ntW+0oSmCp2thwFI6BsVzRy72cuehUcX5afkFbkqx5a0E16Hjnib/ghX4N8IaBFp37&#10;M3xB1/w5D9su77/hGPEcxvLSYTxFfJS7VNiFGxhhbJJInyvIAN1fnh4q0n/grH+x7Fqkfxy8EXfi&#10;Xw1BZWx/4S7SCuqRRJaDakw8uS43KS7GeN18x4gzbUZcj+gnw3+0R4103T47G+eLVxIdzpIAG6Y2&#10;qSAQceuea9j8NfHGwEgi827sZUIMcMa8kHk88jIz1wD6V7+G4xxtG8cVBVl/e3+9HBU4dpSV6E+T&#10;8j+eP4Wf8FRf2fvGMkWl3M+q6b4jisTLd6j5P9mXMVwpVSsa+YZyrY3qsQACkK5JDY/QfwB+1/4i&#10;1lZbHw7eaP4sRQ0ZWV/JvY44mAcO8AY8ZA+aF3OQS3NfSv7Rn7D37E37aOnXOr/FfwVpd7rLMIz4&#10;g0WRtM1YMM/NJKgxIeTkyrIdvToMflL4u/4IJfFLwHq0XiD9i/4v6laRWNteTWHhnxCptbqJ5I1A&#10;givYJIt8LP8AeaQIq/3WOTXuUczyXGK0pOlLs1dfev1PKr4bH4dpzipx7rT8D9IrH4s/C7xTOkvi&#10;gTaFdtIjXCtH5brxjal0rZz2AcI2f4a9h07UZZrl7TwX4it2V+lvq0pi81Wz8iyY2MT7k+9fz4+I&#10;PiP+31+yuyQ/tk/DmCXSYZPsMmt2EdxJgsMR3KXUaywtGMkvIAoOzBYEgn6V+GX7RHwT+Idjb33h&#10;zXLjRJpbn7NDFdk+QZnyoLSqfKYSkfLuyTkY61ji8iqKKnSlzLo1qjpw+ZQlps+zP2P/AOEl1rSL&#10;57nx94cuoo3EcYvXZzbTbRv3xIkjWykEHLIgdsZJwBXTaVP4Y1PQZ9K8L6hNHBfXkc32aK7ltY4I&#10;0dZI0haGVGiA2DeqsFkAYMpDsD+f3gz4p/GXwtuu9EuTqttCrRmSBv3bZY8bcFWQAbSWVcdOa9Kt&#10;fjz4V8X3Sjxlpx06YwStHqmkyCwuA20bcrseCTDEnHGcY6Zrwq1GTaVtu3+R6tKo+qPcvGPwe0jx&#10;hfyWuu6LpQKxQ39xcC1nfUbqeXlyNRS7iGwKmwIySImBhcHB+Y/Ef7G+t6u1tB4D1NYbs7WvrPV5&#10;d9vFuGVEVzHEjyc4GTbqAOW219HeHNS1ZIvM8L+IodUQ+XGltrOLe4Yk5IEi/K31GB6V0I8eaXK4&#10;l8caYy7Y2tReW5+1QhXALqGTcgJ4z36ZrKM8RTlenLRHUlCWjR+WXjb4I/FLwde3Nt4g0tpo7UIJ&#10;7rTWW8t1SUnYzvDuVQ2043YPB4ryaW1hSMQxygqRuZHYYx9DkV+3XhfwJ4KvbWGx+H+oW0drC8s9&#10;vYWbG3RHkbeSYUcR4LcsGXn0rxLxr+znoJ1Ka/1bRrXyZbmMZtzs8uNv9bIApBZicnkkZwAABXt4&#10;LPvs1DmqYKSV1qfj1qei2hLKIzGC2d8Zzlu/GfT0x0rgtY8K3U7GfT5llDDGJR5b5x0PXiv0Bk/Z&#10;f1LUvtlz4fmnsWgaQJFeN9qjlaMg4QRATD92wYqYzj5sE4rxjxH8FPiN4dtJNQOmDULWEupvNGP2&#10;uEGNQ7AlMlSFYNyOhzX0WEzeD+GZ5tbAtq7ifEGp6He2f+iapG8bFN4RgQuCOoPcfpXleu+GvOQx&#10;4BB55GOPpX11qGoL9pNrgRPGxDQTLjBHHKn6+lcNrOhW1+n2vbskkOS8XCgjj7vTnqa+kwuZWs2j&#10;5/HZWpJ2PhPULBEneFwUI+XGev05rm5bTyG2r8w6f/Wr6Y8YfDt0LymNJkHziaPKvnrjHT9K+f8A&#10;VLf7Fci2jZkx95ZAe9fY4HFKqrJnwGOwUqTfMc153kPlB5bDJIB+X8qpR3zSvuuFHOOfU/5Fadyu&#10;QQRuyTyO56VzUv2ZCDJznqr8FcdwPWvWgl1PFquS1RoyNDNLslIQLyNo/nUEtrJC5aTayt0kGBn0&#10;GM/hVOMtG22Nsj354qbzt23YpXjDLnOT7elbIwlUXLa5pQszEruBUD8D9f8A61NlC7dr4x/sncP/&#10;AK1ZiSzTS+VDgnj5Qccn+dStOchXBByePeoUdbh7f3bFOeyWTBzxkFSOta9jblpB5rcHoxHHp29K&#10;fBCGjEnXnbtByeeOlaUaR2z5gK+Z2Vvl579fWrnV6GsKWzN61ha0dFsnErM2CjcocjnBzwa3MWsj&#10;yRSwgOuA44zu9vXoa5c3QtWZ2UxOMgsp5B6c1rWviF7pnGpDzAefOUfMT/tevPfFcs5M6DSZVCtJ&#10;eASxjGc84Hr7HnqKz9W8P+H9at1s9Vs7LUIHk82OK9hSdVyuAQGBA44zjPvW1MLf7F59lIDJnJhk&#10;z82ccbu30IqjbyRLINrKhUj5CeTn07UKo+jsS4J9Dkl0WDw872Ol28FtA/3o7aJYUwvZlQBTgcc1&#10;atQpQTR7Ci9V9R9K7O/szKnl3oYxsMmRD0J6dv0rjJtMktwZY3D45GOpFbwq86sznqU+XVHV+Dvi&#10;PrngbX4dd8O3VxZXEXKy2sjRsBjBUsvOO2K++vDPi74cfG2ddRvYINH8QcBbqBmUPJzgrGCDzj5i&#10;CePTNfmZFateFDGVDE4b0P5V2XhvXbvQdSil2/6h1YRnOMqe5zkZ9R/9evIzHLIVPehpJHpYPFzT&#10;tPVH6Y+LdEg1GAeFPiDEllfwkiOSZ8earfdkjDdeO44r5G8W/C3xN4OkMl4qvaSOfJuAfvAngNjI&#10;BxX7Hfsn6d8C/wBuD4eWXgLWtQtpPFOiR+cdL1CQi92qSS9pcKFMiYxmM5x0PSnfEP8AZml8G6vc&#10;+DfFxT7DdsLewnk3MUYjIWVeAT3DL296+Qw3EHsJulUVmt1/kfQ4jKHVSnT1R+GcVv8AaXMbAKyD&#10;ODwagayjZishPXgj+VfcPxk/ZG8c/DPdq0ltK1g2DHfdIyScAev5ivkfULR7KTyrldp7ehz3Br6/&#10;DZjGsuem7o8CrhpU/dmrHI2q+QxEhLDJAz6ckCq7T+TqayxIjo/BDDOF78fWuiu4oRCWQ568E9O1&#10;czMyxyiQdzxjOcj0rrpNvmOeehI+nEXLXcDdxIqDvxg9BWNNIlqFkUYDLggc4I6gV1DanayWJliw&#10;kqgrtbgle5X8egriXtjc3O4Njj7vXOa3oRf2jlqTSso9SlqU09xIbiM42fMF9R+NY9reXCTGFZNi&#10;SDa46g5z17d+tbl1aeREXZtwGPmPasPVYm8u3mRgqrmNmQDkE5BPr16+1dSnboZ8qjuBtYYf+WhD&#10;g5QKOMZ/lVC/YXCld/zMcKQOOOx/Ota4uIyyxsQVVdh7nPasG4Rkn8vcHAIOc4A461rTV0RaxTv7&#10;Y+QHcjK/ONvv6ZHbFMkMK26yuWG8rjbk4P1HTJ9qkmYxExSDOWyx5PysBwP1qC1hnZTFD8w5IGeT&#10;mt0hEN40kaq0jEgNjceaUW891DtgZBz0btn+lLPeK8Jj2Nk/KcjA/P2plkcnK8Dp+VR1A6XT9I1C&#10;5uDpWP3pyUTr5hUbsDHtmqZkkWxYQqSoYcHbgMO/r/8AqrSt714BHcW7kSxEOrA/MhXGCv0xUWny&#10;WP22R9SBCzMxBjHp1OM4zzWTvcUgs7yAwn7THgxfedPT8/StzTb61eVLlArEHO843KM4xn14rj7l&#10;Yba9ltomLISfLJ6lQcAkeo4zVa3mkimktrgfu5Ow/hPqKU4JqxUZcruj6qXXYItPjYSMZAq7o3yN&#10;ydx6cV4X40vk1HX/ALTEnlJNhSsI4DAdceh6msaHX9RSL7F5hdV4XJydvt/9ash7q6nmlWRMEcq8&#10;Z3EN29MCuehhuWfMtzqr4nm0SHNbiX92GBYE44449a527kukdZYGZdhAPHc5/riuniOom0OoowDr&#10;Id3c5Bxn0rPtmEG7f8xbqG6Z7f4V6Ku9zkKKTIrx3km0oCDIjcbhnpn8TT72zS2kR8+Yf4mU4AOe&#10;v5dqrSW7TQtFEpI+bjpjv0ogjhvdHW3lLq6EbNvQKO315pXd9AY63tR55kDPlhgr2bHr9a0bO08k&#10;ukxbBxwOoB64PPT6VastPtrmNNs6wPAgJD8+fz17YIHFaOoRxJbLNDtPJAZOAQf5mqTuiXG61OWX&#10;7RAWguRll4YN0OenUc017QahEYmWPcASCwCnIz3GKuSNJHOsQQudwD7yeM9h+FXpLB0f7ZGqiEsI&#10;/lOfmx6Z74zUONtBezVrH//W/jD13xZrPizV7LU9d1aOYaQpnjsYYf3KSfL5rAfddycZOckAjpiv&#10;sfx5YfDy58PaL4r0201e4vLbSYmhM1xG9o8sWH3XMLjaqtksNpA4APeqPiD4P2njXwxbab4Wu7Z4&#10;I7GWS1gNqkUcbSoHE1vLEIxLG5j273jUjPIFfEPibWpvDehaVomqtPL5kJvRd4PlSLKzJsG4LuBU&#10;KSCT/j+f0XTxsounKzjdW2PU5nSk29bn3bpHj0fEHw5ps3kwWNzpavdrBY3HkPOoG6QRguDkBunr&#10;9a9f+EPxQ13xLKnijTIreG9nE7I4nCNIkLFRFcwsA25gMkrxnJBFfCP7OHiTxJf/ABCtI7XR7G/x&#10;bSqY7xY44sMRlkfbtVyOvOT0FfW178P59Z129uvDq6H4euoJZI2jtLiG0R5WZh5rZJZio+UgYycd&#10;K+fzPDQpzlSktN09/kelgsZUi1ODP1r+F/juw8RaWJrWJrS5AU3ulTPuCsw52E4JUEcEV7rp/iLU&#10;bmylsVh/eSEPayKMsQCN0eepYjhSOoPsa/KS28a6/wCEtT01xGGms4282VH82O5iPysnmqWBKsAe&#10;pZcCv0z+FXjTS/FXh201jTAQLkK8UgIzDICAYzjkcgnGflJI6V+bZhg3S95LRn6vkeZyxEUnubeq&#10;zauiQ306wsrR7JI2JUTKMgsnQqem4Nnv7Yn0q61OVI7C6lgkt2YTWMshy8b/ADKPn6HGefUe9eyv&#10;pGm+JLZbK7gZLoIQYxgrIV6spPAOc559jXl+paHq3hXVZ9Av44Li0lTEtug2NCWRdrREZ5IUMQDj&#10;dyDkmvF+sxlF8q1R9JGlyN32IL/4d6XdSHxhcs8c2Nk8lt8hGONxGME9m9cCpEt9QK/bbaZbuBG2&#10;hXASX6hOhI9RXaJ4jhjiEkatPDtUOTw20qOGXkZI5b35rNvI7fU1j1G1kgs5iDsY42svQb1HAbtk&#10;/nXLCtPaaHBwvyxG2sUt5bgnlsfMo+ZQAe5HIPcdasW0U63a22nz+Q+1o1WU/uhuJ+bHIwScH29K&#10;zIIL/wC0eZqKqyOoEdxbHZkIBliv+RVxbuIs72+6SNE2SPGC5VwSAHTGVx2IyO9V00OlS0sR3F3L&#10;pim21SOS0lLus2FIt3APJOeQMg8859a7vRdYutOshc3xSeGUKYicSrjpkODnkHp9OleWpfzTRmOR&#10;VuoncvG2d4YZww7gYPvkdTVKHzGji1Pw1O8TkAi1uDtVmGVAfcNpHo3qeuOadajzpIxVdxb6pH1P&#10;b65bzLFLY3Pl7twW1lP7s+uH7H2JrPuNTtNBlkubOZ9MuxKp8rO+CQEHKsrDZzx0wa+foPF0Cgaf&#10;qpezu2QoWER8hZCRgnnnkDnGPfFasPiH7A5tNUCmFwQVb54JWcnjcNxQjsPu/jXn08BZ67FSzCLW&#10;569L8b7CNG/tyzeyk8wrDc2SNNZSENgqyH5k4zkqWAPaumt9f0/VNK+0Wi7gwOCjiWMqCcklckeu&#10;0gH2r5ptVgdjbWEheOOQubWcg2pG4ECMnkdD0qKbT7zTtROraZdS6Pc3THzY04hdWzu+ZcqMgYYd&#10;wfet3l9P7OhyfXm3d7HuOo+FbK5uF1KGb5ypzNaZQZxjAHIYEHvXK6t4VluZluNVgF7GkwdGUmOZ&#10;MDqHUgHjvXKy/Eu+0K2Nlq1vDYTARLBqMSM1jIPu7miKnqBklOBn7ua9d0/xbo1xaWgu5lc3e9Y7&#10;+F45LCRsHau5cNG7fwowDZOOtaKNWmr7nZCvGWlyh4f1LWFZrWKRb2JI2aCzuisUyZH3WY4yM98G&#10;uws/FVq4bTZXlsrz7ptbvCgkjojfdYduop19ZWIK/bljlG0PG2PmwcYwRzWD4h0GHUbLdfkXFuqn&#10;ZFMRvwRj5H68DHWuVcs5XZUm0zoDe6vY2pa3lltlR8BB88e7qcqeR+BFZOsahb6jF/p1u8JWVit9&#10;EN6ZdRgSDlh068gV5hBe+KvDUpTwtdre28EbyS6JqMg3MDgqIpDypPIXPBP146fSfiLoV3qkujX4&#10;fSb3cv7i++WKckZ/dORsbBOMA7vQd6xrUp023FXXkdUKsXfmNC70W33W8irDe2zLue4jIk8o5Tk7&#10;eQOSCCOgOetaw8T23hmUaVpc8F6si7Ws5vnQpnJXnGOehyazjBsumv7eI2E0jbWkg+5Jg5Dbeh98&#10;jms3WNLtr+xWOeACVsot1CNrjc3BwOuO+feqU4yf7xXRqoO3um1a+IvD19ftol9Dcab5iqsVvIvm&#10;2hXuFLfMPTAIxVLWNBsxcyPBI0MKybPtNsd8TH0bHzKT9MVzF14f1WBBHaTLf2URO23uFVZkJJ2s&#10;GGASc85o8LXUWl3K2SXTWOoSSyPHpupIfLk2jja6lvlP44q1RjGPNTkZarodJpeqeK9Es/7RUR3d&#10;pEqn98d5kXGBtZT2/pXo3hr4taU77Y5ltpAqu0Fz86NkEHnjI9s5rMC6dqKRnxFatoN/ggTQENBI&#10;R6gYBHp0J9KoeJvC2hTGOfV7aKeP5dupafnHyHkSJ1GQOoGPY1xz9nNWkrM6IykloesjVtH8QGPK&#10;y2LFt5ksmHkMwxt3qRjH5cmq954A0e7UzXMUaMm3Ze6UzRuCvO517EZ7V5TpsOoaBD9p8GSSXlsV&#10;KGKZjL945P3sFc8enFeg6L8WdHs5m0bUPLtZFJaTzW4JI3Ejv7djXHUw9RaQ2N4VNrs7rUvE/iF3&#10;tbGGODXbYNmbzAI7kADja42qfx9q0tE8YafHPHpgvpbO6LOz2N593JJwu4nkHtzWU93omsNHcgMJ&#10;lAkR7clC36Zx9c1y/iLw4usXMc2pwpqMe3YZVbyp0z3J6Nt/yKSpU5aSVi5SafMj3+fy4UX+0Qsb&#10;PGPM2KWiLEcnvtAz1rir7wuumE32jpNueQTvNaSF0G08YjPOOOcGvPvCNj4y0i5jtPCt8t/BGx+0&#10;WGqMxfy+yxyYJAA7Eelej6TrXhltWns7qWTSrpsB1n+WMu3YA/KefTBNcUqPs/hd0a80ZbnCS+If&#10;iH4XaSS/tI9RtBGHS909mSdUYY2vGc4JcgA7T1J44ruNL+I3hu5sIfOvI4WmVB5FyQsxLA8kcKQN&#10;pyc/zGeotlV9s93vCrkefCeVI755/EVy/if4Z+HvFcTyPaiaX7qz2amObY5zyo+V84GcgU5Vqcl+&#10;8VvQl0X9k7+BNL1IKsrtHgkPLbY8rgdH67TkYxWLfeCo55PtAgDsrB0vrMiOXHfd1DA/SvKNG8C+&#10;PPB7NeeCNQubmJBubTbrCSSKH3FRG4K5xkBwe/vXqvhnxLbqXXxHavprBm81oWJ5z/zywBjIxkde&#10;tYytFXpyudVGCdlJWOdNp458N6hJrHh549Q8xkP2W8/dyKFODt24zlc88/SvRfCN9YeMIrjV/EEb&#10;6XJHuikhmyUVkIJcSIvCkcDcp5713MVlpOpQedfwfaEABimU7HZTj5hnAye3Q+1Ov9DiugH0658w&#10;YKtE7YkUDoCeDx7iuCvjfsvRnZRoNbPQwLXTpHKaxaNHLC2YirMCQuOPmTIOfzGeR2rcsorDYzSx&#10;hBuzgHy2BDfNtP3SfwFcPqU2q6bcoloQkaY3QldoJHJGRgEHqfzNT3vjjUo7N4LuAS741RCxKDdu&#10;GSCc9AOADg55rm+rzkuZO50wnyv3kdrftZzMBHDHOzD5HlXymBHo8fBxjjI+tc08KW3mRi4WJmCm&#10;3S8TMZPTCup9T/FiuSttXhkUT2NxJYySAjEwDxlgASWi3bl4YYI4J75FWNQfWre0WC82ahAYvMFx&#10;bHckZVj+IP5+laU8LJSu2YX6ovTNe20EmoXUCyEPk/N58RUdSu0Z+mKxra48PXQlmBkikdtw/ufg&#10;D0/HvU9tPYzQsyTXFuNgbM4CqWY4IJHT6US6e8ln500Md1C7fu2iPzEn0I+ZeOoINepGNxEdh4dk&#10;ula/mKyxI+5V+64fqORyDxntUWpRahYiKC/WeII42tcguuTyFLLyM4OOelSWttclTJo8+ZuSIboA&#10;bTgjiQDt159K25PEGsWWpxR6upmtyBG4lUFHz1KtjHPPUnFZVFrdamsKfRMp6Z4x1ywuHkt18n93&#10;/rrc71JyANytnnrjIOK9k8J/Gvxhpcq2Mjm9ijU4wPMc7eTxgOOP89a8+/svwTJqck2jyMs0mDOW&#10;fMUbDOO/IHGTWzrGo3GheGxPDbRu1xMyzapZOu7fjGFYHJUdOMiuOtKE7RUDsjort7H1B4e+P3h/&#10;WbOTT7+4imW6iMd3ZzYkVg/HlyQtlipHVT8pr5f+OH/BO79hL9rRLjVPFfht9G1a4ETya/4LlGm3&#10;cckG5YjsAIzHknasXA7nt8/3z2Osag11HdM90u2BptphmDJ0B+RA556859c11Oj+KfGmjiO+sTFc&#10;pAzNIL0yoWGCMeYvI5wef1rpoYatQkquGqOL9Tjq0qVdONSCZ83fEH/glZ+1n8KZbLxF+xj8W5vE&#10;dvpqh7fSPGjJa3aYAVkNzAnlSIQg2iW3Z95JL818gfF/9pf9rD9nPU7a8/aj+GWoQ6ct0bF9QsrG&#10;VY3Uz7EZ7qAyw+YVTMScbgRx82K/Zbwv+1H4k8NFP+ExEj26jMixjzt2T93zQuRjPBGBX134E+Mr&#10;fETUJoLn+yZfDjQRCxjvpftNzNc8mRJYZF2ReXjKnexI9OK9eHE2Jp/77RjVXfZ/ejglkjWuHquP&#10;rqfgb8LP2w/2bvjFL9m8OarNpdz5LTgg+bDGm8qhSSEEKzAkACJTnPODX0p8P9WvvhR4ZmtfgvHp&#10;8+jNbsUs7K5McMx2na7T77u2RySCdyBz/FyK+1P2jP8AglZ+xR8erS7u/EHguHw3rMsayNr3gxhp&#10;t95iBgsrLGUSVhu6OrZwB2r8ydf/AOCP/wC0t8CNTk8Y/sk/EI+IrGRS8vh7xY8llfRxN+9VVngP&#10;lySbwFKsiDuWJzXXSzLK8TF8k3TfaWq+8zTxlPScOa/VH1f4X+MfhnxPYv8A8LX8Px+EdfRyqvo0&#10;rR7ogPkZroA2zcZJLrHjpXrejeL/ABNHNZab4Y8S219bzW7yfYPEkZilmiUAJKl3GXtmViTyWG7s&#10;o5r8hPGP7Q/xl+BWrHw5+0t8NtT8NwNcJbLeMpEE8jkBRBeQb4ZmYHJDK5XoSOter/Dv4zfCTx8Y&#10;9Q8NeIW0m6unNsLZ5vJ81lJIR3UtDMTz8sgCZzn3ipk0kuanrHutUduHzKD0lofqFZ/FOfTI/wDi&#10;5XhrUdHVMObqJRPASoLfu5YwVbIGRtI6+td7aaT4W8Yaetn4Y1dobZLiK8+zxSC2ZpIV2qjPHtco&#10;VwrLu5UKOgxXxjp3xC+J3g7S10p4YdQ0+eUSsbULBDcqzDeoMIe1csM7NkSgHq2OvaR+M/gX4wtJ&#10;Zdds7nwlqRx+/sXawnLgEA+YjtbSOdx43pk469vMrRUWm1t2O2zkrpmj4x/Zr8I6zY/2T4zhlvrx&#10;kdLG+kw8xQ4b5pUSN3mRgzKxJ+ThlIyT8leLv2LtLtvDZvvCfiCaG8ihmeay1CIZZreJWZEUlCWd&#10;g+NuRgD3NfckV5460XSp28Ba3a64lk6QrpuvbrO8SR4VkhRpWMkUkzxlcsrEHdnPBqbxJ8X9M8Pz&#10;yD4paTLo6W8iwi5uQPKUvgKwlOV5DY3bgOvOK6cPiMRFrln8jgrYeEr8ytc/D/x98Hvih4Z04X0e&#10;nf2vp8oDRalpDCeNg3TC8SBs8bducgjHFfIvizwvY3FyLyeEo6Aq0NyrI24dQQdpznsa/pO8U/D7&#10;4WfGHS4tGv5LG/soblbtbO5xDJHcxklHjkGGVgW/gbnvmvnv4hfsi6lqMTaQNSkfTAolgtPE9udY&#10;t13NgxNIpjuY4owAY/LmDDJzkYFfXZXxDyNe1dmfMY7JVVTUdT+eC+0aydSEXYobnYelchqmgGRG&#10;dYkkwOGA+Y47Hmv1J+Kn7EXjjRtAk8SaXpLMYyxnTwtcx6jbJEM4eS3vHt7pBgZbbJMw7Ke/xz4g&#10;+CfxP0KS+W3sDqSafcyWt2+nhpCkkShpVMbBZCEDDcyqyDP3uuP0DA59RnrCZ8LjMnqU7xlE+Pmt&#10;5I22xFiCcbSPu+/4U4QSKNhyz4zvHHT+Vesz2OiYNscRyAncjHBB9D6fSqF3pFqYyyKS3Choz27Z&#10;HSvfp5jF9D52rguV7nnMbxeWTLjIY57Y/Gq7jZhYCHGMq59PXGa7H+xGAaJ1BL4Yg/dwOx9/pXL6&#10;naTQzeVbERlVwFA+Un/AV2RrQlpcw9g0Z76ksMwhGev3k65rWXWmZQjyb+pAYYJP+RWG9q7IjzD5&#10;lJJx1GRTGezX9xJlSGwG54P17YrRWlexClJNpnWWmsBTslyffGfzrc0+5jVmEijk5BXjjqeK8vjl&#10;njLbTvxzxwPr3re0rW94aLA37hkHHT/ZNRONilW1Sa1O++0wxgh2ZCT8gI+Ukd81OXXll2sufvIf&#10;61gxyyTy/Z51POCF6nmta00xiGaU+WpB+Un+lZxdzY1S1zYsjwHzkIO6F2O3noeDTPttrHMFVWUv&#10;ywY8oe4HrzT40MKCMPu6YycgYpzWq3LLIP4GJyARnHp/9fFUBfSzgklUWqImepXp65P61n6rZSRu&#10;RJnHA3IeRxz9celacAKnav3uhwfWpBIHBjzkE/Mp9B1+lC3AxPC3iPxH4B8R2niDwfqFxZX1rKt1&#10;aXtnK0M0TochkdSCCP8A9dfvP+z9/wAFZvC/j/S08FftfaZH9qtoFjtfFGl2yyPcMoxuuYi3ySY/&#10;jQ4P92vwobSobgMYMI3+RWN5U5l5QxzIO3AP415WbZLh8Yv3sdVs+v3nbgsfUofA9Ox/aJ8Pfih4&#10;B8V6EsGs2lv4i8HaoF23z/OCrLgNCTyNvRkYZBHGRxXxN+2F/wAExY5tJuviz+zfNa6toW37TNpZ&#10;Ia4hVhufaF2g7eDjI4NfAH/BPX9vvQvhBbp8B/jhZQzeFtRuQttqqxgXFjPM21jOT9+LJ+91UZzk&#10;V+8Wm6t4y+D1z/wnHwqlj13wxfRpJKsZF1b3Np1wm1m3MFyCV5Ax1HC/k2KpYnLMTaDsunaS/wAz&#10;7SPssbSUnufybeIvCWuaNPcJJayxrHIdyuDleccg84yCPwrhp7YzRmJgvmL8y5ODnFf1TfG/9kL4&#10;c/tf+F7z4rfBHybLxPCnman4eUBCWwdw8vIHJPytnawxzniv5x/jd8H/ABn8JPEc2ieKLCayuYpP&#10;3kUoxtUkjI4+7kdO35V+h5BxHTxSsnZ9Uz5bMsrlSb6o+d2sbt/nVflHGD149qqrAHUsevTj1r0A&#10;TF9omi2/KME8Z9PwrjtQhlsrgT2/IfLSpjpn0r6eOIbdmeIqUVsZ8IEcxjlyVfhgenI5rM1jTbeV&#10;TbxFigXzIyB1I7fgasNJLcyFlPQVbvWu3sY/IVf3JG5l684ya1UmncVSKaOQFlJeWj+TgfKEBJ5/&#10;zmud2udyj72SrDvnpiu80uS3tpZI7g7QzfMy9cc4wD7kda5z+z5xdSgnYyybsEdDnBHuc5/ya66V&#10;da3MZU3ZaGfYssV20NwEKSLtffnhgNygfiazpcl3jsj9z5lXOCB15rWdXdipG136E4Pze9UMucGU&#10;Y/hZscNitVLmd0YtNBpCQzTslyPlOD+J9KrGH7FJLbDAOcoG5IUdf0p8h8q4DxnCuu0jPSpihunM&#10;rOSy/Jz/AHf50X965bkrWLNlFH5D3OcM+VIJ9DnI/HpTDqIcG1KgknCN04x/PNRSpJECo6becfnU&#10;f3rd7eZA3y7kI4IYdPwpqO7IGalHkxzxZ3LIwYA8hfx9qmMMayGMliAcK56EEZA+vOPwpmx5YztD&#10;E8YPuO361fihnltVSYN8q4Xd/ERyM+1YP3XdkpPoMgYRShjhmXjJxTSzLdSSx5RZV24HQ85Gfeq9&#10;9JKkKyRKAd4ypPGO4/KtYOssG5UUKw3Aqev+FXcpyuVYYAuFRwGBGFbncO49sjNSXmjXg8u4KYWT&#10;DxjPYf5BqrdRFCLiPPysMnqOBzzSST3MarJAeQwUKOVB7U58y1uVBr7Rmz2f2WdZJAWJAZlZsjA9&#10;cEetIirJMYoyFJOQqj19BnpWxcp+9ivHjBChXlUDIHduD2wcVV3QLqK3KCN1ZSinGGXGQpJ+mK0h&#10;NPoRK6diqQkbPApImicq6sOB6fjTxqM6WzWIVCrscOeq5GePxqnqE91/aJlnG3eP3m4EbiOM5703&#10;zFjdOQAWGD2FG+4uddy3ZST3UDxREPIiHKZ54B5x+HrTINQhe3kSD5UkVVkHJwR/vd6oRPaJNmLz&#10;A28NvB6MD29AAM1VN59h1Ey43QvL5h3DIB74A7UX7DctLn//1/49vhx461bwp4XjssSi+srGTULW&#10;OWb7O7w/KAsYlUfKQSR1Vhmvpn4J+NvEus6dBp3jFHmu1tpNTiS8sN1vElyi/Z3lkUqypJnaqqeB&#10;nAB4r8vNOm13X9Tk8R6s5uJLl/Lklk2kngAfQKAAABwOBwK+4fhrr+rzOPD3igGGC/spRBLbKpZY&#10;7a0SVFVwwkBiVkKg/KGJ69a+D4hyhKHuLXds9HDVtbdj6T0n4BfCzxdbS+MtK0zULXUNStGS0trC&#10;9kEVrexBU8yOGMAMJXBwGLqf7oOc/MDfDL4o2WtN4z123KPYalKLxvM4juY1D4mimKhQqn5CECkj&#10;gkjNe8eAfFuu2fgK7ayOXstUFnZz3cju0Ulu+5n2q5UksfQZ5Nerp8QrTx1Zah4UutOtWF1ctb3D&#10;aeVtTcySkqRmWCZEYsPvFCF7cV8hHGYrD86qPmj3fRHqUIQqNRWhi/DHxZeXUU1pf3sH2BljtzsR&#10;GRLiVizMGBPcgNj72RgjHH0t8LPiRN8JvEBTU42e1llEOqWajzPK2kAXMKqwydp4zjcODhgMfdmm&#10;/skap8KPh5P498b2ei3epSaY39kaHas89rZRBBIUd5VRXnXaP3iqIzjG3kk/EPij4c2WsaYvi7QJ&#10;DFcSW6NcRyktG8hwBtO0EfNleRgAcV8dg84w+Oc4Je63Y/QaGWVcDGM09dz9V9J8RaXd29pqVnex&#10;3trJEHtLyF1f7w65XggjIB6MODzzTNY1OLVYX0zVwwMAMkdxHkOoJ42kjJDZwcV+XfwI+KWr+DYn&#10;0adDdaNKWubmInm0ROGeEE/3vvoBhuGGCM1+kq2Talo9jqRkZre+hjmtrlf9YyOA65DAEZGO35Hi&#10;vDxmWPDz5WfaYDGrEU+YwLye90mUecjqsoJZ+rIh6ErzweuckeuKt6fq0Wm27W99EZLdn8yK/Vzv&#10;hf0lXbyp7ZOD65FbttKf7OWx1bdcyxzfurjdhgnT07emaZNocmnzy3dr8wkh27JCGVw56NnnHJ/G&#10;uOUOxcsO1LmizVa8NtGlwIQYlG4zRtmOQMQeFxkEHqOGzxiszVYF1GXdpssloHwGYLlVyw5Ukc55&#10;GCAaoWCIllc3Fmu60I/0q1mxiMk/8s8DoD0HOOx7V0Fr9ka3V4kzE4OEk5J2gblz2AyMcY9qSi0d&#10;d7nG2tuusac1pdeZpuo28p/fBS0EhGcfMowc5GeCPQntBNY6zY2wa/tJJIFbD3MPK7gc8KOTgckL&#10;25OBXQpJJbqYYipwxRInBKgtkgA8Fc+o4H92tX+yrzR717ICFbkRgzw8mIKFDA5wc4BGMc9vUU5K&#10;UWSonMGxgvcw3P76NHKDcOVZTzhh09xn61l3nh7VY2a80S4kdVjCiKYbpGA5KEfdZeuOQcdOavXF&#10;nZjVp7Q/up/KW4YRoPJdC2NxGRkkkZ4DYPXg1vW/2qLayIpV3KEngbsckDP44NRzWu5GdShGW6OF&#10;sNWvrSXzbmJoG/5aDG1BgEncjAnjr7V2dtf3JRUhxPHKhlje4+e3xg4LFgSBn2PHautl0ixvtPVr&#10;2IM6nb5mfm5GCcjt2wcj2rivEPhy40G2u9S0hiI7RBPOuQoUOANxjHytnKhiCDjoOKinVU9keYrb&#10;XHSWlrc2TLJAu1JfOktHG+2LDjK7uVGRwRjHGMVh6V4TuvDWp/afDd7Po9xMwktkZVmtGMmWEZ5+&#10;6SCMOG4zVHSNaXVbyKGUeVLdbnTBZo5CgLcKclcqucE4HT0rv4dWhsLq3sNnkwJnzSQbhmDE8gMy&#10;BSF4GM4569K0bcXYV7O5di8ZX/h64ii8cWVxbtsJXUtOTzLGTP3jJFuDRAY48vPAJ8uu9fVmn0iD&#10;Xy8M+n3LCKHUbRxPbO5z8vmJkK3H3XCtnjAxXndpdw6m1zFbB1F1tF1aXZ3wBSuCMLnk4wCM9fwr&#10;lp/DlxoGreX8P2On6i0Rea3Vt9vKqAsFdZP3cg9pFINZ/VYT20Z0Rxk+up7fIYL6IeUI5gwIVlw2&#10;MehHTn0xXBazoq3+nOl/Al/Dlt8M4UuEY9FPBwM4HNcTN4v0e01m20fxbZDw5qVx5P8AxMNIZprG&#10;VpW24e0LMYdx4BiJAJ+6Bmu2/tPX9J8RTeFPFMMS3cXksBAwZTFMxVHVhx82M4OD64pLDzpvXQ76&#10;VdVHaxnabc+NfCtiE8HzTajayoWbStXUNLBuzgRsNpABPAyAe4JrW0L4r+Hp7kWGt/8AEmvyculy&#10;G8jJAwA5U5bII57gDqcV0MiRebmVMjjaeM/T19Ocis3XPDlnrFvu1G3guEXLIGGJB15DcZ/Hp2qH&#10;CP2kdMHKLunc6+8vra4kilZ87vlE1qTkk8fMByR61BGmoxS+fqHl3sDZbzI12zLnggqCecdwT9PT&#10;xOTTfE+jxNrfgjUpZINuGsNSPmqpHVVyCAM5+6Vx785vaL8W7PWNQh0PU7K4srxtsIaCbzYGbPOP&#10;ukHPqp/3qyngZ2co6pHQsbF+7JWZ9P6LZzz2+NIuoWSTckNnfltyAnGzDjcAOgJ+tYlrZSXLM+it&#10;eW0qMhuLe4ZjArdQVyODx0HX0qmLpPNzdxIbuNDD9oX73TgE+31NaWianq2jxmK5iS5tpAJcNtLq&#10;vQllYbWznA5yK4JQkk2jdy0Q62ubWyuGm1uKW2n2/JcIcJuPBZjjpnP3gPqKvDw5JfW8l5e29pdo&#10;YPNjuolxckAcbkIBI2+h5988XZNI8mxkv4rz7SkiGRYJYiFUbmGxcucYGBnOOvHSorDS1e3W70qe&#10;40ub7s1rIFmByqspV0KhcA89Tk4zxzV3pqZVp2WqNLRtLk8PWyXOk3Lyur7Wtj94cZJkzjjt0z6H&#10;iugtPH0EDiDxVYNapMpEs6glMr2G773sQR+NdF4LtNL17VZLHxhH5NxbzL581qf+Wa8blI6nOOCD&#10;9TXa+OtJ0DWYF0/QVFzYbPJjllXa6NjJcbxn8Pyrgq4mLreycb+Z1Qpv2fPHY5i11nS7uwS+iCT2&#10;yHKSxDbKQMjBwd34Dn2Ndhiz1W2/s8xRXXmAIFm5kizjG1jg7vSvm+/8JahaWElzpFyU8lwkjD5W&#10;Ur+efw/Ouj0L4k3mkQpb67ab4JQY0vA4yWQAONi8+nXAOa0qYGTV6aLp4qC0Z7bY+H9b0K4FtpGo&#10;PbohLNZaghMLFiO4ORknOBxnmttNY0seIhpmoLe6fcxhSLyCNms2Mg4/e42k8E4wPTmuY0vxVBrq&#10;qlmZXjeKNgsoHRxj5eeg/D1r1HS9QbfHZM4UEfcZNysFBJGRyOnpXiYqEk9tT0KSSZ1sukyxLHKy&#10;x6hEBxLbLk4xndt9e+Aa07fS9I1S3zNFHK275EnBDjHT0YZrW0O30a6hFloiy6dcFiVjT95C2Bk8&#10;EgA984p2uaxZ6DfJbeL7ceZK4jjvbYDO48gkZLDgc8GvnpRldnqRhFbnGX/hiFb6a70qZrK5YZaK&#10;QZVyAAg3fdbBGcHmuOtPHD6fd/2d4gtTaXEXHmsSqSe+wgnHuGI9q9mOnzNa/wBo6ZL9qtpFyy3A&#10;2sE/r/P2rze+i0LV4zaqPMyWjWC7XzY4m55Q9V/4CRXVh6ifxq4qsGtYuxtWPiXwxq2nrMHgbdmM&#10;oSGBK9Rg89/TvXO6zpml3Mht43WLPzCLGUyMjkZPTI6f/XryvxB4Lj0i9EGjytZ3TtsiXPmRkZ55&#10;+/k9st9c1h6l481/wvP/AGZ4iiRp4kxMISGR8KrnBPPIYHkd8V6dHBa3pMwliVZKR03iDw1IVyy7&#10;ot2MRN8jY5A3ZGCDyMkEVV/ta90e3tpJpSVhAiijXHmMMdBIME7cA8lq0tO8WJrCGbRZZVjD7THK&#10;ozyoPfPb3qpLaLO8YV2jCnzFCfdOexB65z6V6CpSatJGHN2O/wBN1fSNRs13C3lkmKYgnk8ojILc&#10;sqkZ644znjitK20b+zo/tGmyyLIymaOKdgXZuuFKnBIz0zXlcunC43W0ZVHcYR8cA+uO34Yqw914&#10;h0ewOiyMksMhMSw58yLA5wPMBZQQegP1NZywzvaI41ElqegzXMGrXfl6jaTxTCJldRlAzY5JAGCO&#10;vHI9zT7ay1Rop108G6towpMLMCgAyWzkEZ54HHfPtxWm/EG0nki0LVotv2kLbiGUCeDeqMwwcbwf&#10;kJ9AcYOa7yPU20pFsbMeVIsTzpGhxu2c7twyOvqDXPWoSi7M0hVS1MO3s7N9WVLPz7aXqcLsKiQ7&#10;gShBIH+7nGTzXQxafHLNJdGGGZFQqs1q+CHxyzJgDccYOM81Ld+JbWS3iOoxG7WVtmZPkkAY5VFY&#10;Zwox6/hULaJJq11v8OXHBgZ5Fumbeq7sBUZU49+acoSS95GsqjehhSeH9EvTKJLRLieSQ/vZT9nl&#10;UY4JVwN+McbcYrzLVNP1XwlILq01CUyMvkvb3Skox6h1JG0Ag84PTmvW7m51eG4MNztkZoiiLdhZ&#10;FbZjGyRSHQYyMsCamki0/WVi08lrGXYU8py1zBMxGGALZYDB4JxVtyjuOlKzPKrG78icWnjmxNpc&#10;yldk9gv7t1IADEbiTnpyPw5rp7Xw9p16h1Lw3eCOUkPv09ylwrNx88RwDkZBPc0zXfDc/hvU7dpI&#10;4lZQ6wFTujfOOq9Rj6Cs640q6gklnvDG8jOyK8KBMlvTuowDzn2xSVJybZ0xknsdP4T+K/xj+Ht4&#10;bGzvrfVIDOSsdyFinzgfd3fI2RwQO/fpX0X4R/a0iQrZ+PbaSxc8I91EU3tnuy/IAB6EDPTIJNfM&#10;fhtL2f8A0SJ42hDqiR3i+bmRlDY3D5hkHqd1bWoaHp1nei3ufOtgMRNA0n2i2yzDG1GBK9e2Bz0z&#10;XnYnC09VKNjalOd7XP0TtfHXgnx3p5sb6OzvoJIyoV1ju4SpGTnIPJHoD9a+Ifiv/wAEtf2N/iwr&#10;6poWm3HhC+uI3H2vwjP9ljUuc5+zYa3U7sklY1Y8jI4xzVx4R1PRidT0W5+wOVDq9nnbgHgtGSB+&#10;tdJ4d+LHjPw9dSHWZmuo4YShnicxM5PAJAz365zWNB16MubC1GrGtbD0aitUifn74y/4JxftnfAe&#10;4Nx+zZ4psfGEENpO8VjcqdKuyuVES4LG1kOd2/fJn+JVyePmHU/2xPHvwq8RyeA/2ofB1zoupwXi&#10;2KxXltJpjThAzNJHPta3aPCnE7BEkXayn71f0eeB/jhba1NBp93EPtNyii3ALDe4HOcLtHPrivQt&#10;bg8I/EzQbjw54s0uw1zT5SvmafrFtFcRhtvOBKjrkAnBx9K9WlxVU5uXG0VP8H96PPq5FJa4epby&#10;Z+Bngf45fCHxrbCTwH4kj00OySLpeqMkUEzP1z5oexcqQAsm4kkfKa+srD4r+MtO8PT2vim2GoW9&#10;2I7iyNsPLjWJhl1VJhLDIhXJXBjHoQMY6n4u/wDBID9kr4kalca78JbjXPhz4ieGR/tHh64kltGk&#10;ZSF8yzuC0ZRenlxyRLgYGM5r8qPi5+xB/wAFDf2MNG1nx78MfE+l+MvCmlwS3OqGyuv7Kuzb4Y+d&#10;c6fdg2rEAgARSyOD0PGT7+CpYDHyUKNTlk9k1+qPHxOJxGHV60LpdUffZ1P9nrxd4gimtYtV8K6t&#10;fINPjvbKQae7yAHc7QXRk0+5kQDI2yOQOAMkCvcLPSviT4f1J9L+H/iCw8S2aRq6aXfKLPUw45bd&#10;FOTG6njBiYAk4Ffz3/Bn/gpd4X8VPdeH/ipo3nC1kBkvdPQ298YwPLVWT95DIFYEt86Fs9etfoN8&#10;PPHWmfEDwdq2vfCjUbpNHsTFbXmn3MCCGM3CeYjtZXCy2wDDq0A83I5boa6swyHEYX3ami89Uc2H&#10;zCnWV4H2n4h+Imn2CyWfjzTx4ZurffJPdSIkUQ24D+ZJcDYI+eWWQexrlykvi+AxreW2o2dwzFrV&#10;ZY3iltpFJDEMD94kZKNzxkkdPFNK/aG+JXhGyfTfGOn6P4i8NGImaxWAyBbYBQqiyv55IlTGSVju&#10;F5I2qACK6/w3a/AX9obw3d/En4R3+r+GYbW3GkKNKjdrKymjLyxsdNusIHXOCYpHVgoHtXJFSoK8&#10;42Xdbf5hXpuonbU+YviX+xzpI8IvoWmJcR3EXn3R1LWS+uXTzvIFhhUXBjlW3CttIhmiKiMEZy2f&#10;krx9+xB4n8LeII7bSv7XkspYbVhqGifZ9YhinZcTpc2Ty299GqNna0Iufk+ZjwQf1n8UfDn4zeCf&#10;DH/CVSXlj4l0dETUDKcQTeUHGyQwTggFSAflfIOCFOK8V0H4n2vjFogXeOaaN5Y1VST5aNzhuDjk&#10;cbga+nwGZV1FShO6PkMZldJO/Kfkd4w+BHxb8M3n9madbW3iF/KN0sGiuZdSW3yw8yXS5Vi1GNSV&#10;OC1ttPYkGvne4W0lupLW8WS3uIXMc0UyNFIjg4KujgMrDHQjNf0IzeEdO+zrq2uWWm6veRXS/ZLn&#10;U7Vb4WszBUM8LTGOa2GRjZE7euc8jyTxl8EvD3iPVYP+FkXVxq8FyqxfZ9at4b6HzrqURhbS6jMO&#10;o2io7Bh/pEo24HPJPt4bP5L443PHxGS/ys/EG70+IHcmCvcjqRXKy6X59wyfeTBK7vlbGP5/jX6g&#10;/tE/sifDP4QatpmhNqOsaDc6pNDp9veSJFqmiyajKrOsClXTUIwyofmeF1B74xXy78bvgD8Sf2fr&#10;CDVvH0NhLpty77NQ0+YSrhCo5jcLIM7gcbTjPtX1eW5vGs4qOl1c8bGYJR0kfHU9heQkpC5jOcDd&#10;yDz3H0qy0N4tuvnW4LoOJIiFJUkkHHU/gK9VPhu2upGV2YN2U4IBA6ZrD13Tri3sQJNrRt8qHvwe&#10;uK9eOJUnZHk1MK0r3ORs9QeMkiTa2cfvcjH071vR6lJI6ecXTLAlwxPHr/jVSWGa6g8x0QlBglsH&#10;j69f89aq2gtlJMSMit1XOevUD0rpdO7tYypqdk7nqNtJHcMIrGRZWxuC/d3fQnAz9avRXCwSiO4L&#10;RyYHbI5zwcV50+hXNtbG9jUeTkgFWxk/T1q/BrF5EojuP3oHzAS/Njtwc8fhWToyT3OqUrL3j1ez&#10;ugMxy4kBOcoRkCqcwtxKAhAY5ZQTzj0PbNcVpEP9o3cVqr7HZgFODjPIGSOf51rz2k63Xly/MSdu&#10;RxnHT8sUnCz1GbJmNrIN2VOMgngYrXieO/jCKo3jkjjOPbFcfaX/ANsVrfPmR52HeMkFeDgmtiGz&#10;kt4PO06QSgnGWypXb1weP8KlxYI17nQphCZX2so5OCM/TtX6A/sYf8FEPH/7NNzB4C8YCXXvBBkP&#10;m6Y5/wBJs1cjMto567eT5ROM5xgkmvgO31a2mVlUt5qYSRDnA9SD3qxJpMFzCIg2XDFk4xg455rz&#10;8fl1PE03TrxujuwuInSnzUj+si21zRpdGsf2mf2WtZt7uGSMzGWzlBjdMq0ltd25xsIIO8MBhhyR&#10;ndXceJrH9nf/AIKLeEpdH19IvDPxFsbfy5bSbMeZUO1/L3ECZD12n5lGCQR1/lQ+Af7Q/wAVv2ZP&#10;Fr6/4Duw1vc7f7Q0m5Zms75FBCrKoPysM5WRfmB4OVyp/eXwRefDP9rDwSvxs+EzXWgalZssN1bP&#10;GUksL1ASwWRSQ8YZjtCkgKflI5WvyrN8kngZqfM10Uv0a6n1+FxtLFq1veW6Pzf/AGkP2PPiP8AP&#10;EMujeKtPkjilZhaXezEMyjGGjY/KeueDx3xivz81m3uLK8e1mUqFyMHqPWv7GfhN8TtA/aD0BP2b&#10;f2n7O3v9YeJrbT9Wtoy4dkQLuLEZWTvuwA3cCvw//b7/AGHdW/Z68bLpsssF3Zagkk+kXQcB3VOo&#10;dMZXb05P0yK+n4b4klVk6OIXvr+rniZllah70PU/IKZo42XauzI+XgDOKSJ5gzNGCFYbSScAjv8A&#10;Su1fw8EuGhuzwTjaOq47dx+NZdzpsccT+X/q1ycnqCOOfWvu41HLRI8D2Utzj7mCNIsupIxtyqkk&#10;Hp0A/wDrUmq6f80F2oMZnQA5OcuvDfrz+IrRkMsKqsZ3dTlj1GenSo7u6jv7JbSdP3kLE7wf4sHt&#10;7jGeeavW6JTRyGo2V0knlhMYPBzj/Gsq8027lhN3bqSI3CzbW+6xGckda7TWbSe3gsryeXcLsyJj&#10;HP7vbg5H+9isqK3VrSVtxw3yn/aI5Ga1hNx2M5QTOOC7l/fDJUZzg5/yKeIYy0V3G2dzLGVB5Hrk&#10;UjOIYzKjFwG29MYpFuRABMoz83APp78V21E2tDjSXU0ki2XLW2fMDBsD1GOg9u1VBiKUkqdvIAU8&#10;/nzU90zl1Ma7Qp3Lg9d39OazDMySFuy/e6dfXpQotasG7lyKTEjxtkKxxnng+34UsckySFUbheOn&#10;XPWknZGcQ4+cL83J5yOPb/PWkQxi4jS4O1S21to5A6Z96lruVzeQ+A3FxcC3jjaVmyixxruYn2HX&#10;9KvaYIjbmPneM/KDxjOOPQ1RSKW0vzNayt6wy9H+VuD7du9SX1zNJcfbs4eTLy46FieTyc/rSszK&#10;zvca8Mk8JiPADc4/xNNlgiMZRSy9cZBB6cHOakWFrhllUbRMobaTkZHFRSBoMpNyOoK4zx2+nPrV&#10;xjfQaRNDcJIGikIBZCjbu+ev8qyIZ7aOJ7Wff83+rkHYjpzVUu8f32BJPYHv0Gcn88VEVaTcinlR&#10;kEcduauNOz0Jm2tRNTS/16LZAXeRBwFIBI6c5xkd6srbr9i+z3RDYwV45BHUZ/8ArVRs5ZEUrA5J&#10;JKMwzyO45qc3sCOLJzk56Y55960+RFPW9xJLYi1N1837sltpJ6L1A/Cs+5vLQ+XdRBs527R02kcZ&#10;GPxrs1ubG8077GImSWMM+4YKso4I9c8j/wCvXK3VkpULGNp7/h6D8PWoS7Fz20P/2VBLAwQUAAYA&#10;CAAAACEAdPdO9N8AAAAKAQAADwAAAGRycy9kb3ducmV2LnhtbEyPzWrDMBCE74W+g9hCb43s/JjY&#10;tRxCSuktkKTQ68ba2qbWykhy4rx9lVN7m2WWmW/KzWR6cSHnO8sK0lkCgri2uuNGwefp/WUNwgdk&#10;jb1lUnAjD5vq8aHEQtsrH+hyDI2IIewLVNCGMBRS+rolg35mB+LofVtnMMTTNVI7vMZw08t5kmTS&#10;YMexocWBdi3VP8fRKPDDfnU47fWXXd/GzL2NuPvYolLPT9P2FUSgKfw9wx0/okMVmc52ZO1FryAO&#10;CQqW6SIHcbfTPJuDOEe1XOULkFUp/0+of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xWcvytkCAAAvBgAADgAAAAAAAAAAAAAAAAA8AgAAZHJzL2Uyb0RvYy54bWxQ&#10;SwECLQAKAAAAAAAAACEA51hKVp+IBQCfiAUAFQAAAAAAAAAAAAAAAABBBQAAZHJzL21lZGlhL2lt&#10;YWdlMS5qcGVnUEsBAi0AFAAGAAgAAAAhAHT3TvTfAAAACgEAAA8AAAAAAAAAAAAAAAAAE44FAGRy&#10;cy9kb3ducmV2LnhtbFBLAQItABQABgAIAAAAIQBYYLMbugAAACIBAAAZAAAAAAAAAAAAAAAAAB+P&#10;BQBkcnMvX3JlbHMvZTJvRG9jLnhtbC5yZWxzUEsFBgAAAAAGAAYAfQEAABCQBQAAAA==&#10;" stroked="f" strokeweight="1pt">
                <v:fill r:id="rId16" o:title="" recolor="t" rotate="t" type="frame"/>
                <o:lock v:ext="edit" aspectratio="t"/>
                <w10:wrap anchorx="page" anchory="page"/>
              </v:rect>
            </w:pict>
          </mc:Fallback>
        </mc:AlternateContent>
      </w:r>
      <w:sdt>
        <w:sdtPr>
          <w:id w:val="-208879544"/>
          <w:picture/>
        </w:sdtPr>
        <w:sdtEndPr/>
        <w:sdtContent/>
      </w:sdt>
      <w:r w:rsidR="0034343E">
        <w:br w:type="page"/>
      </w:r>
    </w:p>
    <w:p w14:paraId="7C59BDAC" w14:textId="77777777" w:rsidR="00920670" w:rsidRPr="008A1AF0" w:rsidRDefault="00920670" w:rsidP="00B1677C">
      <w:pPr>
        <w:rPr>
          <w:b/>
          <w:bCs/>
          <w:u w:val="single"/>
        </w:rPr>
      </w:pPr>
      <w:r w:rsidRPr="008A1AF0">
        <w:rPr>
          <w:b/>
          <w:bCs/>
          <w:noProof/>
          <w:u w:val="single"/>
        </w:rPr>
        <w:lastRenderedPageBreak/>
        <mc:AlternateContent>
          <mc:Choice Requires="wps">
            <w:drawing>
              <wp:anchor distT="0" distB="0" distL="114300" distR="114300" simplePos="0" relativeHeight="251658240" behindDoc="1" locked="0" layoutInCell="1" allowOverlap="1" wp14:anchorId="3C4E14BF" wp14:editId="762F5988">
                <wp:simplePos x="0" y="0"/>
                <wp:positionH relativeFrom="column">
                  <wp:posOffset>-914400</wp:posOffset>
                </wp:positionH>
                <wp:positionV relativeFrom="paragraph">
                  <wp:posOffset>-1440180</wp:posOffset>
                </wp:positionV>
                <wp:extent cx="8301600" cy="10692000"/>
                <wp:effectExtent l="0" t="0" r="4445" b="0"/>
                <wp:wrapNone/>
                <wp:docPr id="324752681" name="Rectangle 324752681"/>
                <wp:cNvGraphicFramePr/>
                <a:graphic xmlns:a="http://schemas.openxmlformats.org/drawingml/2006/main">
                  <a:graphicData uri="http://schemas.microsoft.com/office/word/2010/wordprocessingShape">
                    <wps:wsp>
                      <wps:cNvSpPr/>
                      <wps:spPr>
                        <a:xfrm>
                          <a:off x="0" y="0"/>
                          <a:ext cx="8301600" cy="10692000"/>
                        </a:xfrm>
                        <a:prstGeom prst="rect">
                          <a:avLst/>
                        </a:prstGeom>
                        <a:solidFill>
                          <a:srgbClr val="E6EA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C15040" w14:textId="77E6BAF9" w:rsidR="001C51BF" w:rsidRDefault="001C51BF" w:rsidP="001C51BF">
                            <w:pPr>
                              <w:jc w:val="center"/>
                            </w:pPr>
                          </w:p>
                          <w:p w14:paraId="25306FDC" w14:textId="77777777" w:rsidR="001C51BF" w:rsidRDefault="001C51BF"/>
                          <w:p w14:paraId="09BEC244" w14:textId="77777777" w:rsidR="001C51BF" w:rsidRDefault="001C51BF" w:rsidP="001C51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E14BF" id="Rectangle 324752681" o:spid="_x0000_s1034" style="position:absolute;margin-left:-1in;margin-top:-113.4pt;width:653.65pt;height:841.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FPLigIAAHMFAAAOAAAAZHJzL2Uyb0RvYy54bWysVN9P2zAQfp+0/8Hy+0hSoIOKFFVAp0kI&#13;&#10;EDDx7Dp2Y8nxebbbpPvrd3bSlAHaw7SXxPbdfXf33Y+Ly67RZCucV2BKWhzllAjDoVJmXdIfz8sv&#13;&#10;Z5T4wEzFNBhR0p3w9HL++dNFa2diAjXoSjiCIMbPWlvSOgQ7yzLPa9EwfwRWGBRKcA0LeHXrrHKs&#13;&#10;RfRGZ5M8n2YtuMo64MJ7fL3uhXSe8KUUPNxL6UUguqQYW0hfl76r+M3mF2y2dszWig9hsH+IomHK&#13;&#10;oNMR6poFRjZOvYNqFHfgQYYjDk0GUiouUg6YTZG/yeapZlakXJAcb0ea/P+D5XfbJ/vgkIbW+pnH&#13;&#10;Y8yik66Jf4yPdIms3UiW6ALh+Hh2nBfTHDnlKCvy6TmWI/GZHeyt8+GbgIbEQ0kdliOxxLa3PqBP&#13;&#10;VN2rRHcetKqWSut0cevVlXZky7B0N9Obxc0yVgtN/lDTJiobiGa9OL5kh2zSKey0iHraPApJVIXx&#13;&#10;T1IkqdHE6IdxLkwoelHNKtG7P8XU9rmNFimWBBiRJfofsQeA2MTvsfsoB/1oKlKfjsb53wLrjUeL&#13;&#10;5BlMGI0bZcB9BKAxq8Fzr78nqacmshS6VYfclPQ4asaXFVS7B0cc9HPjLV8qrOQt8+GBORwULD8O&#13;&#10;f7jHj9TQlhSGEyU1uF8fvUd97F+UUtLi4JXU/9wwJyjR3w129nlxchInNV1OTr9O8OJeS1avJWbT&#13;&#10;XAE2SIFrxvJ0jPpB74/SQfOCO2IRvaKIGY6+S8qD21+uQr8QcMtwsVgkNZxOy8KtebI8gkeeY6c+&#13;&#10;dy/M2aGdA47CHeyHlM3edHWvGy0NLDYBpEotf+B1qABOdmqlYQvF1fH6nrQOu3L+GwAA//8DAFBL&#13;&#10;AwQUAAYACAAAACEAom5O1+YAAAAUAQAADwAAAGRycy9kb3ducmV2LnhtbEyPQU/DMAyF70j7D5En&#13;&#10;cdvSdqWgrukEQ2jitnWIc9aEptA4VZN13b/HO8HFepbt5/cVm8l2bNSDbx0KiJcRMI21Uy02Aj6O&#13;&#10;b4snYD5IVLJzqAVctYdNObsrZK7cBQ96rELDyAR9LgWYEPqcc18bbaVful4jzb7cYGWgdmi4GuSF&#13;&#10;zG3HkyjKuJUt0gcje701uv6pzlbAi9mluz0fv2XYv1tnPq+KV1sh7ufT65rK8xpY0FP4u4AbA+WH&#13;&#10;koKd3BmVZ52ARZymRBRIJUlGKLedOFutgJ1IpQ+PEfCy4P9hyl8AAAD//wMAUEsBAi0AFAAGAAgA&#13;&#10;AAAhALaDOJL+AAAA4QEAABMAAAAAAAAAAAAAAAAAAAAAAFtDb250ZW50X1R5cGVzXS54bWxQSwEC&#13;&#10;LQAUAAYACAAAACEAOP0h/9YAAACUAQAACwAAAAAAAAAAAAAAAAAvAQAAX3JlbHMvLnJlbHNQSwEC&#13;&#10;LQAUAAYACAAAACEAkRBTy4oCAABzBQAADgAAAAAAAAAAAAAAAAAuAgAAZHJzL2Uyb0RvYy54bWxQ&#13;&#10;SwECLQAUAAYACAAAACEAom5O1+YAAAAUAQAADwAAAAAAAAAAAAAAAADkBAAAZHJzL2Rvd25yZXYu&#13;&#10;eG1sUEsFBgAAAAAEAAQA8wAAAPcFAAAAAA==&#13;&#10;" fillcolor="#e6eaef" stroked="f" strokeweight="1pt">
                <v:textbox>
                  <w:txbxContent>
                    <w:p w14:paraId="3AC15040" w14:textId="77E6BAF9" w:rsidR="001C51BF" w:rsidRDefault="001C51BF" w:rsidP="001C51BF">
                      <w:pPr>
                        <w:jc w:val="center"/>
                      </w:pPr>
                    </w:p>
                    <w:p w14:paraId="25306FDC" w14:textId="77777777" w:rsidR="001C51BF" w:rsidRDefault="001C51BF"/>
                    <w:p w14:paraId="09BEC244" w14:textId="77777777" w:rsidR="001C51BF" w:rsidRDefault="001C51BF" w:rsidP="001C51BF">
                      <w:pPr>
                        <w:jc w:val="center"/>
                      </w:pPr>
                    </w:p>
                  </w:txbxContent>
                </v:textbox>
              </v:rect>
            </w:pict>
          </mc:Fallback>
        </mc:AlternateContent>
      </w:r>
      <w:r w:rsidR="00E34709">
        <w:rPr>
          <w:b/>
          <w:bCs/>
          <w:u w:val="single"/>
        </w:rPr>
        <w:t>About VCOSS</w:t>
      </w:r>
    </w:p>
    <w:p w14:paraId="19CE79F4" w14:textId="77777777" w:rsidR="006551E8" w:rsidRPr="00B1677C" w:rsidRDefault="006551E8" w:rsidP="00B1677C">
      <w:r w:rsidRPr="00B1677C">
        <w:t>VCOSS is the peak body for Victoria’s social and community sector,</w:t>
      </w:r>
      <w:r w:rsidR="00C9770A">
        <w:t xml:space="preserve"> </w:t>
      </w:r>
      <w:r w:rsidRPr="00B1677C">
        <w:t>and the state’s premier social advocacy body.</w:t>
      </w:r>
    </w:p>
    <w:p w14:paraId="212952E5" w14:textId="77777777" w:rsidR="006551E8" w:rsidRPr="006733DE" w:rsidRDefault="006551E8" w:rsidP="006733DE">
      <w:pPr>
        <w:rPr>
          <w:rStyle w:val="cf01"/>
          <w:sz w:val="24"/>
          <w:szCs w:val="24"/>
        </w:rPr>
      </w:pPr>
      <w:r w:rsidRPr="006733DE">
        <w:rPr>
          <w:rStyle w:val="cf01"/>
          <w:sz w:val="24"/>
          <w:szCs w:val="24"/>
        </w:rPr>
        <w:t>We work towards a Victoria free from poverty and disadvantage, where every person and community is supported to thrive. We work relentlessly to prioritise wellbeing and inclusive growth to create prosperity for all.</w:t>
      </w:r>
    </w:p>
    <w:p w14:paraId="495DD915" w14:textId="77777777" w:rsidR="006551E8" w:rsidRPr="00B1677C" w:rsidRDefault="006551E8" w:rsidP="00B1677C">
      <w:r w:rsidRPr="00B1677C">
        <w:t>We achieve these goals through policy development, public and private advocacy,</w:t>
      </w:r>
      <w:r w:rsidR="00A77F6D" w:rsidRPr="00B1677C">
        <w:t xml:space="preserve"> </w:t>
      </w:r>
      <w:r w:rsidRPr="00B1677C">
        <w:t>supporting and increasing the capabilities of the state’s social service bodies, forging strong coalitions for change, and explaining the true causes and effects of disadvantage.</w:t>
      </w:r>
    </w:p>
    <w:p w14:paraId="305DD5D1" w14:textId="77777777" w:rsidR="006551E8" w:rsidRPr="00B1677C" w:rsidRDefault="006551E8" w:rsidP="00B1677C">
      <w:r w:rsidRPr="00B1677C">
        <w:t xml:space="preserve">VCOSS’s strength comes from its members and the people they serve. </w:t>
      </w:r>
      <w:r w:rsidR="00A77F6D" w:rsidRPr="00B1677C">
        <w:t xml:space="preserve">Our members </w:t>
      </w:r>
      <w:r w:rsidRPr="00B1677C">
        <w:t>include frontline service groups, peak bodies, advocacy organisations and individuals passionate about a fair, sustainable and inclusive Victoria.</w:t>
      </w:r>
    </w:p>
    <w:p w14:paraId="1AE08EF1" w14:textId="2950B586" w:rsidR="00686020" w:rsidRPr="00AD7AD7" w:rsidRDefault="00C9770A" w:rsidP="00B1677C">
      <w:pPr>
        <w:rPr>
          <w:b/>
          <w:bCs/>
        </w:rPr>
      </w:pPr>
      <w:bookmarkStart w:id="15" w:name="_Toc133496463"/>
      <w:bookmarkStart w:id="16" w:name="_Toc137718955"/>
      <w:bookmarkStart w:id="17" w:name="_Toc137719040"/>
      <w:bookmarkStart w:id="18" w:name="_Toc137719163"/>
      <w:bookmarkStart w:id="19" w:name="_Toc137719660"/>
      <w:bookmarkStart w:id="20" w:name="_Toc137720206"/>
      <w:r>
        <w:rPr>
          <w:b/>
          <w:bCs/>
        </w:rPr>
        <w:br/>
      </w:r>
      <w:r w:rsidR="00686020" w:rsidRPr="006733DE">
        <w:rPr>
          <w:b/>
          <w:bCs/>
        </w:rPr>
        <w:t>Primary author:</w:t>
      </w:r>
      <w:r w:rsidR="006733DE">
        <w:rPr>
          <w:b/>
          <w:bCs/>
        </w:rPr>
        <w:t xml:space="preserve"> Lucy Manne</w:t>
      </w:r>
    </w:p>
    <w:p w14:paraId="1045C599" w14:textId="4F6DC220" w:rsidR="00C9770A" w:rsidRPr="00AD7AD7" w:rsidRDefault="00084616" w:rsidP="00C9770A">
      <w:pPr>
        <w:rPr>
          <w:b/>
          <w:bCs/>
        </w:rPr>
      </w:pPr>
      <w:r w:rsidRPr="00AD7AD7">
        <w:rPr>
          <w:b/>
          <w:bCs/>
        </w:rPr>
        <w:t>Supervising Dir</w:t>
      </w:r>
      <w:r w:rsidR="00C9770A" w:rsidRPr="00AD7AD7">
        <w:rPr>
          <w:b/>
          <w:bCs/>
        </w:rPr>
        <w:t>ector:</w:t>
      </w:r>
      <w:r w:rsidR="006733DE">
        <w:rPr>
          <w:b/>
          <w:bCs/>
        </w:rPr>
        <w:t xml:space="preserve"> Deb</w:t>
      </w:r>
      <w:r w:rsidR="00E46E02">
        <w:rPr>
          <w:b/>
          <w:bCs/>
        </w:rPr>
        <w:t>orah</w:t>
      </w:r>
      <w:r w:rsidR="006733DE">
        <w:rPr>
          <w:b/>
          <w:bCs/>
        </w:rPr>
        <w:t xml:space="preserve"> Fewster</w:t>
      </w:r>
    </w:p>
    <w:p w14:paraId="496EE6C3" w14:textId="32029D13" w:rsidR="00E46E02" w:rsidRPr="00AD7AD7" w:rsidRDefault="00E46E02" w:rsidP="00C9770A">
      <w:pPr>
        <w:rPr>
          <w:b/>
          <w:bCs/>
        </w:rPr>
      </w:pPr>
      <w:r>
        <w:rPr>
          <w:b/>
          <w:bCs/>
        </w:rPr>
        <w:t>Authorised by CEO: Juanita Pope</w:t>
      </w:r>
    </w:p>
    <w:p w14:paraId="05027C6B" w14:textId="1EB30D3E" w:rsidR="00EC6C38" w:rsidRPr="00B1677C" w:rsidRDefault="006E1FB3" w:rsidP="00B1677C">
      <w:r w:rsidRPr="00AD7AD7">
        <w:t>Please s</w:t>
      </w:r>
      <w:r w:rsidR="00EC6C38" w:rsidRPr="00AD7AD7">
        <w:t xml:space="preserve">end enquiries to </w:t>
      </w:r>
      <w:r w:rsidR="006733DE">
        <w:t>vcoss@</w:t>
      </w:r>
      <w:r w:rsidR="00EC6C38" w:rsidRPr="00AD7AD7">
        <w:t>vcoss.org</w:t>
      </w:r>
      <w:r w:rsidR="00EC6C38" w:rsidRPr="00B1677C">
        <w:t>.au</w:t>
      </w:r>
    </w:p>
    <w:p w14:paraId="4B6BCABF" w14:textId="77777777" w:rsidR="00EC6C38" w:rsidRDefault="006E1FB3" w:rsidP="00B1677C">
      <w:r w:rsidRPr="00B1677C">
        <w:t>You can b</w:t>
      </w:r>
      <w:r w:rsidR="00EC6C38" w:rsidRPr="00B1677C">
        <w:t xml:space="preserve">rowse more </w:t>
      </w:r>
      <w:r w:rsidRPr="00B1677C">
        <w:t xml:space="preserve">VCOSS </w:t>
      </w:r>
      <w:r w:rsidR="00EC6C38" w:rsidRPr="00B1677C">
        <w:t>reports and submissions at</w:t>
      </w:r>
      <w:bookmarkEnd w:id="15"/>
      <w:bookmarkEnd w:id="16"/>
      <w:bookmarkEnd w:id="17"/>
      <w:bookmarkEnd w:id="18"/>
      <w:bookmarkEnd w:id="19"/>
      <w:bookmarkEnd w:id="20"/>
      <w:r w:rsidR="00EC6C38" w:rsidRPr="00B1677C">
        <w:t xml:space="preserve"> vcoss.org.au/</w:t>
      </w:r>
      <w:r w:rsidR="00687456">
        <w:t>P</w:t>
      </w:r>
      <w:r w:rsidR="00EC6C38" w:rsidRPr="00B1677C">
        <w:t>olic</w:t>
      </w:r>
      <w:r w:rsidR="00687456">
        <w:t>yLibrary</w:t>
      </w:r>
    </w:p>
    <w:p w14:paraId="2092CC42" w14:textId="6B109AC0" w:rsidR="00EC6C38" w:rsidRPr="00B1677C" w:rsidRDefault="006551E8" w:rsidP="00B1677C">
      <w:r w:rsidRPr="00B1677C">
        <w:rPr>
          <w:b/>
          <w:bCs/>
          <w:u w:val="single"/>
        </w:rPr>
        <w:t xml:space="preserve">Acknowledgement of Traditional Owners. </w:t>
      </w:r>
      <w:r w:rsidR="00EC6C38" w:rsidRPr="00B1677C">
        <w:rPr>
          <w:b/>
          <w:bCs/>
          <w:u w:val="single"/>
        </w:rPr>
        <w:br/>
      </w:r>
      <w:r w:rsidRPr="00B1677C">
        <w:t xml:space="preserve">VCOSS acknowledges the </w:t>
      </w:r>
      <w:r w:rsidR="00F849D3">
        <w:t>T</w:t>
      </w:r>
      <w:r w:rsidRPr="00B1677C">
        <w:t xml:space="preserve">raditional </w:t>
      </w:r>
      <w:r w:rsidR="00F849D3">
        <w:t>O</w:t>
      </w:r>
      <w:r w:rsidRPr="00B1677C">
        <w:t xml:space="preserve">wners of Country, and pays respect to Elders </w:t>
      </w:r>
      <w:r w:rsidR="00096DE6">
        <w:t>and ancestors</w:t>
      </w:r>
      <w:r w:rsidRPr="00B1677C">
        <w:t xml:space="preserve">. Our office is located on the sovereign, unceded lands of the Wurundjeri people of the Kulin </w:t>
      </w:r>
      <w:r w:rsidR="00096DE6">
        <w:t>N</w:t>
      </w:r>
      <w:r w:rsidRPr="00B1677C">
        <w:t>ation.</w:t>
      </w:r>
      <w:r w:rsidR="00686020">
        <w:br/>
      </w:r>
    </w:p>
    <w:p w14:paraId="16FF3F41" w14:textId="6BCA73A1" w:rsidR="00B1677C" w:rsidRDefault="006551E8" w:rsidP="00B1677C">
      <w:r w:rsidRPr="00B1677C">
        <w:rPr>
          <w:b/>
          <w:bCs/>
          <w:u w:val="single"/>
        </w:rPr>
        <w:t>Lived experience statement</w:t>
      </w:r>
      <w:r w:rsidR="00EC6C38" w:rsidRPr="00B1677C">
        <w:br/>
      </w:r>
      <w:r w:rsidRPr="00B1677C">
        <w:t>VCOSS thanks all those who shared with us their personal stories, experiences and insights</w:t>
      </w:r>
      <w:r w:rsidR="00A63AC6">
        <w:br/>
      </w:r>
      <w:r w:rsidR="00772443" w:rsidRPr="00B1677C">
        <w:t>in the development of this work</w:t>
      </w:r>
      <w:r w:rsidRPr="00B1677C">
        <w:t xml:space="preserve">. Every person is shaped by their history and environment. Many people have endured trauma or hardship. For some, this trauma and its effects continue today. </w:t>
      </w:r>
      <w:r w:rsidR="00772443" w:rsidRPr="00B1677C">
        <w:t>When somebody shares their</w:t>
      </w:r>
      <w:r w:rsidRPr="00B1677C">
        <w:t xml:space="preserve"> experiences and insights with VCOSS, </w:t>
      </w:r>
      <w:r w:rsidR="00772443" w:rsidRPr="00B1677C">
        <w:t xml:space="preserve">they </w:t>
      </w:r>
      <w:r w:rsidRPr="00B1677C">
        <w:t xml:space="preserve">enrich both our understanding of the issues and our recommendations for change. </w:t>
      </w:r>
      <w:r w:rsidR="006E1FB3" w:rsidRPr="00B1677C">
        <w:t>T</w:t>
      </w:r>
      <w:r w:rsidRPr="00B1677C">
        <w:t>hank you for your courage and generosity.</w:t>
      </w:r>
    </w:p>
    <w:p w14:paraId="4B444970" w14:textId="4CB453F9" w:rsidR="00492F3B" w:rsidRDefault="00492F3B" w:rsidP="00492F3B">
      <w:pPr>
        <w:pStyle w:val="Heading3"/>
      </w:pPr>
      <w:r>
        <w:t>Cover image</w:t>
      </w:r>
    </w:p>
    <w:p w14:paraId="38C54720" w14:textId="3F7EF535" w:rsidR="00492F3B" w:rsidRPr="00492F3B" w:rsidRDefault="009D6989" w:rsidP="00492F3B">
      <w:r>
        <w:t xml:space="preserve">Murray River near Swan Hill. </w:t>
      </w:r>
      <w:r w:rsidR="00492F3B">
        <w:t xml:space="preserve">Photo by </w:t>
      </w:r>
      <w:r w:rsidR="00541F68" w:rsidRPr="00541F68">
        <w:t>Rob Deutscher</w:t>
      </w:r>
      <w:r w:rsidR="00541F68">
        <w:t xml:space="preserve"> via Wikimedia, Creative Commons.</w:t>
      </w:r>
    </w:p>
    <w:p w14:paraId="3AB2B3D4" w14:textId="77777777" w:rsidR="00492F3B" w:rsidRDefault="00492F3B" w:rsidP="00B1677C">
      <w:pPr>
        <w:sectPr w:rsidR="00492F3B" w:rsidSect="00EC6C38">
          <w:headerReference w:type="even" r:id="rId17"/>
          <w:headerReference w:type="default" r:id="rId18"/>
          <w:footerReference w:type="even" r:id="rId19"/>
          <w:footerReference w:type="default" r:id="rId20"/>
          <w:headerReference w:type="first" r:id="rId21"/>
          <w:footerReference w:type="first" r:id="rId22"/>
          <w:pgSz w:w="11906" w:h="16838"/>
          <w:pgMar w:top="2268" w:right="1440" w:bottom="1440" w:left="1440" w:header="708" w:footer="708" w:gutter="0"/>
          <w:pgNumType w:start="4" w:chapStyle="1"/>
          <w:cols w:space="708"/>
          <w:docGrid w:linePitch="360"/>
        </w:sectPr>
      </w:pPr>
    </w:p>
    <w:p w14:paraId="73FCEED3" w14:textId="77777777" w:rsidR="007D4A09" w:rsidRPr="00382C05" w:rsidRDefault="006551E8" w:rsidP="00382C05">
      <w:pPr>
        <w:pStyle w:val="Heading1"/>
        <w:rPr>
          <w:noProof/>
        </w:rPr>
      </w:pPr>
      <w:bookmarkStart w:id="21" w:name="_Toc137719041"/>
      <w:bookmarkStart w:id="22" w:name="_Toc137719164"/>
      <w:bookmarkStart w:id="23" w:name="_Toc137719661"/>
      <w:bookmarkStart w:id="24" w:name="_Toc137720207"/>
      <w:bookmarkStart w:id="25" w:name="_Toc141690901"/>
      <w:bookmarkStart w:id="26" w:name="_Toc141690949"/>
      <w:bookmarkStart w:id="27" w:name="_Toc210225825"/>
      <w:bookmarkStart w:id="28" w:name="_Toc133496469"/>
      <w:bookmarkEnd w:id="0"/>
      <w:bookmarkEnd w:id="1"/>
      <w:r w:rsidRPr="00382C05">
        <w:rPr>
          <w:rStyle w:val="Heading3Char"/>
          <w:b/>
          <w:bCs/>
          <w:sz w:val="56"/>
          <w:szCs w:val="56"/>
          <w:u w:val="none"/>
        </w:rPr>
        <w:lastRenderedPageBreak/>
        <w:t>Contents</w:t>
      </w:r>
      <w:bookmarkEnd w:id="21"/>
      <w:bookmarkEnd w:id="22"/>
      <w:bookmarkEnd w:id="23"/>
      <w:bookmarkEnd w:id="24"/>
      <w:bookmarkEnd w:id="25"/>
      <w:bookmarkEnd w:id="26"/>
      <w:bookmarkEnd w:id="27"/>
      <w:r w:rsidR="00541F68">
        <w:rPr>
          <w:rStyle w:val="Heading3Char"/>
          <w:b/>
          <w:bCs/>
          <w:sz w:val="56"/>
          <w:szCs w:val="56"/>
          <w:u w:val="none"/>
        </w:rPr>
        <w:fldChar w:fldCharType="begin"/>
      </w:r>
      <w:r w:rsidR="00541F68" w:rsidRPr="00382C05">
        <w:rPr>
          <w:rStyle w:val="Heading3Char"/>
          <w:b/>
          <w:bCs/>
          <w:sz w:val="56"/>
          <w:szCs w:val="56"/>
          <w:u w:val="none"/>
        </w:rPr>
        <w:instrText xml:space="preserve"> TOC \o "1-1" \h \z \u </w:instrText>
      </w:r>
      <w:r w:rsidR="00541F68">
        <w:rPr>
          <w:rStyle w:val="Heading3Char"/>
          <w:b/>
          <w:bCs/>
          <w:sz w:val="56"/>
          <w:szCs w:val="56"/>
          <w:u w:val="none"/>
        </w:rPr>
        <w:fldChar w:fldCharType="separate"/>
      </w:r>
    </w:p>
    <w:p w14:paraId="77EA9579" w14:textId="600FE398" w:rsidR="007D4A09" w:rsidRPr="00946495" w:rsidRDefault="007D4A09">
      <w:pPr>
        <w:pStyle w:val="TOC1"/>
        <w:tabs>
          <w:tab w:val="right" w:leader="dot" w:pos="9016"/>
        </w:tabs>
        <w:rPr>
          <w:rFonts w:eastAsiaTheme="minorEastAsia" w:cstheme="minorBidi"/>
          <w:b w:val="0"/>
          <w:bCs w:val="0"/>
          <w:noProof/>
          <w:color w:val="auto"/>
          <w:kern w:val="2"/>
          <w:szCs w:val="24"/>
          <w:lang w:eastAsia="en-AU"/>
          <w14:ligatures w14:val="standardContextual"/>
        </w:rPr>
      </w:pPr>
      <w:hyperlink w:anchor="_Toc210230662" w:history="1">
        <w:r w:rsidRPr="00946495">
          <w:rPr>
            <w:rStyle w:val="Hyperlink"/>
            <w:b w:val="0"/>
            <w:bCs w:val="0"/>
            <w:noProof/>
          </w:rPr>
          <w:t>Executive summary</w:t>
        </w:r>
        <w:r w:rsidRPr="00946495">
          <w:rPr>
            <w:b w:val="0"/>
            <w:bCs w:val="0"/>
            <w:noProof/>
            <w:webHidden/>
          </w:rPr>
          <w:tab/>
        </w:r>
        <w:r w:rsidRPr="00946495">
          <w:rPr>
            <w:b w:val="0"/>
            <w:bCs w:val="0"/>
            <w:noProof/>
            <w:webHidden/>
          </w:rPr>
          <w:fldChar w:fldCharType="begin"/>
        </w:r>
        <w:r w:rsidRPr="00946495">
          <w:rPr>
            <w:b w:val="0"/>
            <w:bCs w:val="0"/>
            <w:noProof/>
            <w:webHidden/>
          </w:rPr>
          <w:instrText xml:space="preserve"> PAGEREF _Toc210230662 \h </w:instrText>
        </w:r>
        <w:r w:rsidRPr="00946495">
          <w:rPr>
            <w:b w:val="0"/>
            <w:bCs w:val="0"/>
            <w:noProof/>
            <w:webHidden/>
          </w:rPr>
        </w:r>
        <w:r w:rsidRPr="00946495">
          <w:rPr>
            <w:b w:val="0"/>
            <w:bCs w:val="0"/>
            <w:noProof/>
            <w:webHidden/>
          </w:rPr>
          <w:fldChar w:fldCharType="separate"/>
        </w:r>
        <w:r w:rsidR="005A3720">
          <w:rPr>
            <w:b w:val="0"/>
            <w:bCs w:val="0"/>
            <w:noProof/>
            <w:webHidden/>
          </w:rPr>
          <w:t>3</w:t>
        </w:r>
        <w:r w:rsidRPr="00946495">
          <w:rPr>
            <w:b w:val="0"/>
            <w:bCs w:val="0"/>
            <w:noProof/>
            <w:webHidden/>
          </w:rPr>
          <w:fldChar w:fldCharType="end"/>
        </w:r>
      </w:hyperlink>
    </w:p>
    <w:p w14:paraId="7D75457B" w14:textId="4D38C4FD" w:rsidR="007D4A09" w:rsidRPr="00946495" w:rsidRDefault="007D4A09">
      <w:pPr>
        <w:pStyle w:val="TOC1"/>
        <w:tabs>
          <w:tab w:val="right" w:leader="dot" w:pos="9016"/>
        </w:tabs>
        <w:rPr>
          <w:rFonts w:eastAsiaTheme="minorEastAsia" w:cstheme="minorBidi"/>
          <w:b w:val="0"/>
          <w:bCs w:val="0"/>
          <w:noProof/>
          <w:color w:val="auto"/>
          <w:kern w:val="2"/>
          <w:szCs w:val="24"/>
          <w:lang w:eastAsia="en-AU"/>
          <w14:ligatures w14:val="standardContextual"/>
        </w:rPr>
      </w:pPr>
      <w:hyperlink w:anchor="_Toc210230663" w:history="1">
        <w:r w:rsidRPr="00946495">
          <w:rPr>
            <w:rStyle w:val="Hyperlink"/>
            <w:b w:val="0"/>
            <w:bCs w:val="0"/>
            <w:noProof/>
          </w:rPr>
          <w:t>Interpreting the findings</w:t>
        </w:r>
        <w:r w:rsidRPr="00946495">
          <w:rPr>
            <w:b w:val="0"/>
            <w:bCs w:val="0"/>
            <w:noProof/>
            <w:webHidden/>
          </w:rPr>
          <w:tab/>
        </w:r>
        <w:r w:rsidRPr="00946495">
          <w:rPr>
            <w:b w:val="0"/>
            <w:bCs w:val="0"/>
            <w:noProof/>
            <w:webHidden/>
          </w:rPr>
          <w:fldChar w:fldCharType="begin"/>
        </w:r>
        <w:r w:rsidRPr="00946495">
          <w:rPr>
            <w:b w:val="0"/>
            <w:bCs w:val="0"/>
            <w:noProof/>
            <w:webHidden/>
          </w:rPr>
          <w:instrText xml:space="preserve"> PAGEREF _Toc210230663 \h </w:instrText>
        </w:r>
        <w:r w:rsidRPr="00946495">
          <w:rPr>
            <w:b w:val="0"/>
            <w:bCs w:val="0"/>
            <w:noProof/>
            <w:webHidden/>
          </w:rPr>
        </w:r>
        <w:r w:rsidRPr="00946495">
          <w:rPr>
            <w:b w:val="0"/>
            <w:bCs w:val="0"/>
            <w:noProof/>
            <w:webHidden/>
          </w:rPr>
          <w:fldChar w:fldCharType="separate"/>
        </w:r>
        <w:r w:rsidR="005A3720">
          <w:rPr>
            <w:b w:val="0"/>
            <w:bCs w:val="0"/>
            <w:noProof/>
            <w:webHidden/>
          </w:rPr>
          <w:t>8</w:t>
        </w:r>
        <w:r w:rsidRPr="00946495">
          <w:rPr>
            <w:b w:val="0"/>
            <w:bCs w:val="0"/>
            <w:noProof/>
            <w:webHidden/>
          </w:rPr>
          <w:fldChar w:fldCharType="end"/>
        </w:r>
      </w:hyperlink>
    </w:p>
    <w:p w14:paraId="16F769B6" w14:textId="4E9292BD" w:rsidR="007D4A09" w:rsidRPr="00946495" w:rsidRDefault="007D4A09">
      <w:pPr>
        <w:pStyle w:val="TOC1"/>
        <w:tabs>
          <w:tab w:val="right" w:leader="dot" w:pos="9016"/>
        </w:tabs>
        <w:rPr>
          <w:rFonts w:eastAsiaTheme="minorEastAsia" w:cstheme="minorBidi"/>
          <w:b w:val="0"/>
          <w:bCs w:val="0"/>
          <w:noProof/>
          <w:color w:val="auto"/>
          <w:kern w:val="2"/>
          <w:szCs w:val="24"/>
          <w:lang w:eastAsia="en-AU"/>
          <w14:ligatures w14:val="standardContextual"/>
        </w:rPr>
      </w:pPr>
      <w:hyperlink w:anchor="_Toc210230664" w:history="1">
        <w:r w:rsidRPr="00946495">
          <w:rPr>
            <w:rStyle w:val="Hyperlink"/>
            <w:b w:val="0"/>
            <w:bCs w:val="0"/>
            <w:noProof/>
          </w:rPr>
          <w:t>Spatial injustice before the floods</w:t>
        </w:r>
        <w:r w:rsidRPr="00946495">
          <w:rPr>
            <w:b w:val="0"/>
            <w:bCs w:val="0"/>
            <w:noProof/>
            <w:webHidden/>
          </w:rPr>
          <w:tab/>
        </w:r>
        <w:r w:rsidRPr="00946495">
          <w:rPr>
            <w:b w:val="0"/>
            <w:bCs w:val="0"/>
            <w:noProof/>
            <w:webHidden/>
          </w:rPr>
          <w:fldChar w:fldCharType="begin"/>
        </w:r>
        <w:r w:rsidRPr="00946495">
          <w:rPr>
            <w:b w:val="0"/>
            <w:bCs w:val="0"/>
            <w:noProof/>
            <w:webHidden/>
          </w:rPr>
          <w:instrText xml:space="preserve"> PAGEREF _Toc210230664 \h </w:instrText>
        </w:r>
        <w:r w:rsidRPr="00946495">
          <w:rPr>
            <w:b w:val="0"/>
            <w:bCs w:val="0"/>
            <w:noProof/>
            <w:webHidden/>
          </w:rPr>
        </w:r>
        <w:r w:rsidRPr="00946495">
          <w:rPr>
            <w:b w:val="0"/>
            <w:bCs w:val="0"/>
            <w:noProof/>
            <w:webHidden/>
          </w:rPr>
          <w:fldChar w:fldCharType="separate"/>
        </w:r>
        <w:r w:rsidR="005A3720">
          <w:rPr>
            <w:b w:val="0"/>
            <w:bCs w:val="0"/>
            <w:noProof/>
            <w:webHidden/>
          </w:rPr>
          <w:t>10</w:t>
        </w:r>
        <w:r w:rsidRPr="00946495">
          <w:rPr>
            <w:b w:val="0"/>
            <w:bCs w:val="0"/>
            <w:noProof/>
            <w:webHidden/>
          </w:rPr>
          <w:fldChar w:fldCharType="end"/>
        </w:r>
      </w:hyperlink>
    </w:p>
    <w:p w14:paraId="2C9F1F7E" w14:textId="6895D407" w:rsidR="007D4A09" w:rsidRPr="00946495" w:rsidRDefault="007D4A09">
      <w:pPr>
        <w:pStyle w:val="TOC1"/>
        <w:tabs>
          <w:tab w:val="right" w:leader="dot" w:pos="9016"/>
        </w:tabs>
        <w:rPr>
          <w:rFonts w:eastAsiaTheme="minorEastAsia" w:cstheme="minorBidi"/>
          <w:b w:val="0"/>
          <w:bCs w:val="0"/>
          <w:noProof/>
          <w:color w:val="auto"/>
          <w:kern w:val="2"/>
          <w:szCs w:val="24"/>
          <w:lang w:eastAsia="en-AU"/>
          <w14:ligatures w14:val="standardContextual"/>
        </w:rPr>
      </w:pPr>
      <w:hyperlink w:anchor="_Toc210230665" w:history="1">
        <w:r w:rsidRPr="00946495">
          <w:rPr>
            <w:rStyle w:val="Hyperlink"/>
            <w:b w:val="0"/>
            <w:bCs w:val="0"/>
            <w:noProof/>
          </w:rPr>
          <w:t>Spatial injustice after the floods</w:t>
        </w:r>
        <w:r w:rsidRPr="00946495">
          <w:rPr>
            <w:b w:val="0"/>
            <w:bCs w:val="0"/>
            <w:noProof/>
            <w:webHidden/>
          </w:rPr>
          <w:tab/>
        </w:r>
        <w:r w:rsidRPr="00946495">
          <w:rPr>
            <w:b w:val="0"/>
            <w:bCs w:val="0"/>
            <w:noProof/>
            <w:webHidden/>
          </w:rPr>
          <w:fldChar w:fldCharType="begin"/>
        </w:r>
        <w:r w:rsidRPr="00946495">
          <w:rPr>
            <w:b w:val="0"/>
            <w:bCs w:val="0"/>
            <w:noProof/>
            <w:webHidden/>
          </w:rPr>
          <w:instrText xml:space="preserve"> PAGEREF _Toc210230665 \h </w:instrText>
        </w:r>
        <w:r w:rsidRPr="00946495">
          <w:rPr>
            <w:b w:val="0"/>
            <w:bCs w:val="0"/>
            <w:noProof/>
            <w:webHidden/>
          </w:rPr>
        </w:r>
        <w:r w:rsidRPr="00946495">
          <w:rPr>
            <w:b w:val="0"/>
            <w:bCs w:val="0"/>
            <w:noProof/>
            <w:webHidden/>
          </w:rPr>
          <w:fldChar w:fldCharType="separate"/>
        </w:r>
        <w:r w:rsidR="005A3720">
          <w:rPr>
            <w:b w:val="0"/>
            <w:bCs w:val="0"/>
            <w:noProof/>
            <w:webHidden/>
          </w:rPr>
          <w:t>19</w:t>
        </w:r>
        <w:r w:rsidRPr="00946495">
          <w:rPr>
            <w:b w:val="0"/>
            <w:bCs w:val="0"/>
            <w:noProof/>
            <w:webHidden/>
          </w:rPr>
          <w:fldChar w:fldCharType="end"/>
        </w:r>
      </w:hyperlink>
    </w:p>
    <w:p w14:paraId="6F87FD56" w14:textId="674559D5" w:rsidR="007D4A09" w:rsidRPr="00946495" w:rsidRDefault="007D4A09">
      <w:pPr>
        <w:pStyle w:val="TOC1"/>
        <w:tabs>
          <w:tab w:val="right" w:leader="dot" w:pos="9016"/>
        </w:tabs>
        <w:rPr>
          <w:rFonts w:eastAsiaTheme="minorEastAsia" w:cstheme="minorBidi"/>
          <w:b w:val="0"/>
          <w:bCs w:val="0"/>
          <w:noProof/>
          <w:color w:val="auto"/>
          <w:kern w:val="2"/>
          <w:szCs w:val="24"/>
          <w:lang w:eastAsia="en-AU"/>
          <w14:ligatures w14:val="standardContextual"/>
        </w:rPr>
      </w:pPr>
      <w:hyperlink w:anchor="_Toc210230666" w:history="1">
        <w:r w:rsidRPr="00946495">
          <w:rPr>
            <w:rStyle w:val="Hyperlink"/>
            <w:b w:val="0"/>
            <w:bCs w:val="0"/>
            <w:noProof/>
          </w:rPr>
          <w:t>Recommendations</w:t>
        </w:r>
        <w:r w:rsidRPr="00946495">
          <w:rPr>
            <w:b w:val="0"/>
            <w:bCs w:val="0"/>
            <w:noProof/>
            <w:webHidden/>
          </w:rPr>
          <w:tab/>
        </w:r>
        <w:r w:rsidRPr="00946495">
          <w:rPr>
            <w:b w:val="0"/>
            <w:bCs w:val="0"/>
            <w:noProof/>
            <w:webHidden/>
          </w:rPr>
          <w:fldChar w:fldCharType="begin"/>
        </w:r>
        <w:r w:rsidRPr="00946495">
          <w:rPr>
            <w:b w:val="0"/>
            <w:bCs w:val="0"/>
            <w:noProof/>
            <w:webHidden/>
          </w:rPr>
          <w:instrText xml:space="preserve"> PAGEREF _Toc210230666 \h </w:instrText>
        </w:r>
        <w:r w:rsidRPr="00946495">
          <w:rPr>
            <w:b w:val="0"/>
            <w:bCs w:val="0"/>
            <w:noProof/>
            <w:webHidden/>
          </w:rPr>
        </w:r>
        <w:r w:rsidRPr="00946495">
          <w:rPr>
            <w:b w:val="0"/>
            <w:bCs w:val="0"/>
            <w:noProof/>
            <w:webHidden/>
          </w:rPr>
          <w:fldChar w:fldCharType="separate"/>
        </w:r>
        <w:r w:rsidR="005A3720">
          <w:rPr>
            <w:b w:val="0"/>
            <w:bCs w:val="0"/>
            <w:noProof/>
            <w:webHidden/>
          </w:rPr>
          <w:t>28</w:t>
        </w:r>
        <w:r w:rsidRPr="00946495">
          <w:rPr>
            <w:b w:val="0"/>
            <w:bCs w:val="0"/>
            <w:noProof/>
            <w:webHidden/>
          </w:rPr>
          <w:fldChar w:fldCharType="end"/>
        </w:r>
      </w:hyperlink>
    </w:p>
    <w:p w14:paraId="4F0EC0E8" w14:textId="4F963E51" w:rsidR="007D4A09" w:rsidRPr="00946495" w:rsidRDefault="007D4A09">
      <w:pPr>
        <w:pStyle w:val="TOC1"/>
        <w:tabs>
          <w:tab w:val="right" w:leader="dot" w:pos="9016"/>
        </w:tabs>
        <w:rPr>
          <w:rFonts w:eastAsiaTheme="minorEastAsia" w:cstheme="minorBidi"/>
          <w:b w:val="0"/>
          <w:bCs w:val="0"/>
          <w:noProof/>
          <w:color w:val="auto"/>
          <w:kern w:val="2"/>
          <w:szCs w:val="24"/>
          <w:lang w:eastAsia="en-AU"/>
          <w14:ligatures w14:val="standardContextual"/>
        </w:rPr>
      </w:pPr>
      <w:hyperlink w:anchor="_Toc210230667" w:history="1">
        <w:r w:rsidRPr="00946495">
          <w:rPr>
            <w:rStyle w:val="Hyperlink"/>
            <w:b w:val="0"/>
            <w:bCs w:val="0"/>
            <w:noProof/>
          </w:rPr>
          <w:t>Methodology</w:t>
        </w:r>
        <w:r w:rsidRPr="00946495">
          <w:rPr>
            <w:b w:val="0"/>
            <w:bCs w:val="0"/>
            <w:noProof/>
            <w:webHidden/>
          </w:rPr>
          <w:tab/>
        </w:r>
        <w:r w:rsidRPr="00946495">
          <w:rPr>
            <w:b w:val="0"/>
            <w:bCs w:val="0"/>
            <w:noProof/>
            <w:webHidden/>
          </w:rPr>
          <w:fldChar w:fldCharType="begin"/>
        </w:r>
        <w:r w:rsidRPr="00946495">
          <w:rPr>
            <w:b w:val="0"/>
            <w:bCs w:val="0"/>
            <w:noProof/>
            <w:webHidden/>
          </w:rPr>
          <w:instrText xml:space="preserve"> PAGEREF _Toc210230667 \h </w:instrText>
        </w:r>
        <w:r w:rsidRPr="00946495">
          <w:rPr>
            <w:b w:val="0"/>
            <w:bCs w:val="0"/>
            <w:noProof/>
            <w:webHidden/>
          </w:rPr>
        </w:r>
        <w:r w:rsidRPr="00946495">
          <w:rPr>
            <w:b w:val="0"/>
            <w:bCs w:val="0"/>
            <w:noProof/>
            <w:webHidden/>
          </w:rPr>
          <w:fldChar w:fldCharType="separate"/>
        </w:r>
        <w:r w:rsidR="005A3720">
          <w:rPr>
            <w:b w:val="0"/>
            <w:bCs w:val="0"/>
            <w:noProof/>
            <w:webHidden/>
          </w:rPr>
          <w:t>34</w:t>
        </w:r>
        <w:r w:rsidRPr="00946495">
          <w:rPr>
            <w:b w:val="0"/>
            <w:bCs w:val="0"/>
            <w:noProof/>
            <w:webHidden/>
          </w:rPr>
          <w:fldChar w:fldCharType="end"/>
        </w:r>
      </w:hyperlink>
    </w:p>
    <w:p w14:paraId="3D98F36E" w14:textId="6576F7F5" w:rsidR="002B1460" w:rsidRPr="00E70140" w:rsidRDefault="00541F68" w:rsidP="00AB5CF5">
      <w:pPr>
        <w:rPr>
          <w:rStyle w:val="Heading3Char"/>
          <w:rFonts w:asciiTheme="minorHAnsi" w:eastAsiaTheme="minorEastAsia" w:hAnsiTheme="minorHAnsi"/>
          <w:noProof/>
          <w:color w:val="auto"/>
          <w:kern w:val="2"/>
          <w:u w:val="none"/>
          <w:lang w:eastAsia="en-AU"/>
          <w14:ligatures w14:val="standardContextual"/>
        </w:rPr>
      </w:pPr>
      <w:r>
        <w:rPr>
          <w:rStyle w:val="Heading3Char"/>
          <w:b w:val="0"/>
          <w:bCs w:val="0"/>
          <w:sz w:val="36"/>
          <w:szCs w:val="36"/>
          <w:u w:val="none"/>
        </w:rPr>
        <w:fldChar w:fldCharType="end"/>
      </w:r>
      <w:r w:rsidR="002B1460">
        <w:rPr>
          <w:rStyle w:val="Heading3Char"/>
          <w:sz w:val="36"/>
          <w:szCs w:val="36"/>
          <w:u w:val="none"/>
        </w:rPr>
        <w:br w:type="page"/>
      </w:r>
    </w:p>
    <w:p w14:paraId="2FBFA62B" w14:textId="77777777" w:rsidR="002B1460" w:rsidRDefault="002B1460" w:rsidP="001F46D4">
      <w:pPr>
        <w:pStyle w:val="Heading2"/>
        <w:rPr>
          <w:rStyle w:val="Heading3Char"/>
          <w:b/>
          <w:bCs/>
          <w:sz w:val="36"/>
          <w:szCs w:val="36"/>
          <w:u w:val="none"/>
        </w:rPr>
        <w:sectPr w:rsidR="002B1460" w:rsidSect="00EC6C38">
          <w:pgSz w:w="11906" w:h="16838"/>
          <w:pgMar w:top="2268" w:right="1440" w:bottom="1440" w:left="1440" w:header="708" w:footer="708" w:gutter="0"/>
          <w:pgNumType w:start="4" w:chapStyle="1"/>
          <w:cols w:space="708"/>
          <w:docGrid w:linePitch="360"/>
        </w:sectPr>
      </w:pPr>
    </w:p>
    <w:p w14:paraId="10114C48" w14:textId="77777777" w:rsidR="00E70140" w:rsidRPr="00473944" w:rsidRDefault="00E70140" w:rsidP="00541F68">
      <w:pPr>
        <w:pStyle w:val="Heading1"/>
      </w:pPr>
      <w:bookmarkStart w:id="29" w:name="_Toc210146862"/>
      <w:bookmarkStart w:id="30" w:name="_Toc210230662"/>
      <w:r w:rsidRPr="00473944">
        <w:lastRenderedPageBreak/>
        <w:t>Executive summary</w:t>
      </w:r>
      <w:bookmarkEnd w:id="29"/>
      <w:bookmarkEnd w:id="30"/>
    </w:p>
    <w:p w14:paraId="443929E1" w14:textId="77777777" w:rsidR="005679B3" w:rsidRDefault="00E70140" w:rsidP="00E70140">
      <w:r w:rsidRPr="00131428">
        <w:t xml:space="preserve">This report presents the first comprehensive </w:t>
      </w:r>
      <w:r>
        <w:t xml:space="preserve">quantitative </w:t>
      </w:r>
      <w:r w:rsidRPr="00131428">
        <w:t xml:space="preserve">analysis of </w:t>
      </w:r>
      <w:r>
        <w:t xml:space="preserve">spatial injustice </w:t>
      </w:r>
      <w:r w:rsidR="00305A39">
        <w:t>–</w:t>
      </w:r>
      <w:r w:rsidR="00102719">
        <w:t xml:space="preserve"> </w:t>
      </w:r>
      <w:r w:rsidR="00305A39">
        <w:t>the un</w:t>
      </w:r>
      <w:r w:rsidR="00751672">
        <w:t>e</w:t>
      </w:r>
      <w:r w:rsidR="00305A39">
        <w:t xml:space="preserve">qual opportunities and resources that exist due to location – </w:t>
      </w:r>
      <w:r>
        <w:t>and</w:t>
      </w:r>
      <w:r w:rsidR="00305A39">
        <w:t xml:space="preserve"> </w:t>
      </w:r>
      <w:r>
        <w:t xml:space="preserve">the </w:t>
      </w:r>
      <w:r w:rsidRPr="00131428">
        <w:t>impacts of the 2022</w:t>
      </w:r>
      <w:r>
        <w:t xml:space="preserve"> Victorian </w:t>
      </w:r>
      <w:r w:rsidRPr="00131428">
        <w:t>floods.</w:t>
      </w:r>
      <w:r w:rsidR="00BE2A03">
        <w:t xml:space="preserve"> </w:t>
      </w:r>
    </w:p>
    <w:p w14:paraId="02A81990" w14:textId="385FDAD4" w:rsidR="00E70140" w:rsidRPr="00131428" w:rsidRDefault="00BE427D" w:rsidP="00E70140">
      <w:r>
        <w:t>The findings</w:t>
      </w:r>
      <w:r w:rsidR="005679B3">
        <w:t xml:space="preserve"> in this report</w:t>
      </w:r>
      <w:r>
        <w:t xml:space="preserve"> have implications</w:t>
      </w:r>
      <w:r w:rsidR="00EE5689">
        <w:t xml:space="preserve"> that go</w:t>
      </w:r>
      <w:r>
        <w:t xml:space="preserve"> </w:t>
      </w:r>
      <w:r w:rsidR="005679B3">
        <w:t xml:space="preserve">far </w:t>
      </w:r>
      <w:r>
        <w:t>beyond a single emergency</w:t>
      </w:r>
      <w:r w:rsidR="00EE22C0">
        <w:t>. Learning the lessons from the 2022 floods</w:t>
      </w:r>
      <w:r>
        <w:t xml:space="preserve"> </w:t>
      </w:r>
      <w:r w:rsidR="00EE22C0">
        <w:t>will</w:t>
      </w:r>
      <w:r>
        <w:t xml:space="preserve"> </w:t>
      </w:r>
      <w:r w:rsidR="000E6E10">
        <w:t>support Victorians hardest hit by the 2026 bushfires</w:t>
      </w:r>
      <w:r w:rsidR="005679B3">
        <w:t xml:space="preserve">, and </w:t>
      </w:r>
      <w:r w:rsidR="00EE22C0">
        <w:t xml:space="preserve">ensure we can better </w:t>
      </w:r>
      <w:r w:rsidR="005679B3">
        <w:t>prepare for future emergencies.</w:t>
      </w:r>
    </w:p>
    <w:p w14:paraId="05E94DA8" w14:textId="431959A2" w:rsidR="00E70140" w:rsidRDefault="00F32900" w:rsidP="00E70140">
      <w:r>
        <w:t xml:space="preserve">In October 2022 </w:t>
      </w:r>
      <w:r w:rsidR="00E70140">
        <w:t>Victoria experienced its wettest month on record and major floods devastated communities across our state.</w:t>
      </w:r>
      <w:r w:rsidR="008B06CF">
        <w:rPr>
          <w:rStyle w:val="FootnoteReference"/>
        </w:rPr>
        <w:footnoteReference w:id="2"/>
      </w:r>
      <w:r w:rsidR="00E70140">
        <w:t xml:space="preserve"> The consequences of the floods were deep and long-lasting, causing ripple effects for communities that are still being felt today.</w:t>
      </w:r>
    </w:p>
    <w:p w14:paraId="6254DD2E" w14:textId="058C9781" w:rsidR="00E70140" w:rsidRDefault="00E70140" w:rsidP="00E70140">
      <w:r>
        <w:t>Sixty-</w:t>
      </w:r>
      <w:r w:rsidR="008B06CF">
        <w:t>three</w:t>
      </w:r>
      <w:r>
        <w:t xml:space="preserve"> of Victoria’s 79 local government areas were </w:t>
      </w:r>
      <w:r w:rsidR="0004583F">
        <w:t>affected</w:t>
      </w:r>
      <w:r>
        <w:t>.</w:t>
      </w:r>
      <w:r w:rsidRPr="790D5987">
        <w:rPr>
          <w:rStyle w:val="FootnoteReference"/>
        </w:rPr>
        <w:footnoteReference w:id="3"/>
      </w:r>
      <w:r>
        <w:t xml:space="preserve"> Two people tragically lost their lives, 5,0</w:t>
      </w:r>
      <w:r w:rsidR="00AA214C">
        <w:t>17</w:t>
      </w:r>
      <w:r>
        <w:t xml:space="preserve"> homes and businesses were destroyed or damaged</w:t>
      </w:r>
      <w:r w:rsidR="00C62A33" w:rsidRPr="00AA214C">
        <w:t>,</w:t>
      </w:r>
      <w:r w:rsidR="00AA214C" w:rsidRPr="790D5987">
        <w:rPr>
          <w:rStyle w:val="FootnoteReference"/>
        </w:rPr>
        <w:footnoteReference w:id="4"/>
      </w:r>
      <w:r w:rsidR="00AA214C">
        <w:t xml:space="preserve"> </w:t>
      </w:r>
      <w:r w:rsidR="00C62A33">
        <w:t xml:space="preserve">and </w:t>
      </w:r>
      <w:r w:rsidR="00AA0061">
        <w:t>more than 5,000</w:t>
      </w:r>
      <w:r w:rsidR="00957817">
        <w:t xml:space="preserve"> known</w:t>
      </w:r>
      <w:r w:rsidR="00AA0061">
        <w:t xml:space="preserve"> Aboriginal cultural herit</w:t>
      </w:r>
      <w:r w:rsidR="00957817">
        <w:t>age sites were impacted</w:t>
      </w:r>
      <w:r>
        <w:t>.</w:t>
      </w:r>
      <w:r w:rsidR="00AA214C">
        <w:rPr>
          <w:rStyle w:val="FootnoteReference"/>
        </w:rPr>
        <w:footnoteReference w:id="5"/>
      </w:r>
      <w:r>
        <w:t xml:space="preserve"> </w:t>
      </w:r>
    </w:p>
    <w:p w14:paraId="1FF2AEE0" w14:textId="1489B174" w:rsidR="00E70140" w:rsidRDefault="00E70140" w:rsidP="00E70140">
      <w:r>
        <w:t xml:space="preserve">Disasters like the 2022 floods affect everyone, but not equally. </w:t>
      </w:r>
    </w:p>
    <w:p w14:paraId="17B4B03D" w14:textId="5C23AB50" w:rsidR="006733DE" w:rsidRPr="00FE38E6" w:rsidRDefault="00A07A96" w:rsidP="00E70140">
      <w:pPr>
        <w:rPr>
          <w:b/>
          <w:bCs/>
        </w:rPr>
      </w:pPr>
      <w:r>
        <w:rPr>
          <w:b/>
          <w:bCs/>
        </w:rPr>
        <w:t>Victorians experiencing poverty</w:t>
      </w:r>
      <w:r w:rsidR="00000BB7">
        <w:rPr>
          <w:b/>
          <w:bCs/>
        </w:rPr>
        <w:t xml:space="preserve"> and</w:t>
      </w:r>
      <w:r w:rsidR="00D010E0">
        <w:rPr>
          <w:b/>
          <w:bCs/>
        </w:rPr>
        <w:t xml:space="preserve"> </w:t>
      </w:r>
      <w:r>
        <w:rPr>
          <w:b/>
          <w:bCs/>
        </w:rPr>
        <w:t>disadvantage we</w:t>
      </w:r>
      <w:r w:rsidR="00E4276C">
        <w:rPr>
          <w:b/>
          <w:bCs/>
        </w:rPr>
        <w:t>re</w:t>
      </w:r>
      <w:r>
        <w:rPr>
          <w:b/>
          <w:bCs/>
        </w:rPr>
        <w:t xml:space="preserve"> more </w:t>
      </w:r>
      <w:r w:rsidR="00A35643">
        <w:rPr>
          <w:b/>
          <w:bCs/>
        </w:rPr>
        <w:t xml:space="preserve">likely to live in </w:t>
      </w:r>
      <w:r w:rsidR="000A7959">
        <w:rPr>
          <w:b/>
          <w:bCs/>
        </w:rPr>
        <w:t>the</w:t>
      </w:r>
      <w:r w:rsidR="00A35643">
        <w:rPr>
          <w:b/>
          <w:bCs/>
        </w:rPr>
        <w:t xml:space="preserve"> hardest hit </w:t>
      </w:r>
      <w:r w:rsidR="007B0A56">
        <w:rPr>
          <w:b/>
          <w:bCs/>
        </w:rPr>
        <w:t>areas</w:t>
      </w:r>
      <w:r w:rsidR="00E4276C">
        <w:rPr>
          <w:b/>
          <w:bCs/>
        </w:rPr>
        <w:t xml:space="preserve">, and </w:t>
      </w:r>
      <w:r w:rsidR="002411BF">
        <w:rPr>
          <w:b/>
          <w:bCs/>
        </w:rPr>
        <w:t xml:space="preserve">this </w:t>
      </w:r>
      <w:r w:rsidR="00297ACA">
        <w:rPr>
          <w:b/>
          <w:bCs/>
        </w:rPr>
        <w:t>inequity</w:t>
      </w:r>
      <w:r w:rsidR="002411BF">
        <w:rPr>
          <w:b/>
          <w:bCs/>
        </w:rPr>
        <w:t xml:space="preserve"> </w:t>
      </w:r>
      <w:r w:rsidR="00297ACA">
        <w:rPr>
          <w:b/>
          <w:bCs/>
        </w:rPr>
        <w:t>was</w:t>
      </w:r>
      <w:r w:rsidR="002411BF">
        <w:rPr>
          <w:b/>
          <w:bCs/>
        </w:rPr>
        <w:t xml:space="preserve"> </w:t>
      </w:r>
      <w:r w:rsidR="00780D2C">
        <w:rPr>
          <w:b/>
          <w:bCs/>
        </w:rPr>
        <w:t xml:space="preserve">exacerbated </w:t>
      </w:r>
      <w:r w:rsidR="002411BF">
        <w:rPr>
          <w:b/>
          <w:bCs/>
        </w:rPr>
        <w:t>after the floods</w:t>
      </w:r>
      <w:r w:rsidR="00E70140" w:rsidRPr="00FE38E6">
        <w:rPr>
          <w:b/>
          <w:bCs/>
        </w:rPr>
        <w:t>.</w:t>
      </w:r>
      <w:r w:rsidR="00297ACA">
        <w:rPr>
          <w:b/>
          <w:bCs/>
        </w:rPr>
        <w:t xml:space="preserve"> </w:t>
      </w:r>
    </w:p>
    <w:p w14:paraId="5E601EA7" w14:textId="67943B8D" w:rsidR="00517948" w:rsidRDefault="00E70A86" w:rsidP="00E70140">
      <w:r>
        <w:t xml:space="preserve">This report finds that </w:t>
      </w:r>
      <w:r w:rsidR="0038583D">
        <w:t xml:space="preserve">certain </w:t>
      </w:r>
      <w:r w:rsidR="00E52CC1">
        <w:t>Victorians</w:t>
      </w:r>
      <w:r w:rsidR="005A0319">
        <w:t xml:space="preserve"> </w:t>
      </w:r>
      <w:r w:rsidR="007B0A56">
        <w:t>were</w:t>
      </w:r>
      <w:r w:rsidR="00E70140">
        <w:t xml:space="preserve"> more likely to live in areas affected by the floods</w:t>
      </w:r>
      <w:r w:rsidR="00655C3C">
        <w:t>:</w:t>
      </w:r>
    </w:p>
    <w:p w14:paraId="35D969AA" w14:textId="0453290F" w:rsidR="00E70140" w:rsidRDefault="00E70140" w:rsidP="00541F68">
      <w:pPr>
        <w:pStyle w:val="ListParagraph"/>
        <w:numPr>
          <w:ilvl w:val="0"/>
          <w:numId w:val="4"/>
        </w:numPr>
        <w:spacing w:before="0" w:after="160" w:line="259" w:lineRule="auto"/>
      </w:pPr>
      <w:r w:rsidRPr="00E52CC1">
        <w:t>People experiencing</w:t>
      </w:r>
      <w:r w:rsidRPr="0030656D">
        <w:rPr>
          <w:b/>
          <w:bCs/>
        </w:rPr>
        <w:t xml:space="preserve"> socioeconomic disadvantage</w:t>
      </w:r>
      <w:r w:rsidRPr="001E1106">
        <w:t xml:space="preserve"> were more likely to live in </w:t>
      </w:r>
      <w:r w:rsidR="00BA4A0B">
        <w:t>regional</w:t>
      </w:r>
      <w:r w:rsidRPr="001E1106">
        <w:t xml:space="preserve"> flood-affected areas</w:t>
      </w:r>
      <w:r>
        <w:t>.</w:t>
      </w:r>
    </w:p>
    <w:p w14:paraId="70B76D0E" w14:textId="03831B8F" w:rsidR="00E70140" w:rsidRPr="001E1106" w:rsidRDefault="00FE37CF" w:rsidP="00541F68">
      <w:pPr>
        <w:pStyle w:val="ListParagraph"/>
        <w:numPr>
          <w:ilvl w:val="0"/>
          <w:numId w:val="4"/>
        </w:numPr>
        <w:spacing w:before="0" w:after="160" w:line="259" w:lineRule="auto"/>
      </w:pPr>
      <w:r>
        <w:t>A majority (59%) of</w:t>
      </w:r>
      <w:r w:rsidR="00E70140">
        <w:t xml:space="preserve"> </w:t>
      </w:r>
      <w:r w:rsidR="00BA4A0B">
        <w:t>regional</w:t>
      </w:r>
      <w:r w:rsidR="00E70140">
        <w:t xml:space="preserve"> flood-affected areas had rates of </w:t>
      </w:r>
      <w:r w:rsidR="00E70140" w:rsidRPr="00E52CC1">
        <w:rPr>
          <w:b/>
          <w:bCs/>
        </w:rPr>
        <w:t>poverty</w:t>
      </w:r>
      <w:r w:rsidR="00E52CC1">
        <w:t xml:space="preserve"> above the regional average</w:t>
      </w:r>
      <w:r w:rsidR="00E70140">
        <w:t>.</w:t>
      </w:r>
    </w:p>
    <w:p w14:paraId="47DFAB2B" w14:textId="01CA59D3" w:rsidR="00E70140" w:rsidRPr="0033787A" w:rsidRDefault="00E70140" w:rsidP="00541F68">
      <w:pPr>
        <w:pStyle w:val="ListParagraph"/>
        <w:numPr>
          <w:ilvl w:val="0"/>
          <w:numId w:val="4"/>
        </w:numPr>
        <w:spacing w:before="0" w:after="160" w:line="259" w:lineRule="auto"/>
      </w:pPr>
      <w:r w:rsidRPr="00B9634B">
        <w:rPr>
          <w:b/>
          <w:bCs/>
        </w:rPr>
        <w:t>Aboriginal and Torres Strait Islander</w:t>
      </w:r>
      <w:r>
        <w:t xml:space="preserve"> people were more likely to live in </w:t>
      </w:r>
      <w:r w:rsidR="00BA4A0B">
        <w:t>regional</w:t>
      </w:r>
      <w:r>
        <w:t xml:space="preserve"> flood-affected areas.</w:t>
      </w:r>
    </w:p>
    <w:p w14:paraId="04FE114A" w14:textId="69F7EC5E" w:rsidR="005F3A85" w:rsidRDefault="009C2540" w:rsidP="00B108C1">
      <w:pPr>
        <w:pStyle w:val="ListParagraph"/>
        <w:numPr>
          <w:ilvl w:val="0"/>
          <w:numId w:val="4"/>
        </w:numPr>
        <w:spacing w:before="0" w:after="160" w:line="259" w:lineRule="auto"/>
      </w:pPr>
      <w:r w:rsidRPr="009C2540">
        <w:t xml:space="preserve">In regional </w:t>
      </w:r>
      <w:r w:rsidR="004F41BD">
        <w:t>Victoria</w:t>
      </w:r>
      <w:r w:rsidRPr="009C2540">
        <w:t>,</w:t>
      </w:r>
      <w:r>
        <w:rPr>
          <w:b/>
          <w:bCs/>
        </w:rPr>
        <w:t xml:space="preserve"> c</w:t>
      </w:r>
      <w:r w:rsidR="00E70140" w:rsidRPr="004714DB">
        <w:rPr>
          <w:b/>
          <w:bCs/>
        </w:rPr>
        <w:t>ulturally and linguistically diverse people</w:t>
      </w:r>
      <w:r w:rsidR="00E70140">
        <w:t xml:space="preserve"> were more likely to live in</w:t>
      </w:r>
      <w:r w:rsidR="004F41BD">
        <w:t xml:space="preserve"> the</w:t>
      </w:r>
      <w:r w:rsidR="00E70140">
        <w:t xml:space="preserve"> flood-affected areas</w:t>
      </w:r>
      <w:r w:rsidR="0038583D">
        <w:t>.</w:t>
      </w:r>
      <w:r w:rsidR="00E70140">
        <w:t xml:space="preserve"> </w:t>
      </w:r>
      <w:r w:rsidR="00A424D0">
        <w:t>In Melbourne,</w:t>
      </w:r>
      <w:r w:rsidR="00E70140">
        <w:t xml:space="preserve"> </w:t>
      </w:r>
      <w:r w:rsidR="00043B51">
        <w:t xml:space="preserve">almost </w:t>
      </w:r>
      <w:r w:rsidR="00FC4B40">
        <w:t>one</w:t>
      </w:r>
      <w:r w:rsidR="00043B51">
        <w:t xml:space="preserve"> in </w:t>
      </w:r>
      <w:r w:rsidR="00FC4B40">
        <w:t>two</w:t>
      </w:r>
      <w:r w:rsidR="00043B51">
        <w:t xml:space="preserve"> people in </w:t>
      </w:r>
      <w:r w:rsidR="003F0097">
        <w:t xml:space="preserve">hard-hit </w:t>
      </w:r>
      <w:r w:rsidR="00E70140">
        <w:t>Maribyrnong</w:t>
      </w:r>
      <w:r w:rsidR="00A424D0">
        <w:t xml:space="preserve"> </w:t>
      </w:r>
      <w:r w:rsidR="00260F03">
        <w:t>were culturally and linguistically diverse</w:t>
      </w:r>
      <w:r w:rsidR="00E70140">
        <w:t>.</w:t>
      </w:r>
    </w:p>
    <w:p w14:paraId="762CDF5C" w14:textId="1B4609EC" w:rsidR="00E70140" w:rsidRPr="0044574A" w:rsidRDefault="00E70140" w:rsidP="00E70140">
      <w:r>
        <w:lastRenderedPageBreak/>
        <w:t>This report also considers community-level outcomes after the floods</w:t>
      </w:r>
      <w:r w:rsidR="00C106D8">
        <w:t>,</w:t>
      </w:r>
      <w:r>
        <w:t xml:space="preserve"> </w:t>
      </w:r>
      <w:r w:rsidR="008D5082">
        <w:t xml:space="preserve">and finds that </w:t>
      </w:r>
      <w:r>
        <w:t>living in a</w:t>
      </w:r>
      <w:r w:rsidR="00C106D8">
        <w:t xml:space="preserve">n affected </w:t>
      </w:r>
      <w:r>
        <w:t>area</w:t>
      </w:r>
      <w:r w:rsidR="00BA3F68">
        <w:t xml:space="preserve"> exacerbated </w:t>
      </w:r>
      <w:r w:rsidR="004F41BD">
        <w:t>inequality</w:t>
      </w:r>
      <w:r>
        <w:t>:</w:t>
      </w:r>
    </w:p>
    <w:p w14:paraId="3281C3C9" w14:textId="196A2771" w:rsidR="00E70140" w:rsidRPr="0033787A" w:rsidRDefault="00E70140" w:rsidP="00541F68">
      <w:pPr>
        <w:pStyle w:val="ListParagraph"/>
        <w:numPr>
          <w:ilvl w:val="0"/>
          <w:numId w:val="4"/>
        </w:numPr>
        <w:spacing w:before="0" w:after="160" w:line="259" w:lineRule="auto"/>
      </w:pPr>
      <w:r w:rsidRPr="0007422D">
        <w:rPr>
          <w:b/>
        </w:rPr>
        <w:t xml:space="preserve">After the floods, </w:t>
      </w:r>
      <w:r w:rsidRPr="007A21C0">
        <w:rPr>
          <w:b/>
        </w:rPr>
        <w:t xml:space="preserve">disposable income </w:t>
      </w:r>
      <w:r w:rsidR="00185352" w:rsidRPr="007A21C0">
        <w:rPr>
          <w:b/>
        </w:rPr>
        <w:t>was</w:t>
      </w:r>
      <w:r w:rsidRPr="007A21C0">
        <w:rPr>
          <w:b/>
        </w:rPr>
        <w:t xml:space="preserve"> $22,818/year</w:t>
      </w:r>
      <w:r w:rsidR="00185352" w:rsidRPr="007A21C0">
        <w:rPr>
          <w:b/>
        </w:rPr>
        <w:t xml:space="preserve"> lower</w:t>
      </w:r>
      <w:r w:rsidRPr="007A21C0">
        <w:rPr>
          <w:b/>
        </w:rPr>
        <w:t xml:space="preserve"> for households in affected areas</w:t>
      </w:r>
      <w:r w:rsidR="00185352">
        <w:t xml:space="preserve"> compared with similar households in unaffected areas</w:t>
      </w:r>
      <w:r w:rsidRPr="0033787A">
        <w:t>.</w:t>
      </w:r>
    </w:p>
    <w:p w14:paraId="3740B722" w14:textId="1DFC7918" w:rsidR="00E70140" w:rsidRPr="0033787A" w:rsidRDefault="00E70140" w:rsidP="00541F68">
      <w:pPr>
        <w:pStyle w:val="ListParagraph"/>
        <w:numPr>
          <w:ilvl w:val="0"/>
          <w:numId w:val="4"/>
        </w:numPr>
        <w:spacing w:before="0" w:after="160" w:line="259" w:lineRule="auto"/>
      </w:pPr>
      <w:r w:rsidRPr="007A21C0">
        <w:rPr>
          <w:b/>
        </w:rPr>
        <w:t>Poverty increased after the floods</w:t>
      </w:r>
      <w:r w:rsidRPr="0033787A">
        <w:t xml:space="preserve">, with </w:t>
      </w:r>
      <w:r w:rsidR="00FC4B40">
        <w:t>one</w:t>
      </w:r>
      <w:r w:rsidRPr="0033787A">
        <w:t xml:space="preserve"> in </w:t>
      </w:r>
      <w:r w:rsidR="00FC4B40">
        <w:t>five</w:t>
      </w:r>
      <w:r w:rsidRPr="0033787A">
        <w:t xml:space="preserve"> people experiencing poverty in affected areas in </w:t>
      </w:r>
      <w:r w:rsidRPr="00754E40">
        <w:t>2023</w:t>
      </w:r>
      <w:r w:rsidR="00695FB5">
        <w:t xml:space="preserve">, and </w:t>
      </w:r>
      <w:r w:rsidR="009857DA" w:rsidRPr="00754E40">
        <w:t xml:space="preserve">poverty 6.1% higher </w:t>
      </w:r>
      <w:r w:rsidR="005E4C24">
        <w:t>compared with</w:t>
      </w:r>
      <w:r w:rsidR="0062598C">
        <w:t xml:space="preserve"> unaffected areas</w:t>
      </w:r>
      <w:r w:rsidR="00D74143">
        <w:t>.</w:t>
      </w:r>
    </w:p>
    <w:p w14:paraId="48BE6745" w14:textId="4D366C1C" w:rsidR="00E70140" w:rsidRDefault="00E70140" w:rsidP="00541F68">
      <w:pPr>
        <w:pStyle w:val="ListParagraph"/>
        <w:numPr>
          <w:ilvl w:val="0"/>
          <w:numId w:val="4"/>
        </w:numPr>
        <w:spacing w:before="0" w:after="160" w:line="259" w:lineRule="auto"/>
      </w:pPr>
      <w:r w:rsidRPr="007A21C0">
        <w:rPr>
          <w:b/>
        </w:rPr>
        <w:t xml:space="preserve">After the floods, </w:t>
      </w:r>
      <w:r w:rsidR="00801D42" w:rsidRPr="007A21C0">
        <w:rPr>
          <w:b/>
        </w:rPr>
        <w:t>un</w:t>
      </w:r>
      <w:r w:rsidRPr="007A21C0">
        <w:rPr>
          <w:b/>
        </w:rPr>
        <w:t xml:space="preserve">employment and </w:t>
      </w:r>
      <w:r w:rsidR="00801D42" w:rsidRPr="007A21C0">
        <w:rPr>
          <w:b/>
        </w:rPr>
        <w:t>non</w:t>
      </w:r>
      <w:r w:rsidRPr="007A21C0">
        <w:rPr>
          <w:b/>
        </w:rPr>
        <w:t xml:space="preserve">participation in the labour force </w:t>
      </w:r>
      <w:r w:rsidR="00801D42" w:rsidRPr="007A21C0">
        <w:rPr>
          <w:b/>
        </w:rPr>
        <w:t>increased</w:t>
      </w:r>
      <w:r w:rsidR="00801D42">
        <w:t xml:space="preserve"> along with</w:t>
      </w:r>
      <w:r w:rsidRPr="0033787A">
        <w:t xml:space="preserve"> the need for government income support.</w:t>
      </w:r>
    </w:p>
    <w:p w14:paraId="3B1723E7" w14:textId="77777777" w:rsidR="00DA7CC2" w:rsidRPr="0007422D" w:rsidRDefault="00DA7CC2" w:rsidP="00DA7CC2">
      <w:pPr>
        <w:pStyle w:val="ListParagraph"/>
        <w:numPr>
          <w:ilvl w:val="0"/>
          <w:numId w:val="4"/>
        </w:numPr>
        <w:spacing w:before="0" w:after="160" w:line="259" w:lineRule="auto"/>
        <w:rPr>
          <w:b/>
        </w:rPr>
      </w:pPr>
      <w:r w:rsidRPr="0007422D">
        <w:rPr>
          <w:b/>
        </w:rPr>
        <w:t>The floods had negative impacts for social, physical, and mental health outcomes.</w:t>
      </w:r>
    </w:p>
    <w:p w14:paraId="1C41FFD0" w14:textId="45D6A7E0" w:rsidR="0030656D" w:rsidRDefault="00D36AF2" w:rsidP="0030656D">
      <w:r>
        <w:t xml:space="preserve">Following the 2022 floods, </w:t>
      </w:r>
      <w:r w:rsidR="00E569E0">
        <w:t>the</w:t>
      </w:r>
      <w:r w:rsidR="001A546D">
        <w:t xml:space="preserve"> Australian </w:t>
      </w:r>
      <w:r w:rsidR="00E80339">
        <w:t>G</w:t>
      </w:r>
      <w:r w:rsidR="001A546D">
        <w:t>overnment,</w:t>
      </w:r>
      <w:r w:rsidR="00E569E0">
        <w:t xml:space="preserve"> Victorian </w:t>
      </w:r>
      <w:r w:rsidR="00E80339">
        <w:t>G</w:t>
      </w:r>
      <w:r w:rsidR="00E569E0">
        <w:t xml:space="preserve">overnment </w:t>
      </w:r>
      <w:r w:rsidR="001A546D">
        <w:t xml:space="preserve">and </w:t>
      </w:r>
      <w:r w:rsidR="00971E27">
        <w:t>l</w:t>
      </w:r>
      <w:r w:rsidR="001A546D">
        <w:t xml:space="preserve">ocal </w:t>
      </w:r>
      <w:r w:rsidR="00971E27">
        <w:t>g</w:t>
      </w:r>
      <w:r w:rsidR="001A546D">
        <w:t>overnment</w:t>
      </w:r>
      <w:r w:rsidR="00971E27">
        <w:t>s</w:t>
      </w:r>
      <w:r w:rsidR="001A546D">
        <w:t xml:space="preserve"> put in place a number of supports for Victorians impacted by the floods</w:t>
      </w:r>
      <w:r w:rsidR="003C3924">
        <w:t>, with $1.6</w:t>
      </w:r>
      <w:r w:rsidR="00443D66">
        <w:t>6</w:t>
      </w:r>
      <w:r w:rsidR="003C3924">
        <w:t xml:space="preserve"> billion</w:t>
      </w:r>
      <w:r w:rsidR="00443D66">
        <w:t xml:space="preserve"> spent on flood relief and recovery by June 2023.</w:t>
      </w:r>
      <w:r w:rsidR="00495668">
        <w:rPr>
          <w:rStyle w:val="FootnoteReference"/>
        </w:rPr>
        <w:footnoteReference w:id="6"/>
      </w:r>
      <w:r w:rsidR="001A546D">
        <w:t xml:space="preserve"> </w:t>
      </w:r>
      <w:r w:rsidR="00FC39A0">
        <w:t xml:space="preserve">Supports for </w:t>
      </w:r>
      <w:r w:rsidR="00715D0B">
        <w:t>households</w:t>
      </w:r>
      <w:r w:rsidR="00FC39A0">
        <w:t xml:space="preserve"> included </w:t>
      </w:r>
      <w:r w:rsidR="00A7650A">
        <w:t xml:space="preserve">relief and reestablishment </w:t>
      </w:r>
      <w:r w:rsidR="004546A8">
        <w:t xml:space="preserve">payments as part of the Personal Hardship Assistance Program </w:t>
      </w:r>
      <w:r w:rsidR="00514142">
        <w:t>and the Flood Recovery Support Program.</w:t>
      </w:r>
      <w:r w:rsidR="00514142">
        <w:rPr>
          <w:rStyle w:val="FootnoteReference"/>
        </w:rPr>
        <w:footnoteReference w:id="7"/>
      </w:r>
      <w:r w:rsidR="001F5D62">
        <w:t xml:space="preserve"> </w:t>
      </w:r>
      <w:r w:rsidR="00225A60">
        <w:t xml:space="preserve">However, this report shows that more needs to be </w:t>
      </w:r>
      <w:r w:rsidR="0030656D">
        <w:t xml:space="preserve">done </w:t>
      </w:r>
      <w:r w:rsidR="00461387">
        <w:t>to support those most impacte</w:t>
      </w:r>
      <w:r w:rsidR="00827758">
        <w:t>d</w:t>
      </w:r>
      <w:r w:rsidR="0030656D">
        <w:t>.</w:t>
      </w:r>
    </w:p>
    <w:p w14:paraId="5EF6BF56" w14:textId="70FDEF79" w:rsidR="002140AD" w:rsidRDefault="006806CD" w:rsidP="00FD1EAF">
      <w:r w:rsidRPr="006806CD">
        <w:t xml:space="preserve">We know that climate change will continue to drive more intense and frequent </w:t>
      </w:r>
      <w:r w:rsidR="005A3720">
        <w:t xml:space="preserve">extreme </w:t>
      </w:r>
      <w:r w:rsidRPr="006806CD">
        <w:t xml:space="preserve">weather events. As Victoria experiences a season </w:t>
      </w:r>
      <w:r w:rsidR="00FD1EAF">
        <w:t>of devastating bushfires</w:t>
      </w:r>
      <w:r w:rsidRPr="006806CD">
        <w:t xml:space="preserve">, this </w:t>
      </w:r>
      <w:r w:rsidR="0064760A">
        <w:t>report</w:t>
      </w:r>
      <w:r w:rsidRPr="006806CD">
        <w:t xml:space="preserve"> highlights the increasing risk that natural disasters will </w:t>
      </w:r>
      <w:r w:rsidR="006E7A3F" w:rsidRPr="006E7A3F">
        <w:t xml:space="preserve">further entrench </w:t>
      </w:r>
      <w:r w:rsidRPr="006806CD">
        <w:t xml:space="preserve">inequality, poverty and disadvantage across Victoria. Our recommendations to all levels of government aim to </w:t>
      </w:r>
      <w:r w:rsidR="008D3CD8">
        <w:t>address</w:t>
      </w:r>
      <w:r w:rsidRPr="006806CD">
        <w:t xml:space="preserve"> that risk.</w:t>
      </w:r>
    </w:p>
    <w:p w14:paraId="39F46CC7" w14:textId="56D6F29E" w:rsidR="00DA7CC2" w:rsidRDefault="002140AD" w:rsidP="002140AD">
      <w:pPr>
        <w:spacing w:before="0" w:after="160" w:line="259" w:lineRule="auto"/>
      </w:pPr>
      <w:r>
        <w:br w:type="page"/>
      </w:r>
    </w:p>
    <w:p w14:paraId="44A6D670" w14:textId="77777777" w:rsidR="00720FAB" w:rsidRPr="0033787A" w:rsidRDefault="00720FAB" w:rsidP="00FD1EAF">
      <w:pPr>
        <w:spacing w:before="0" w:after="160" w:line="259" w:lineRule="auto"/>
      </w:pPr>
    </w:p>
    <w:tbl>
      <w:tblPr>
        <w:tblStyle w:val="TableGrid"/>
        <w:tblW w:w="0" w:type="auto"/>
        <w:tblLook w:val="04A0" w:firstRow="1" w:lastRow="0" w:firstColumn="1" w:lastColumn="0" w:noHBand="0" w:noVBand="1"/>
      </w:tblPr>
      <w:tblGrid>
        <w:gridCol w:w="9016"/>
      </w:tblGrid>
      <w:tr w:rsidR="006733DE" w14:paraId="0087314D" w14:textId="77777777" w:rsidTr="00DA7CC2">
        <w:tc>
          <w:tcPr>
            <w:tcW w:w="9016" w:type="dxa"/>
            <w:tcBorders>
              <w:top w:val="nil"/>
              <w:left w:val="nil"/>
              <w:bottom w:val="nil"/>
              <w:right w:val="nil"/>
            </w:tcBorders>
            <w:shd w:val="clear" w:color="auto" w:fill="E6EAEF"/>
            <w:tcMar>
              <w:top w:w="227" w:type="dxa"/>
              <w:left w:w="227" w:type="dxa"/>
              <w:bottom w:w="227" w:type="dxa"/>
              <w:right w:w="227" w:type="dxa"/>
            </w:tcMar>
          </w:tcPr>
          <w:p w14:paraId="1363C2CC" w14:textId="64ACED79" w:rsidR="00485AA1" w:rsidRDefault="00FB5CA1" w:rsidP="00E569E0">
            <w:pPr>
              <w:pStyle w:val="Heading2"/>
              <w:spacing w:before="0"/>
            </w:pPr>
            <w:bookmarkStart w:id="31" w:name="_Hlk221267838"/>
            <w:r>
              <w:t>Recommendations</w:t>
            </w:r>
          </w:p>
          <w:p w14:paraId="67F6C241" w14:textId="1E529609" w:rsidR="006733DE" w:rsidRPr="008E0940" w:rsidRDefault="00FB5CA1" w:rsidP="0088230C">
            <w:r>
              <w:t>It is vital to learn the lessons from the 2022 floods to prepare for future flooding events</w:t>
            </w:r>
            <w:r w:rsidR="00FE0EF0">
              <w:t xml:space="preserve"> and all future emergencies</w:t>
            </w:r>
            <w:r>
              <w:t>.</w:t>
            </w:r>
            <w:r w:rsidR="002140AD">
              <w:t xml:space="preserve"> </w:t>
            </w:r>
          </w:p>
        </w:tc>
      </w:tr>
      <w:tr w:rsidR="00B0318C" w14:paraId="41712A58" w14:textId="77777777" w:rsidTr="00400ACE">
        <w:trPr>
          <w:trHeight w:val="4319"/>
        </w:trPr>
        <w:tc>
          <w:tcPr>
            <w:tcW w:w="9016" w:type="dxa"/>
            <w:tcBorders>
              <w:top w:val="nil"/>
              <w:left w:val="nil"/>
              <w:bottom w:val="nil"/>
              <w:right w:val="nil"/>
            </w:tcBorders>
            <w:shd w:val="clear" w:color="auto" w:fill="E6EAEF"/>
            <w:tcMar>
              <w:top w:w="227" w:type="dxa"/>
              <w:left w:w="227" w:type="dxa"/>
              <w:bottom w:w="227" w:type="dxa"/>
              <w:right w:w="227" w:type="dxa"/>
            </w:tcMar>
          </w:tcPr>
          <w:p w14:paraId="24D07055" w14:textId="4DC3BEA5" w:rsidR="00B0318C" w:rsidRPr="003C2E7F" w:rsidRDefault="00B0318C" w:rsidP="007C4A03">
            <w:pPr>
              <w:spacing w:before="0" w:after="160" w:line="259" w:lineRule="auto"/>
              <w:rPr>
                <w:b/>
                <w:bCs/>
              </w:rPr>
            </w:pPr>
            <w:r w:rsidRPr="003C2E7F">
              <w:rPr>
                <w:b/>
                <w:bCs/>
              </w:rPr>
              <w:t xml:space="preserve">Recommendation 1: All levels of government </w:t>
            </w:r>
            <w:r w:rsidR="00D913BB">
              <w:rPr>
                <w:b/>
                <w:bCs/>
              </w:rPr>
              <w:t xml:space="preserve">should </w:t>
            </w:r>
            <w:r w:rsidRPr="003C2E7F">
              <w:rPr>
                <w:b/>
                <w:bCs/>
              </w:rPr>
              <w:t xml:space="preserve">invest in risk reduction </w:t>
            </w:r>
            <w:r w:rsidR="00B84F2F">
              <w:rPr>
                <w:b/>
                <w:bCs/>
              </w:rPr>
              <w:t xml:space="preserve">and preparedness </w:t>
            </w:r>
            <w:r w:rsidRPr="003C2E7F">
              <w:rPr>
                <w:b/>
                <w:bCs/>
              </w:rPr>
              <w:t>programs for people experiencing poverty and socioeconomic disadvantage in high flood-risk areas.</w:t>
            </w:r>
          </w:p>
          <w:p w14:paraId="6B7244EB" w14:textId="49FA28B2" w:rsidR="00B0318C" w:rsidRDefault="00B0318C" w:rsidP="003F6AF8">
            <w:pPr>
              <w:pStyle w:val="ListParagraph"/>
              <w:numPr>
                <w:ilvl w:val="1"/>
                <w:numId w:val="27"/>
              </w:numPr>
              <w:spacing w:before="0" w:after="160" w:line="259" w:lineRule="auto"/>
            </w:pPr>
            <w:r>
              <w:t xml:space="preserve">The Victorian </w:t>
            </w:r>
            <w:r w:rsidR="002A609F">
              <w:t>G</w:t>
            </w:r>
            <w:r>
              <w:t xml:space="preserve">overnment should </w:t>
            </w:r>
            <w:r w:rsidR="00F04B0D">
              <w:t>establish</w:t>
            </w:r>
            <w:r w:rsidRPr="00227175">
              <w:t xml:space="preserve"> a Resilient Homes Program in </w:t>
            </w:r>
            <w:r>
              <w:t>flood</w:t>
            </w:r>
            <w:r w:rsidRPr="00227175">
              <w:t>-prone</w:t>
            </w:r>
            <w:r>
              <w:t xml:space="preserve"> areas</w:t>
            </w:r>
            <w:r w:rsidR="00F04B0D">
              <w:t>, co-designed with communities</w:t>
            </w:r>
            <w:r w:rsidRPr="00227175">
              <w:t xml:space="preserve">. </w:t>
            </w:r>
          </w:p>
          <w:p w14:paraId="21983F44" w14:textId="0C469C19" w:rsidR="003F7D28" w:rsidRDefault="003F7D28" w:rsidP="003F6AF8">
            <w:pPr>
              <w:pStyle w:val="ListParagraph"/>
              <w:numPr>
                <w:ilvl w:val="1"/>
                <w:numId w:val="27"/>
              </w:numPr>
              <w:spacing w:before="0" w:after="160" w:line="259" w:lineRule="auto"/>
            </w:pPr>
            <w:r>
              <w:t xml:space="preserve">The Victorian Government </w:t>
            </w:r>
            <w:r w:rsidR="002A609F">
              <w:t xml:space="preserve">should </w:t>
            </w:r>
            <w:r>
              <w:t>strengthen</w:t>
            </w:r>
            <w:r w:rsidRPr="00CC38F4">
              <w:t xml:space="preserve"> planning regulations to make new developments safe from future climate impacts</w:t>
            </w:r>
            <w:r>
              <w:t>, including flooding</w:t>
            </w:r>
            <w:r w:rsidRPr="00CC38F4">
              <w:t xml:space="preserve">. </w:t>
            </w:r>
          </w:p>
          <w:p w14:paraId="2C049011" w14:textId="29666C17" w:rsidR="00AF5A9C" w:rsidRDefault="00B0318C" w:rsidP="003F6AF8">
            <w:pPr>
              <w:pStyle w:val="ListParagraph"/>
              <w:numPr>
                <w:ilvl w:val="1"/>
                <w:numId w:val="27"/>
              </w:numPr>
              <w:spacing w:before="0" w:after="160" w:line="259" w:lineRule="auto"/>
            </w:pPr>
            <w:r>
              <w:t xml:space="preserve">The Commonwealth </w:t>
            </w:r>
            <w:r w:rsidR="00565031">
              <w:t>G</w:t>
            </w:r>
            <w:r>
              <w:t xml:space="preserve">overnment should increase investment </w:t>
            </w:r>
            <w:r w:rsidR="00A025A9">
              <w:t>in</w:t>
            </w:r>
            <w:r>
              <w:t xml:space="preserve"> risk reduction programs such as the Disaster Ready Fund (DRF) </w:t>
            </w:r>
            <w:r w:rsidR="002B3FFE">
              <w:t xml:space="preserve">and </w:t>
            </w:r>
            <w:r>
              <w:t xml:space="preserve">in projects that prioritise equity for people experiencing poverty and disadvantage. </w:t>
            </w:r>
          </w:p>
          <w:p w14:paraId="4E3AD102" w14:textId="0A4AD3EE" w:rsidR="00B0318C" w:rsidRDefault="00B0318C" w:rsidP="003F6AF8">
            <w:pPr>
              <w:pStyle w:val="ListParagraph"/>
              <w:numPr>
                <w:ilvl w:val="1"/>
                <w:numId w:val="27"/>
              </w:numPr>
              <w:spacing w:before="0" w:after="160" w:line="259" w:lineRule="auto"/>
            </w:pPr>
            <w:r>
              <w:t xml:space="preserve">The Victorian </w:t>
            </w:r>
            <w:r w:rsidR="002B3FFE">
              <w:t>G</w:t>
            </w:r>
            <w:r>
              <w:t>overnment</w:t>
            </w:r>
            <w:r w:rsidR="002D32BF">
              <w:t xml:space="preserve"> should</w:t>
            </w:r>
            <w:r>
              <w:t xml:space="preserve"> invest in</w:t>
            </w:r>
            <w:r w:rsidR="002D32BF">
              <w:t xml:space="preserve"> </w:t>
            </w:r>
            <w:r w:rsidRPr="003F6AF8">
              <w:rPr>
                <w:lang w:val="en-US"/>
              </w:rPr>
              <w:t>an ongoing disaster resilience workforce in the community and ACCO sectors, including initial investment in co-design of this workforce.</w:t>
            </w:r>
          </w:p>
        </w:tc>
      </w:tr>
      <w:tr w:rsidR="00976681" w14:paraId="31F75EF8" w14:textId="77777777">
        <w:tc>
          <w:tcPr>
            <w:tcW w:w="9016" w:type="dxa"/>
            <w:tcBorders>
              <w:top w:val="nil"/>
              <w:left w:val="nil"/>
              <w:bottom w:val="nil"/>
              <w:right w:val="nil"/>
            </w:tcBorders>
            <w:shd w:val="clear" w:color="auto" w:fill="E6EAEF"/>
            <w:tcMar>
              <w:top w:w="227" w:type="dxa"/>
              <w:left w:w="227" w:type="dxa"/>
              <w:bottom w:w="227" w:type="dxa"/>
              <w:right w:w="227" w:type="dxa"/>
            </w:tcMar>
          </w:tcPr>
          <w:p w14:paraId="37830CAC" w14:textId="3019A725" w:rsidR="00976681" w:rsidRPr="003C2E7F" w:rsidRDefault="00976681" w:rsidP="00976681">
            <w:pPr>
              <w:rPr>
                <w:b/>
                <w:bCs/>
              </w:rPr>
            </w:pPr>
            <w:r w:rsidRPr="003C2E7F">
              <w:rPr>
                <w:b/>
                <w:bCs/>
              </w:rPr>
              <w:t>Recommendation 2: Local emergency management planning should meaningfully involve communities experiencing spatial injustice and higher risk of disasters.</w:t>
            </w:r>
          </w:p>
          <w:p w14:paraId="48180B0C" w14:textId="69FD130E" w:rsidR="00C65D76" w:rsidRDefault="00C65D76" w:rsidP="00C65D76">
            <w:pPr>
              <w:pStyle w:val="ListParagraph"/>
              <w:numPr>
                <w:ilvl w:val="1"/>
                <w:numId w:val="29"/>
              </w:numPr>
            </w:pPr>
            <w:r>
              <w:t xml:space="preserve">Municipal Emergency Management </w:t>
            </w:r>
            <w:r w:rsidR="00971E27">
              <w:t xml:space="preserve">Planning </w:t>
            </w:r>
            <w:r>
              <w:t xml:space="preserve">Committees (MEMPCs) </w:t>
            </w:r>
            <w:r w:rsidR="002D32BF">
              <w:t xml:space="preserve">should </w:t>
            </w:r>
            <w:r>
              <w:t xml:space="preserve">increase representation to involve a range of organisations and community members, including First Peoples and multicultural communities. </w:t>
            </w:r>
          </w:p>
          <w:p w14:paraId="3CCD7B13" w14:textId="3AA72CA1" w:rsidR="00976681" w:rsidRDefault="005B025C" w:rsidP="00976681">
            <w:pPr>
              <w:pStyle w:val="ListParagraph"/>
              <w:numPr>
                <w:ilvl w:val="1"/>
                <w:numId w:val="29"/>
              </w:numPr>
            </w:pPr>
            <w:r>
              <w:t xml:space="preserve">MEMPCs, local governments and the Victorian Government should actively plan with cohorts at higher risk from </w:t>
            </w:r>
            <w:r w:rsidR="00400ACE">
              <w:t>emergencies</w:t>
            </w:r>
            <w:r>
              <w:t>.</w:t>
            </w:r>
          </w:p>
        </w:tc>
      </w:tr>
      <w:tr w:rsidR="00976681" w14:paraId="1DBE6506" w14:textId="77777777">
        <w:tc>
          <w:tcPr>
            <w:tcW w:w="9016" w:type="dxa"/>
            <w:tcBorders>
              <w:top w:val="nil"/>
              <w:left w:val="nil"/>
              <w:bottom w:val="nil"/>
              <w:right w:val="nil"/>
            </w:tcBorders>
            <w:shd w:val="clear" w:color="auto" w:fill="E6EAEF"/>
            <w:tcMar>
              <w:top w:w="227" w:type="dxa"/>
              <w:left w:w="227" w:type="dxa"/>
              <w:bottom w:w="227" w:type="dxa"/>
              <w:right w:w="227" w:type="dxa"/>
            </w:tcMar>
          </w:tcPr>
          <w:p w14:paraId="521F2AE8" w14:textId="4CCA7B97" w:rsidR="003C2E7F" w:rsidRDefault="00976681" w:rsidP="00C65D76">
            <w:pPr>
              <w:pStyle w:val="Heading3"/>
              <w:rPr>
                <w:b w:val="0"/>
                <w:bCs w:val="0"/>
                <w:u w:val="none"/>
              </w:rPr>
            </w:pPr>
            <w:r w:rsidRPr="00976681">
              <w:rPr>
                <w:u w:val="none"/>
              </w:rPr>
              <w:t>Recommendation 3</w:t>
            </w:r>
            <w:r w:rsidRPr="003C2E7F">
              <w:rPr>
                <w:u w:val="none"/>
              </w:rPr>
              <w:t>:</w:t>
            </w:r>
            <w:r w:rsidRPr="003C2E7F">
              <w:rPr>
                <w:b w:val="0"/>
                <w:bCs w:val="0"/>
                <w:u w:val="none"/>
              </w:rPr>
              <w:t xml:space="preserve"> </w:t>
            </w:r>
            <w:r w:rsidR="003C2E7F" w:rsidRPr="003C2E7F">
              <w:rPr>
                <w:u w:val="none"/>
              </w:rPr>
              <w:t>All levels of government should support self-determination for First Peoples in emergency preparedness, response and recovery.</w:t>
            </w:r>
          </w:p>
          <w:p w14:paraId="3DD133D6" w14:textId="4B144936" w:rsidR="00C65D76" w:rsidRPr="00C65D76" w:rsidRDefault="003C2E7F" w:rsidP="00C95AB5">
            <w:pPr>
              <w:pStyle w:val="Heading3"/>
              <w:numPr>
                <w:ilvl w:val="1"/>
                <w:numId w:val="30"/>
              </w:numPr>
            </w:pPr>
            <w:r>
              <w:rPr>
                <w:b w:val="0"/>
                <w:bCs w:val="0"/>
                <w:u w:val="none"/>
              </w:rPr>
              <w:t>In the short term, the</w:t>
            </w:r>
            <w:r w:rsidR="00C65D76" w:rsidRPr="003C2E7F">
              <w:rPr>
                <w:b w:val="0"/>
                <w:bCs w:val="0"/>
                <w:u w:val="none"/>
                <w:lang w:val="en-US"/>
              </w:rPr>
              <w:t xml:space="preserve"> Victorian </w:t>
            </w:r>
            <w:r w:rsidR="00A819F1">
              <w:rPr>
                <w:b w:val="0"/>
                <w:bCs w:val="0"/>
                <w:u w:val="none"/>
                <w:lang w:val="en-US"/>
              </w:rPr>
              <w:t>G</w:t>
            </w:r>
            <w:r w:rsidR="00C65D76" w:rsidRPr="003C2E7F">
              <w:rPr>
                <w:b w:val="0"/>
                <w:bCs w:val="0"/>
                <w:u w:val="none"/>
                <w:lang w:val="en-US"/>
              </w:rPr>
              <w:t xml:space="preserve">overnment should commit to and fund implementation of Yoorrook Justice Commission Recommendation 46 to support First Peoples-led disaster resilience. </w:t>
            </w:r>
          </w:p>
        </w:tc>
      </w:tr>
      <w:tr w:rsidR="00976681" w14:paraId="48CA26E1" w14:textId="77777777">
        <w:tc>
          <w:tcPr>
            <w:tcW w:w="9016" w:type="dxa"/>
            <w:tcBorders>
              <w:top w:val="nil"/>
              <w:left w:val="nil"/>
              <w:bottom w:val="nil"/>
              <w:right w:val="nil"/>
            </w:tcBorders>
            <w:shd w:val="clear" w:color="auto" w:fill="E6EAEF"/>
            <w:tcMar>
              <w:top w:w="227" w:type="dxa"/>
              <w:left w:w="227" w:type="dxa"/>
              <w:bottom w:w="227" w:type="dxa"/>
              <w:right w:w="227" w:type="dxa"/>
            </w:tcMar>
          </w:tcPr>
          <w:p w14:paraId="2266D852" w14:textId="77777777" w:rsidR="00976681" w:rsidRDefault="000445EF" w:rsidP="00485AA1">
            <w:pPr>
              <w:pStyle w:val="Heading3"/>
              <w:rPr>
                <w:u w:val="none"/>
              </w:rPr>
            </w:pPr>
            <w:r w:rsidRPr="000445EF">
              <w:rPr>
                <w:u w:val="none"/>
              </w:rPr>
              <w:lastRenderedPageBreak/>
              <w:t xml:space="preserve">Recommendation 4: </w:t>
            </w:r>
            <w:r w:rsidR="00976681" w:rsidRPr="000445EF">
              <w:rPr>
                <w:u w:val="none"/>
              </w:rPr>
              <w:t>All levels of government should support multicultural communities to lead emergency preparedness, response and recovery.</w:t>
            </w:r>
          </w:p>
          <w:p w14:paraId="5E85842D" w14:textId="0ADC79B5" w:rsidR="00CC256F" w:rsidRDefault="00CC256F" w:rsidP="00CC256F">
            <w:pPr>
              <w:pStyle w:val="ListParagraph"/>
              <w:numPr>
                <w:ilvl w:val="1"/>
                <w:numId w:val="32"/>
              </w:numPr>
            </w:pPr>
            <w:r>
              <w:t>The Victorian Government should provide ongoing funding to multicultural community organisations to build and maintain their capacity to prepare for, respond to</w:t>
            </w:r>
            <w:r w:rsidR="000B4EB7">
              <w:t>,</w:t>
            </w:r>
            <w:r>
              <w:t xml:space="preserve"> and recover from emergencies.</w:t>
            </w:r>
          </w:p>
          <w:p w14:paraId="432C89A4" w14:textId="0CBC1E8C" w:rsidR="00CC256F" w:rsidRDefault="00CC256F" w:rsidP="00CC256F">
            <w:pPr>
              <w:pStyle w:val="ListParagraph"/>
              <w:numPr>
                <w:ilvl w:val="1"/>
                <w:numId w:val="32"/>
              </w:numPr>
            </w:pPr>
            <w:r>
              <w:t xml:space="preserve">Local </w:t>
            </w:r>
            <w:r w:rsidR="00A819F1">
              <w:t>g</w:t>
            </w:r>
            <w:r>
              <w:t>overnment</w:t>
            </w:r>
            <w:r w:rsidR="00A819F1">
              <w:t>s</w:t>
            </w:r>
            <w:r>
              <w:t xml:space="preserve"> and the Victorian Government should </w:t>
            </w:r>
            <w:r w:rsidR="00ED302D">
              <w:t xml:space="preserve">support </w:t>
            </w:r>
            <w:r>
              <w:t xml:space="preserve">multicultural communities </w:t>
            </w:r>
            <w:r w:rsidR="00ED302D">
              <w:t>to be involved in</w:t>
            </w:r>
            <w:r>
              <w:t xml:space="preserve"> </w:t>
            </w:r>
            <w:r w:rsidR="000621CD">
              <w:t xml:space="preserve">planning committees </w:t>
            </w:r>
            <w:r>
              <w:t>and ensure plans reflect the needs and priorities of multicultural communities.</w:t>
            </w:r>
          </w:p>
          <w:p w14:paraId="6E51878D" w14:textId="00F3487B" w:rsidR="00CC256F" w:rsidRPr="00CC256F" w:rsidRDefault="00CC256F" w:rsidP="00EE170E">
            <w:pPr>
              <w:pStyle w:val="ListParagraph"/>
              <w:numPr>
                <w:ilvl w:val="1"/>
                <w:numId w:val="32"/>
              </w:numPr>
            </w:pPr>
            <w:r>
              <w:t xml:space="preserve">The Commonwealth </w:t>
            </w:r>
            <w:r w:rsidR="00A819F1">
              <w:t>G</w:t>
            </w:r>
            <w:r>
              <w:t xml:space="preserve">overnment and Victorian </w:t>
            </w:r>
            <w:r w:rsidR="00400ACE">
              <w:t>G</w:t>
            </w:r>
            <w:r>
              <w:t>overnment should provide specific funding during emergency response and recovery for multicultural community leaders and organisations</w:t>
            </w:r>
            <w:r w:rsidR="00EE170E">
              <w:t>.</w:t>
            </w:r>
          </w:p>
        </w:tc>
      </w:tr>
      <w:tr w:rsidR="00976681" w14:paraId="314EA235" w14:textId="77777777">
        <w:tc>
          <w:tcPr>
            <w:tcW w:w="9016" w:type="dxa"/>
            <w:tcBorders>
              <w:top w:val="nil"/>
              <w:left w:val="nil"/>
              <w:bottom w:val="nil"/>
              <w:right w:val="nil"/>
            </w:tcBorders>
            <w:shd w:val="clear" w:color="auto" w:fill="E6EAEF"/>
            <w:tcMar>
              <w:top w:w="227" w:type="dxa"/>
              <w:left w:w="227" w:type="dxa"/>
              <w:bottom w:w="227" w:type="dxa"/>
              <w:right w:w="227" w:type="dxa"/>
            </w:tcMar>
          </w:tcPr>
          <w:p w14:paraId="54743EBA" w14:textId="1210B031" w:rsidR="00976681" w:rsidRDefault="00FB3693" w:rsidP="00485AA1">
            <w:pPr>
              <w:pStyle w:val="Heading3"/>
              <w:rPr>
                <w:u w:val="none"/>
              </w:rPr>
            </w:pPr>
            <w:r w:rsidRPr="00FB3693">
              <w:rPr>
                <w:u w:val="none"/>
              </w:rPr>
              <w:t xml:space="preserve">Recommendation 5: </w:t>
            </w:r>
            <w:r w:rsidR="00976681" w:rsidRPr="00FB3693">
              <w:rPr>
                <w:u w:val="none"/>
              </w:rPr>
              <w:t>The Commonwealth and Victorian governments should increase financial support for people who experience disasters.</w:t>
            </w:r>
          </w:p>
          <w:p w14:paraId="0A974961" w14:textId="2037F9A2" w:rsidR="00C6562D" w:rsidRDefault="00C6562D" w:rsidP="00306419">
            <w:pPr>
              <w:pStyle w:val="ListParagraph"/>
              <w:numPr>
                <w:ilvl w:val="1"/>
                <w:numId w:val="33"/>
              </w:numPr>
            </w:pPr>
            <w:r>
              <w:t xml:space="preserve">The Commonwealth Government should, at a minimum, </w:t>
            </w:r>
            <w:r w:rsidR="00306419">
              <w:t>increase</w:t>
            </w:r>
            <w:r w:rsidRPr="00B41FAB">
              <w:t xml:space="preserve"> the Australian Government Disaster Recovery Payment from $1,000 to $3,000, and from $800 per child to $1,200 per child for people who have been adversely affected by disasters</w:t>
            </w:r>
            <w:r w:rsidR="002154AE">
              <w:t>.</w:t>
            </w:r>
          </w:p>
          <w:p w14:paraId="7A307D94" w14:textId="1795BE90" w:rsidR="00C6562D" w:rsidRPr="00C6562D" w:rsidRDefault="00C6562D" w:rsidP="00306419">
            <w:pPr>
              <w:pStyle w:val="ListParagraph"/>
              <w:numPr>
                <w:ilvl w:val="1"/>
                <w:numId w:val="33"/>
              </w:numPr>
            </w:pPr>
            <w:r>
              <w:t xml:space="preserve">In line with Recommendation 62 of the Parliamentary Inquiry into the 2022 Flood Event in Victoria, the Victorian Government should </w:t>
            </w:r>
            <w:r w:rsidRPr="00004364">
              <w:t>evaluate the criteria and funding arrangements for financial assistance post</w:t>
            </w:r>
            <w:r w:rsidR="08B25A17">
              <w:t xml:space="preserve"> </w:t>
            </w:r>
            <w:r w:rsidRPr="00004364">
              <w:t>disaster</w:t>
            </w:r>
            <w:r>
              <w:t>.</w:t>
            </w:r>
          </w:p>
        </w:tc>
      </w:tr>
      <w:tr w:rsidR="00976681" w14:paraId="4117E3EF" w14:textId="77777777" w:rsidTr="00A958B4">
        <w:trPr>
          <w:trHeight w:val="3178"/>
        </w:trPr>
        <w:tc>
          <w:tcPr>
            <w:tcW w:w="9016" w:type="dxa"/>
            <w:tcBorders>
              <w:top w:val="nil"/>
              <w:left w:val="nil"/>
              <w:bottom w:val="nil"/>
              <w:right w:val="nil"/>
            </w:tcBorders>
            <w:shd w:val="clear" w:color="auto" w:fill="E6EAEF"/>
            <w:tcMar>
              <w:top w:w="227" w:type="dxa"/>
              <w:left w:w="227" w:type="dxa"/>
              <w:bottom w:w="227" w:type="dxa"/>
              <w:right w:w="227" w:type="dxa"/>
            </w:tcMar>
          </w:tcPr>
          <w:p w14:paraId="12B03098" w14:textId="7310D199" w:rsidR="00976681" w:rsidRPr="00306419" w:rsidRDefault="00306419" w:rsidP="00485AA1">
            <w:pPr>
              <w:pStyle w:val="Heading3"/>
              <w:rPr>
                <w:u w:val="none"/>
              </w:rPr>
            </w:pPr>
            <w:r w:rsidRPr="00306419">
              <w:rPr>
                <w:u w:val="none"/>
              </w:rPr>
              <w:t xml:space="preserve">Recommendation 6: </w:t>
            </w:r>
            <w:r w:rsidR="00976681" w:rsidRPr="00306419">
              <w:rPr>
                <w:u w:val="none"/>
              </w:rPr>
              <w:t>The Commonwealth and Victorian</w:t>
            </w:r>
            <w:r w:rsidRPr="00306419">
              <w:rPr>
                <w:u w:val="none"/>
              </w:rPr>
              <w:t xml:space="preserve"> </w:t>
            </w:r>
            <w:r w:rsidR="00400ACE">
              <w:rPr>
                <w:u w:val="none"/>
              </w:rPr>
              <w:t>G</w:t>
            </w:r>
            <w:r w:rsidR="00976681" w:rsidRPr="00306419">
              <w:rPr>
                <w:u w:val="none"/>
              </w:rPr>
              <w:t xml:space="preserve">overnment should </w:t>
            </w:r>
            <w:r w:rsidRPr="00306419">
              <w:rPr>
                <w:u w:val="none"/>
              </w:rPr>
              <w:t>provide</w:t>
            </w:r>
            <w:r w:rsidR="00976681" w:rsidRPr="00306419">
              <w:rPr>
                <w:u w:val="none"/>
              </w:rPr>
              <w:t xml:space="preserve"> additional supports to address loss of income and employment during recovery.</w:t>
            </w:r>
          </w:p>
          <w:p w14:paraId="0C44EFF1" w14:textId="3D71B863" w:rsidR="00306419" w:rsidRDefault="00306419" w:rsidP="00306419">
            <w:pPr>
              <w:pStyle w:val="ListParagraph"/>
              <w:numPr>
                <w:ilvl w:val="1"/>
                <w:numId w:val="34"/>
              </w:numPr>
            </w:pPr>
            <w:r>
              <w:t xml:space="preserve">The Commonwealth Government should reform the Disaster Recovery Allowance and Jobseeker payments so that </w:t>
            </w:r>
            <w:r w:rsidR="00BB2A2B">
              <w:t xml:space="preserve">they </w:t>
            </w:r>
            <w:r>
              <w:t>provide adequate income support following disasters. Rent assistance should be made available to those receiving the Disaster Recovery Allowance.</w:t>
            </w:r>
          </w:p>
          <w:p w14:paraId="4BB5B748" w14:textId="3CF14F04" w:rsidR="00306419" w:rsidRDefault="00306419" w:rsidP="00306419">
            <w:pPr>
              <w:pStyle w:val="ListParagraph"/>
              <w:numPr>
                <w:ilvl w:val="1"/>
                <w:numId w:val="34"/>
              </w:numPr>
            </w:pPr>
            <w:r>
              <w:t xml:space="preserve">The Commonwealth Government should suspend mutual obligations for those receiving income support payments for a suitable period </w:t>
            </w:r>
            <w:r w:rsidR="001105F4">
              <w:t>following disasters and heatwaves</w:t>
            </w:r>
            <w:r>
              <w:t xml:space="preserve">. </w:t>
            </w:r>
          </w:p>
          <w:p w14:paraId="00C5D8B9" w14:textId="41A2387F" w:rsidR="00306419" w:rsidRPr="00306419" w:rsidRDefault="00306419" w:rsidP="00306419">
            <w:pPr>
              <w:pStyle w:val="ListParagraph"/>
              <w:numPr>
                <w:ilvl w:val="1"/>
                <w:numId w:val="34"/>
              </w:numPr>
            </w:pPr>
            <w:r>
              <w:t>The Victorian and Commonwealth governments should scale up programs that boost employment and skills during disaster recovery.</w:t>
            </w:r>
          </w:p>
        </w:tc>
      </w:tr>
      <w:tr w:rsidR="00976681" w14:paraId="2EFA80FA" w14:textId="77777777">
        <w:tc>
          <w:tcPr>
            <w:tcW w:w="9016" w:type="dxa"/>
            <w:tcBorders>
              <w:top w:val="nil"/>
              <w:left w:val="nil"/>
              <w:bottom w:val="nil"/>
              <w:right w:val="nil"/>
            </w:tcBorders>
            <w:shd w:val="clear" w:color="auto" w:fill="E6EAEF"/>
            <w:tcMar>
              <w:top w:w="227" w:type="dxa"/>
              <w:left w:w="227" w:type="dxa"/>
              <w:bottom w:w="227" w:type="dxa"/>
              <w:right w:w="227" w:type="dxa"/>
            </w:tcMar>
          </w:tcPr>
          <w:p w14:paraId="74FE1973" w14:textId="77777777" w:rsidR="00976681" w:rsidRDefault="00306419" w:rsidP="00485AA1">
            <w:pPr>
              <w:pStyle w:val="Heading3"/>
              <w:rPr>
                <w:u w:val="none"/>
              </w:rPr>
            </w:pPr>
            <w:r w:rsidRPr="00E05DD5">
              <w:rPr>
                <w:u w:val="none"/>
              </w:rPr>
              <w:lastRenderedPageBreak/>
              <w:t xml:space="preserve">Recommendation 7: </w:t>
            </w:r>
            <w:r w:rsidR="00976681" w:rsidRPr="00E05DD5">
              <w:rPr>
                <w:u w:val="none"/>
              </w:rPr>
              <w:t xml:space="preserve">The Commonwealth and Victorian governments </w:t>
            </w:r>
            <w:r w:rsidR="00F72FA2">
              <w:rPr>
                <w:u w:val="none"/>
              </w:rPr>
              <w:t xml:space="preserve">should </w:t>
            </w:r>
            <w:r w:rsidR="00976681" w:rsidRPr="00E05DD5">
              <w:rPr>
                <w:u w:val="none"/>
              </w:rPr>
              <w:t>increase investment in psychosocial recovery after disasters.</w:t>
            </w:r>
          </w:p>
          <w:p w14:paraId="53233675" w14:textId="77777777" w:rsidR="00F72FA2" w:rsidRDefault="00F72FA2" w:rsidP="00F72FA2">
            <w:pPr>
              <w:pStyle w:val="ListParagraph"/>
              <w:numPr>
                <w:ilvl w:val="1"/>
                <w:numId w:val="42"/>
              </w:numPr>
            </w:pPr>
            <w:r>
              <w:t xml:space="preserve">The Victorian Government should increase investment in social infrastructure, including neighbourhood houses and ACCOs, particularly in regional areas. </w:t>
            </w:r>
          </w:p>
          <w:p w14:paraId="08ECF841" w14:textId="7C6D82C2" w:rsidR="00F72FA2" w:rsidRDefault="00F72FA2" w:rsidP="00F72FA2">
            <w:pPr>
              <w:pStyle w:val="ListParagraph"/>
              <w:numPr>
                <w:ilvl w:val="1"/>
                <w:numId w:val="42"/>
              </w:numPr>
            </w:pPr>
            <w:r>
              <w:t xml:space="preserve">The Commonwealth and Victorian </w:t>
            </w:r>
            <w:r w:rsidR="00FE6EB7">
              <w:t>g</w:t>
            </w:r>
            <w:r>
              <w:t>overnment</w:t>
            </w:r>
            <w:r w:rsidR="00FE6EB7">
              <w:t>s</w:t>
            </w:r>
            <w:r>
              <w:t xml:space="preserve"> should provide flexible funding for community-led programs aiming to improve psychosocial wellbeing and connection as part of disaster recovery packages.</w:t>
            </w:r>
          </w:p>
          <w:p w14:paraId="5DAE3ED8" w14:textId="5D8D23A1" w:rsidR="005827F8" w:rsidRDefault="005827F8" w:rsidP="0019130B">
            <w:pPr>
              <w:pStyle w:val="ListParagraph"/>
              <w:numPr>
                <w:ilvl w:val="1"/>
                <w:numId w:val="42"/>
              </w:numPr>
            </w:pPr>
            <w:r>
              <w:t>The Victorian Government should develop a framework for community-led flexible social recovery funding to guide investments and ensure funds reach communities as quickly as possible following disasters.</w:t>
            </w:r>
            <w:r w:rsidR="0071703E">
              <w:t xml:space="preserve"> This should be used to guide existing funding streams, such as </w:t>
            </w:r>
            <w:r w:rsidR="0019130B">
              <w:t>Disaster Recovery Funding Arrangements (DRFA) and the Disaster Ready Fund (DRF)</w:t>
            </w:r>
            <w:r w:rsidR="0071703E">
              <w:t>.</w:t>
            </w:r>
          </w:p>
          <w:p w14:paraId="5D054A26" w14:textId="56F3232D" w:rsidR="00F72FA2" w:rsidRPr="00F72FA2" w:rsidRDefault="002B753B" w:rsidP="00F72FA2">
            <w:pPr>
              <w:pStyle w:val="ListParagraph"/>
              <w:numPr>
                <w:ilvl w:val="1"/>
                <w:numId w:val="42"/>
              </w:numPr>
            </w:pPr>
            <w:r w:rsidRPr="007D5A9F">
              <w:t xml:space="preserve">The Victorian Government should </w:t>
            </w:r>
            <w:r>
              <w:t>increase funding to key agencies</w:t>
            </w:r>
            <w:r w:rsidRPr="007D5A9F">
              <w:t xml:space="preserve"> </w:t>
            </w:r>
            <w:r>
              <w:t xml:space="preserve">to </w:t>
            </w:r>
            <w:r w:rsidR="005827F8">
              <w:t>support</w:t>
            </w:r>
            <w:r>
              <w:t xml:space="preserve"> delivery of trauma-informed psychosocial supports following emergencies.</w:t>
            </w:r>
          </w:p>
        </w:tc>
      </w:tr>
      <w:bookmarkEnd w:id="31"/>
      <w:tr w:rsidR="0088230C" w14:paraId="25EE109F" w14:textId="77777777">
        <w:tc>
          <w:tcPr>
            <w:tcW w:w="9016" w:type="dxa"/>
            <w:tcBorders>
              <w:top w:val="nil"/>
              <w:left w:val="nil"/>
              <w:bottom w:val="nil"/>
              <w:right w:val="nil"/>
            </w:tcBorders>
            <w:shd w:val="clear" w:color="auto" w:fill="E6EAEF"/>
            <w:tcMar>
              <w:top w:w="227" w:type="dxa"/>
              <w:left w:w="227" w:type="dxa"/>
              <w:bottom w:w="227" w:type="dxa"/>
              <w:right w:w="227" w:type="dxa"/>
            </w:tcMar>
          </w:tcPr>
          <w:p w14:paraId="6A1E429A" w14:textId="3845ADC7" w:rsidR="0088230C" w:rsidRDefault="0088230C" w:rsidP="0088230C">
            <w:r>
              <w:t>For more detail, see the Recommendations chapter.</w:t>
            </w:r>
          </w:p>
        </w:tc>
      </w:tr>
    </w:tbl>
    <w:p w14:paraId="4230009E" w14:textId="61B20362" w:rsidR="00E70140" w:rsidRDefault="00E70140" w:rsidP="00B71A0D">
      <w:pPr>
        <w:pStyle w:val="Heading1"/>
      </w:pPr>
      <w:r>
        <w:br w:type="page"/>
      </w:r>
      <w:bookmarkStart w:id="32" w:name="_Toc210146863"/>
      <w:bookmarkStart w:id="33" w:name="_Toc210230663"/>
      <w:r>
        <w:lastRenderedPageBreak/>
        <w:t>Interpreting the findings</w:t>
      </w:r>
      <w:bookmarkEnd w:id="32"/>
      <w:bookmarkEnd w:id="33"/>
    </w:p>
    <w:p w14:paraId="46949493" w14:textId="215F361E" w:rsidR="00E70140" w:rsidRDefault="0085726C" w:rsidP="00F550D0">
      <w:pPr>
        <w:pStyle w:val="Heading3"/>
      </w:pPr>
      <w:r>
        <w:t>I</w:t>
      </w:r>
      <w:r w:rsidR="00E70140">
        <w:t>ntroduction to the research</w:t>
      </w:r>
    </w:p>
    <w:tbl>
      <w:tblPr>
        <w:tblStyle w:val="TableGrid"/>
        <w:tblpPr w:leftFromText="227" w:topFromText="227" w:bottomFromText="227" w:vertAnchor="page" w:horzAnchor="margin" w:tblpXSpec="right" w:tblpY="4729"/>
        <w:tblOverlap w:val="never"/>
        <w:tblW w:w="4535" w:type="dxa"/>
        <w:shd w:val="clear" w:color="auto" w:fill="EEEEEE"/>
        <w:tblLook w:val="04A0" w:firstRow="1" w:lastRow="0" w:firstColumn="1" w:lastColumn="0" w:noHBand="0" w:noVBand="1"/>
      </w:tblPr>
      <w:tblGrid>
        <w:gridCol w:w="4535"/>
      </w:tblGrid>
      <w:tr w:rsidR="0097143C" w14:paraId="3F6076A2" w14:textId="77777777" w:rsidTr="00301B59">
        <w:tc>
          <w:tcPr>
            <w:tcW w:w="4535" w:type="dxa"/>
            <w:tcBorders>
              <w:top w:val="nil"/>
              <w:left w:val="nil"/>
              <w:bottom w:val="nil"/>
              <w:right w:val="nil"/>
            </w:tcBorders>
            <w:shd w:val="clear" w:color="auto" w:fill="EEEEEE"/>
            <w:tcMar>
              <w:top w:w="227" w:type="dxa"/>
              <w:left w:w="227" w:type="dxa"/>
              <w:bottom w:w="227" w:type="dxa"/>
              <w:right w:w="227" w:type="dxa"/>
            </w:tcMar>
          </w:tcPr>
          <w:p w14:paraId="08A80DCE" w14:textId="77777777" w:rsidR="0097143C" w:rsidRPr="005C2DBF" w:rsidRDefault="0097143C" w:rsidP="00301B59">
            <w:pPr>
              <w:pStyle w:val="Heading5"/>
              <w:rPr>
                <w:sz w:val="22"/>
                <w:szCs w:val="22"/>
              </w:rPr>
            </w:pPr>
            <w:r w:rsidRPr="005C2DBF">
              <w:rPr>
                <w:sz w:val="22"/>
                <w:szCs w:val="22"/>
              </w:rPr>
              <w:t>What is spatial injustice?</w:t>
            </w:r>
          </w:p>
          <w:p w14:paraId="3226580D" w14:textId="77777777" w:rsidR="0097143C" w:rsidRPr="005C2DBF" w:rsidRDefault="0097143C" w:rsidP="00301B59">
            <w:pPr>
              <w:rPr>
                <w:sz w:val="22"/>
                <w:szCs w:val="22"/>
              </w:rPr>
            </w:pPr>
            <w:r w:rsidRPr="005C2DBF">
              <w:rPr>
                <w:sz w:val="22"/>
                <w:szCs w:val="22"/>
              </w:rPr>
              <w:t>Spatial injustice refers to the unequal distribution of resources, hazards and opportunities based on location. </w:t>
            </w:r>
          </w:p>
          <w:p w14:paraId="040CB7C1" w14:textId="2BDF9E22" w:rsidR="0097143C" w:rsidRPr="005C2DBF" w:rsidRDefault="0097143C" w:rsidP="00301B59">
            <w:pPr>
              <w:rPr>
                <w:sz w:val="22"/>
                <w:szCs w:val="22"/>
              </w:rPr>
            </w:pPr>
            <w:r w:rsidRPr="005C2DBF">
              <w:rPr>
                <w:sz w:val="22"/>
                <w:szCs w:val="22"/>
              </w:rPr>
              <w:t>Research shows that where people live impacts everything from healthcare access</w:t>
            </w:r>
            <w:r w:rsidRPr="005C2DBF">
              <w:rPr>
                <w:rStyle w:val="FootnoteReference"/>
                <w:sz w:val="22"/>
                <w:szCs w:val="22"/>
              </w:rPr>
              <w:footnoteReference w:id="8"/>
            </w:r>
            <w:r w:rsidRPr="005C2DBF">
              <w:rPr>
                <w:sz w:val="22"/>
                <w:szCs w:val="22"/>
              </w:rPr>
              <w:t xml:space="preserve"> to education.</w:t>
            </w:r>
            <w:r w:rsidRPr="005C2DBF">
              <w:rPr>
                <w:rStyle w:val="FootnoteReference"/>
                <w:sz w:val="22"/>
                <w:szCs w:val="22"/>
              </w:rPr>
              <w:footnoteReference w:id="9"/>
            </w:r>
            <w:r w:rsidRPr="005C2DBF">
              <w:rPr>
                <w:sz w:val="22"/>
                <w:szCs w:val="22"/>
              </w:rPr>
              <w:t xml:space="preserve"> </w:t>
            </w:r>
            <w:r w:rsidR="00BA4A0B" w:rsidRPr="005C2DBF">
              <w:rPr>
                <w:sz w:val="22"/>
                <w:szCs w:val="22"/>
              </w:rPr>
              <w:t>Regional</w:t>
            </w:r>
            <w:r w:rsidRPr="005C2DBF">
              <w:rPr>
                <w:sz w:val="22"/>
                <w:szCs w:val="22"/>
              </w:rPr>
              <w:t xml:space="preserve"> </w:t>
            </w:r>
            <w:r w:rsidR="00025A78" w:rsidRPr="005C2DBF">
              <w:rPr>
                <w:sz w:val="22"/>
                <w:szCs w:val="22"/>
              </w:rPr>
              <w:t>geographies</w:t>
            </w:r>
            <w:r w:rsidRPr="005C2DBF">
              <w:rPr>
                <w:sz w:val="22"/>
                <w:szCs w:val="22"/>
              </w:rPr>
              <w:t xml:space="preserve"> often experience spatial injustice in Victoria, as do </w:t>
            </w:r>
            <w:r w:rsidR="00025A78" w:rsidRPr="005C2DBF">
              <w:rPr>
                <w:sz w:val="22"/>
                <w:szCs w:val="22"/>
              </w:rPr>
              <w:t>some parts</w:t>
            </w:r>
            <w:r w:rsidRPr="005C2DBF">
              <w:rPr>
                <w:sz w:val="22"/>
                <w:szCs w:val="22"/>
              </w:rPr>
              <w:t xml:space="preserve"> of Melbourne.</w:t>
            </w:r>
          </w:p>
          <w:p w14:paraId="76F21019" w14:textId="77777777" w:rsidR="0097143C" w:rsidRPr="006733DE" w:rsidRDefault="0097143C" w:rsidP="00301B59">
            <w:r w:rsidRPr="005C2DBF">
              <w:rPr>
                <w:sz w:val="22"/>
                <w:szCs w:val="22"/>
              </w:rPr>
              <w:t>Spatial justice strives to distribute resources more equitably across geographies.</w:t>
            </w:r>
            <w:r>
              <w:t xml:space="preserve"> </w:t>
            </w:r>
          </w:p>
        </w:tc>
      </w:tr>
    </w:tbl>
    <w:p w14:paraId="258FEF72" w14:textId="40576916" w:rsidR="005F3A85" w:rsidRPr="00247278" w:rsidRDefault="00E70140" w:rsidP="00E70140">
      <w:r w:rsidRPr="00C51B0A">
        <w:t>The aim of this research is to</w:t>
      </w:r>
      <w:r>
        <w:t xml:space="preserve"> increase understanding of </w:t>
      </w:r>
      <w:r w:rsidRPr="00184A95">
        <w:t xml:space="preserve">the relationship between spatial injustice and </w:t>
      </w:r>
      <w:r w:rsidR="00A0604A">
        <w:t xml:space="preserve">the </w:t>
      </w:r>
      <w:r w:rsidR="00B71A0D">
        <w:t>2022 floods</w:t>
      </w:r>
      <w:r>
        <w:t xml:space="preserve"> in Victoria</w:t>
      </w:r>
      <w:r w:rsidR="00B71A0D">
        <w:t>,</w:t>
      </w:r>
      <w:r>
        <w:t xml:space="preserve"> and </w:t>
      </w:r>
      <w:r w:rsidR="000D4D21">
        <w:t>identi</w:t>
      </w:r>
      <w:r w:rsidR="00263F88">
        <w:t>fy</w:t>
      </w:r>
      <w:r>
        <w:t xml:space="preserve"> </w:t>
      </w:r>
      <w:r w:rsidR="006A3CEC">
        <w:t>polic</w:t>
      </w:r>
      <w:r w:rsidR="00EF1B98">
        <w:t xml:space="preserve">y responses </w:t>
      </w:r>
      <w:r>
        <w:t xml:space="preserve">to support those </w:t>
      </w:r>
      <w:r w:rsidR="00263F88">
        <w:t xml:space="preserve">impacted and </w:t>
      </w:r>
      <w:r w:rsidR="00DD41A6">
        <w:t>at future risk</w:t>
      </w:r>
      <w:r>
        <w:t>.</w:t>
      </w:r>
    </w:p>
    <w:p w14:paraId="2CC3654F" w14:textId="77777777" w:rsidR="00CA474F" w:rsidRDefault="00E70140" w:rsidP="00E70140">
      <w:r>
        <w:t>The analysis identifies flood-affected areas across the state and asks:</w:t>
      </w:r>
    </w:p>
    <w:p w14:paraId="5F124BE2" w14:textId="2929597A" w:rsidR="00E70140" w:rsidRDefault="00E70140" w:rsidP="005C2DBF">
      <w:pPr>
        <w:pStyle w:val="ListParagraph"/>
        <w:numPr>
          <w:ilvl w:val="0"/>
          <w:numId w:val="3"/>
        </w:numPr>
        <w:spacing w:before="0" w:after="160" w:line="259" w:lineRule="auto"/>
        <w:ind w:left="284"/>
        <w:rPr>
          <w:lang w:val="en-US"/>
        </w:rPr>
      </w:pPr>
      <w:r w:rsidRPr="00BE3493">
        <w:rPr>
          <w:lang w:val="en-US"/>
        </w:rPr>
        <w:t xml:space="preserve">Which </w:t>
      </w:r>
      <w:r>
        <w:rPr>
          <w:lang w:val="en-US"/>
        </w:rPr>
        <w:t>communities and cohorts</w:t>
      </w:r>
      <w:r w:rsidRPr="00BE3493">
        <w:rPr>
          <w:lang w:val="en-US"/>
        </w:rPr>
        <w:t xml:space="preserve"> in Victoria were</w:t>
      </w:r>
      <w:r w:rsidR="003953AF">
        <w:rPr>
          <w:lang w:val="en-US"/>
        </w:rPr>
        <w:t xml:space="preserve"> most</w:t>
      </w:r>
      <w:r w:rsidRPr="00BE3493">
        <w:rPr>
          <w:lang w:val="en-US"/>
        </w:rPr>
        <w:t xml:space="preserve"> </w:t>
      </w:r>
      <w:r w:rsidR="006A49F9">
        <w:rPr>
          <w:lang w:val="en-US"/>
        </w:rPr>
        <w:t>affected</w:t>
      </w:r>
      <w:r w:rsidRPr="00BE3493">
        <w:rPr>
          <w:lang w:val="en-US"/>
        </w:rPr>
        <w:t xml:space="preserve"> by the 2022 floods?</w:t>
      </w:r>
    </w:p>
    <w:p w14:paraId="07BE79D4" w14:textId="77777777" w:rsidR="00E70140" w:rsidRDefault="00E70140" w:rsidP="005C2DBF">
      <w:pPr>
        <w:pStyle w:val="ListParagraph"/>
        <w:numPr>
          <w:ilvl w:val="0"/>
          <w:numId w:val="3"/>
        </w:numPr>
        <w:spacing w:before="0" w:after="160" w:line="259" w:lineRule="auto"/>
        <w:ind w:left="284"/>
        <w:rPr>
          <w:lang w:val="en-US"/>
        </w:rPr>
      </w:pPr>
      <w:r>
        <w:rPr>
          <w:lang w:val="en-US"/>
        </w:rPr>
        <w:t>What were the social, physical, mental health and financial impacts of the floods for affected communities?</w:t>
      </w:r>
    </w:p>
    <w:p w14:paraId="28202273" w14:textId="527D4DE0" w:rsidR="00F550D0" w:rsidRPr="0097143C" w:rsidRDefault="00E70140" w:rsidP="005C2DBF">
      <w:pPr>
        <w:pStyle w:val="ListParagraph"/>
        <w:numPr>
          <w:ilvl w:val="0"/>
          <w:numId w:val="3"/>
        </w:numPr>
        <w:spacing w:before="0" w:after="160" w:line="259" w:lineRule="auto"/>
        <w:ind w:left="284"/>
        <w:rPr>
          <w:lang w:val="en-US"/>
        </w:rPr>
      </w:pPr>
      <w:r w:rsidRPr="00BE3493">
        <w:rPr>
          <w:lang w:val="en-US"/>
        </w:rPr>
        <w:t>What policy responses are needed to support greater flood resilience for Victorians experiencing poverty and systemic disadvantage?</w:t>
      </w:r>
    </w:p>
    <w:p w14:paraId="4DFAE2BC" w14:textId="77777777" w:rsidR="009059B8" w:rsidRDefault="009059B8" w:rsidP="0097143C"/>
    <w:p w14:paraId="0E4154BA" w14:textId="70368EB1" w:rsidR="0097143C" w:rsidRDefault="00E70140" w:rsidP="0097143C">
      <w:r>
        <w:t xml:space="preserve">The analysis that forms the basis of this report was </w:t>
      </w:r>
      <w:r w:rsidRPr="008E3AF6">
        <w:t>commissioned</w:t>
      </w:r>
      <w:r>
        <w:t xml:space="preserve"> by VCOSS and prepared by</w:t>
      </w:r>
      <w:r w:rsidRPr="008E3AF6">
        <w:t xml:space="preserve"> Dr Ang Li and Mathew Toll from </w:t>
      </w:r>
      <w:r w:rsidR="002E3432">
        <w:t xml:space="preserve">the University of </w:t>
      </w:r>
      <w:r w:rsidRPr="008E3AF6">
        <w:t>Melbourne</w:t>
      </w:r>
      <w:r w:rsidR="002E3432">
        <w:t xml:space="preserve">’s </w:t>
      </w:r>
      <w:r>
        <w:t>School of Population</w:t>
      </w:r>
      <w:r w:rsidR="00F1748F">
        <w:t xml:space="preserve"> and</w:t>
      </w:r>
      <w:r>
        <w:t xml:space="preserve"> </w:t>
      </w:r>
      <w:r w:rsidR="00F1748F">
        <w:t xml:space="preserve">Global </w:t>
      </w:r>
      <w:r>
        <w:t>Health. An accompanying dataset and interactive maps are available on VCOSS’</w:t>
      </w:r>
      <w:r w:rsidR="00B75033">
        <w:t>s</w:t>
      </w:r>
      <w:r>
        <w:t xml:space="preserve"> website.</w:t>
      </w:r>
    </w:p>
    <w:p w14:paraId="7B5C11CC" w14:textId="77777777" w:rsidR="00E70140" w:rsidRPr="006F7CF0" w:rsidRDefault="00E70140" w:rsidP="0097143C">
      <w:pPr>
        <w:pStyle w:val="Heading3"/>
      </w:pPr>
      <w:r w:rsidRPr="006F7CF0">
        <w:t>Data sources</w:t>
      </w:r>
    </w:p>
    <w:p w14:paraId="1623C216" w14:textId="77777777" w:rsidR="00E70140" w:rsidRDefault="00E70140" w:rsidP="00E70140">
      <w:r>
        <w:t>The analysis draws on multiple data sources including:</w:t>
      </w:r>
    </w:p>
    <w:p w14:paraId="74D98CF2" w14:textId="01D87C35" w:rsidR="00E70140" w:rsidRPr="0033787A" w:rsidRDefault="006240F6" w:rsidP="00541F68">
      <w:pPr>
        <w:pStyle w:val="ListParagraph"/>
        <w:numPr>
          <w:ilvl w:val="0"/>
          <w:numId w:val="5"/>
        </w:numPr>
        <w:spacing w:before="0" w:after="160" w:line="259" w:lineRule="auto"/>
      </w:pPr>
      <w:r>
        <w:t>Emergency Management Victoria’s</w:t>
      </w:r>
      <w:r w:rsidR="00E70140" w:rsidRPr="0033787A">
        <w:t xml:space="preserve"> flood extent map for the 2022 floods;</w:t>
      </w:r>
    </w:p>
    <w:p w14:paraId="590120A4" w14:textId="40033A4C" w:rsidR="00E70140" w:rsidRPr="0033787A" w:rsidRDefault="00E70140" w:rsidP="00541F68">
      <w:pPr>
        <w:pStyle w:val="ListParagraph"/>
        <w:numPr>
          <w:ilvl w:val="0"/>
          <w:numId w:val="5"/>
        </w:numPr>
        <w:spacing w:before="0" w:after="160" w:line="259" w:lineRule="auto"/>
      </w:pPr>
      <w:r w:rsidRPr="0033787A">
        <w:t>2021 Australian Census results;</w:t>
      </w:r>
    </w:p>
    <w:p w14:paraId="1B4E0FD1" w14:textId="48D2E317" w:rsidR="00E70140" w:rsidRDefault="00E70140" w:rsidP="00541F68">
      <w:pPr>
        <w:pStyle w:val="ListParagraph"/>
        <w:numPr>
          <w:ilvl w:val="0"/>
          <w:numId w:val="5"/>
        </w:numPr>
        <w:spacing w:before="0" w:after="160" w:line="259" w:lineRule="auto"/>
      </w:pPr>
      <w:r w:rsidRPr="0033787A">
        <w:t>VCOSS’</w:t>
      </w:r>
      <w:r w:rsidR="00390B18">
        <w:t>s</w:t>
      </w:r>
      <w:r w:rsidRPr="0033787A">
        <w:t xml:space="preserve"> Poverty Maps dataset;</w:t>
      </w:r>
    </w:p>
    <w:p w14:paraId="1CC18F68" w14:textId="742995CC" w:rsidR="00E70140" w:rsidRDefault="00E70140" w:rsidP="00541F68">
      <w:pPr>
        <w:pStyle w:val="ListParagraph"/>
        <w:numPr>
          <w:ilvl w:val="0"/>
          <w:numId w:val="5"/>
        </w:numPr>
        <w:spacing w:before="0" w:after="160" w:line="259" w:lineRule="auto"/>
      </w:pPr>
      <w:r w:rsidRPr="00824959">
        <w:t xml:space="preserve">The </w:t>
      </w:r>
      <w:r>
        <w:t xml:space="preserve">2021 </w:t>
      </w:r>
      <w:r w:rsidR="002D238B">
        <w:t>ABS</w:t>
      </w:r>
      <w:r w:rsidRPr="00824959">
        <w:t xml:space="preserve"> Index of Household Advantage and Disadvantage (IHAD)</w:t>
      </w:r>
      <w:r>
        <w:t>;</w:t>
      </w:r>
    </w:p>
    <w:p w14:paraId="48A75163" w14:textId="77777777" w:rsidR="00E70140" w:rsidRPr="00824959" w:rsidRDefault="00E70140" w:rsidP="00541F68">
      <w:pPr>
        <w:pStyle w:val="ListParagraph"/>
        <w:numPr>
          <w:ilvl w:val="0"/>
          <w:numId w:val="5"/>
        </w:numPr>
        <w:spacing w:before="0" w:after="160" w:line="259" w:lineRule="auto"/>
      </w:pPr>
      <w:r>
        <w:t>T</w:t>
      </w:r>
      <w:r w:rsidRPr="00824959">
        <w:t>he</w:t>
      </w:r>
      <w:r>
        <w:t xml:space="preserve"> 2021 ABS</w:t>
      </w:r>
      <w:r w:rsidRPr="00824959">
        <w:t xml:space="preserve"> SEIFA Index of relative socioeconomic advantage and disadvantage (IRSAD)</w:t>
      </w:r>
      <w:r>
        <w:t>; and</w:t>
      </w:r>
    </w:p>
    <w:p w14:paraId="68477D50" w14:textId="36F528A9" w:rsidR="00047783" w:rsidRDefault="00E70140" w:rsidP="00E70140">
      <w:pPr>
        <w:pStyle w:val="ListParagraph"/>
        <w:numPr>
          <w:ilvl w:val="0"/>
          <w:numId w:val="5"/>
        </w:numPr>
        <w:spacing w:before="0" w:after="160" w:line="259" w:lineRule="auto"/>
      </w:pPr>
      <w:r>
        <w:lastRenderedPageBreak/>
        <w:t xml:space="preserve">The </w:t>
      </w:r>
      <w:r w:rsidRPr="0033787A">
        <w:t>Household</w:t>
      </w:r>
      <w:r>
        <w:t>,</w:t>
      </w:r>
      <w:r w:rsidRPr="0033787A">
        <w:t xml:space="preserve"> Income and Labour</w:t>
      </w:r>
      <w:r>
        <w:t xml:space="preserve"> Dynamics in Australia</w:t>
      </w:r>
      <w:r w:rsidRPr="0033787A">
        <w:t xml:space="preserve"> </w:t>
      </w:r>
      <w:r>
        <w:t>(HILDA)</w:t>
      </w:r>
      <w:r w:rsidRPr="0033787A">
        <w:t xml:space="preserve"> Survey</w:t>
      </w:r>
      <w:r w:rsidR="00A62937">
        <w:t>.</w:t>
      </w:r>
    </w:p>
    <w:p w14:paraId="116E3BDD" w14:textId="41C2C68A" w:rsidR="00E70140" w:rsidRPr="006F7CF0" w:rsidRDefault="00E70140" w:rsidP="0097143C">
      <w:pPr>
        <w:pStyle w:val="Heading3"/>
      </w:pPr>
      <w:r>
        <w:t>Definition of f</w:t>
      </w:r>
      <w:r w:rsidRPr="006F7CF0">
        <w:t>lood-affected areas</w:t>
      </w:r>
    </w:p>
    <w:p w14:paraId="68F3ECF1" w14:textId="05B0033F" w:rsidR="00A53B58" w:rsidRDefault="00E70140" w:rsidP="00DB1ADF">
      <w:r>
        <w:t xml:space="preserve">The report uses the term </w:t>
      </w:r>
      <w:r w:rsidR="00634098">
        <w:t>‘</w:t>
      </w:r>
      <w:r>
        <w:t>flood-affected areas</w:t>
      </w:r>
      <w:r w:rsidR="00634098">
        <w:t>’</w:t>
      </w:r>
      <w:r>
        <w:t xml:space="preserve"> to refer to</w:t>
      </w:r>
      <w:r w:rsidR="00FA33BF">
        <w:t xml:space="preserve"> </w:t>
      </w:r>
      <w:r w:rsidR="005129C8">
        <w:t>areas that were found to overlap with the 2022 flood extent map.</w:t>
      </w:r>
      <w:r w:rsidR="002B2845">
        <w:t xml:space="preserve"> </w:t>
      </w:r>
    </w:p>
    <w:p w14:paraId="60884CA3" w14:textId="72D602EA" w:rsidR="00E70140" w:rsidRDefault="00DB1ADF" w:rsidP="00DB1ADF">
      <w:pPr>
        <w:pStyle w:val="ListParagraph"/>
        <w:numPr>
          <w:ilvl w:val="0"/>
          <w:numId w:val="21"/>
        </w:numPr>
      </w:pPr>
      <w:r>
        <w:t xml:space="preserve">The </w:t>
      </w:r>
      <w:r w:rsidR="005129C8">
        <w:t xml:space="preserve">baseline analysis </w:t>
      </w:r>
      <w:r w:rsidR="005129C8" w:rsidRPr="00DB1ADF">
        <w:t>before</w:t>
      </w:r>
      <w:r w:rsidR="005129C8">
        <w:t xml:space="preserve"> the floods</w:t>
      </w:r>
      <w:r>
        <w:t xml:space="preserve"> identifies </w:t>
      </w:r>
      <w:bookmarkStart w:id="34" w:name="_Hlk221182881"/>
      <w:r w:rsidR="0068742D" w:rsidRPr="0068742D">
        <w:t xml:space="preserve">Statistical Areas </w:t>
      </w:r>
      <w:bookmarkEnd w:id="34"/>
      <w:r w:rsidR="0068742D" w:rsidRPr="0068742D">
        <w:t xml:space="preserve">Level 2 </w:t>
      </w:r>
      <w:r w:rsidR="0068742D">
        <w:t>(</w:t>
      </w:r>
      <w:r w:rsidR="00052C61">
        <w:t>SA2s</w:t>
      </w:r>
      <w:r w:rsidR="0068742D">
        <w:t>)</w:t>
      </w:r>
      <w:r w:rsidR="00052C61">
        <w:t xml:space="preserve"> </w:t>
      </w:r>
      <w:r w:rsidR="00964888">
        <w:t>that overlap</w:t>
      </w:r>
      <w:r w:rsidR="00052C61">
        <w:t xml:space="preserve"> with the flood map. </w:t>
      </w:r>
      <w:r w:rsidR="00E70140" w:rsidRPr="0055505E">
        <w:t xml:space="preserve">SA2s </w:t>
      </w:r>
      <w:r w:rsidR="00CF16C9">
        <w:t>represents a c</w:t>
      </w:r>
      <w:r w:rsidR="00BD1266">
        <w:t xml:space="preserve">ommunity that </w:t>
      </w:r>
      <w:r w:rsidR="00AC7C86">
        <w:t>is integrated socially and economically</w:t>
      </w:r>
      <w:r w:rsidR="00E70140">
        <w:t>,</w:t>
      </w:r>
      <w:r w:rsidR="00E70140" w:rsidRPr="0055505E">
        <w:t xml:space="preserve"> with average populations o</w:t>
      </w:r>
      <w:r w:rsidR="00E70140">
        <w:t xml:space="preserve">f about </w:t>
      </w:r>
      <w:r w:rsidR="00E70140" w:rsidRPr="0055505E">
        <w:t>10,000 people.</w:t>
      </w:r>
      <w:r w:rsidR="00B80292">
        <w:rPr>
          <w:rStyle w:val="FootnoteReference"/>
        </w:rPr>
        <w:footnoteReference w:id="10"/>
      </w:r>
    </w:p>
    <w:p w14:paraId="3B0F46A1" w14:textId="20F00426" w:rsidR="00414B0B" w:rsidRDefault="00DB1ADF" w:rsidP="00E70140">
      <w:pPr>
        <w:pStyle w:val="ListParagraph"/>
        <w:numPr>
          <w:ilvl w:val="0"/>
          <w:numId w:val="21"/>
        </w:numPr>
      </w:pPr>
      <w:r>
        <w:t xml:space="preserve">The analysis of trends after the floods </w:t>
      </w:r>
      <w:r w:rsidR="004A45BC">
        <w:t>identifies HILDA respondents within</w:t>
      </w:r>
      <w:r w:rsidR="00FA21BA">
        <w:t xml:space="preserve"> </w:t>
      </w:r>
      <w:bookmarkStart w:id="35" w:name="_Hlk221187286"/>
      <w:r w:rsidR="00FA21BA" w:rsidRPr="0068742D">
        <w:t xml:space="preserve">Statistical Areas Level </w:t>
      </w:r>
      <w:r w:rsidR="00FA21BA">
        <w:t>1</w:t>
      </w:r>
      <w:r w:rsidR="004A45BC">
        <w:t xml:space="preserve"> </w:t>
      </w:r>
      <w:r w:rsidR="0095065E">
        <w:t>(</w:t>
      </w:r>
      <w:r w:rsidR="004A45BC">
        <w:t>SA1</w:t>
      </w:r>
      <w:r w:rsidR="00EA15FF">
        <w:t>s</w:t>
      </w:r>
      <w:r w:rsidR="0095065E">
        <w:t>)</w:t>
      </w:r>
      <w:r w:rsidR="00EA15FF">
        <w:t xml:space="preserve"> </w:t>
      </w:r>
      <w:bookmarkEnd w:id="35"/>
      <w:r w:rsidR="004A45BC">
        <w:t>found to overlap with the flood map</w:t>
      </w:r>
      <w:r w:rsidR="0067021B">
        <w:t xml:space="preserve">. </w:t>
      </w:r>
      <w:r w:rsidR="004A45BC">
        <w:t xml:space="preserve">SA1s are the smallest statistical area </w:t>
      </w:r>
      <w:r w:rsidR="00F804B6">
        <w:t>that can be matched with HILDA</w:t>
      </w:r>
      <w:r w:rsidR="00555EB4">
        <w:t xml:space="preserve">, </w:t>
      </w:r>
      <w:r w:rsidR="00D67E65">
        <w:t>with populations of 200</w:t>
      </w:r>
      <w:r w:rsidR="0095065E">
        <w:t>–</w:t>
      </w:r>
      <w:r w:rsidR="00D67E65">
        <w:t>800 people</w:t>
      </w:r>
      <w:r w:rsidR="0050017E">
        <w:t>.</w:t>
      </w:r>
    </w:p>
    <w:p w14:paraId="2F274B9B" w14:textId="6F4AE77C" w:rsidR="00414B0B" w:rsidRPr="00414B0B" w:rsidRDefault="00414B0B" w:rsidP="00E70140">
      <w:pPr>
        <w:rPr>
          <w:b/>
          <w:bCs/>
          <w:u w:val="single"/>
        </w:rPr>
      </w:pPr>
      <w:r w:rsidRPr="00414B0B">
        <w:rPr>
          <w:b/>
          <w:bCs/>
          <w:u w:val="single"/>
        </w:rPr>
        <w:t>Analysis of baseline spatial injustice</w:t>
      </w:r>
    </w:p>
    <w:p w14:paraId="60DEDAED" w14:textId="60958FCE" w:rsidR="00052C61" w:rsidRDefault="00052C61" w:rsidP="00E70140">
      <w:r>
        <w:t xml:space="preserve">The </w:t>
      </w:r>
      <w:r w:rsidR="009C21B5">
        <w:t>flood-affected areas included in the baseline analysis of spatial injustice</w:t>
      </w:r>
      <w:r>
        <w:t xml:space="preserve"> </w:t>
      </w:r>
      <w:r w:rsidR="009C21B5">
        <w:t xml:space="preserve">before the floods includes </w:t>
      </w:r>
      <w:r>
        <w:t>49 SA2s</w:t>
      </w:r>
      <w:r w:rsidR="00964888">
        <w:t>,</w:t>
      </w:r>
      <w:r>
        <w:t xml:space="preserve"> </w:t>
      </w:r>
      <w:r w:rsidR="00E23281">
        <w:t xml:space="preserve">including </w:t>
      </w:r>
      <w:r w:rsidR="00845654">
        <w:t>five</w:t>
      </w:r>
      <w:r w:rsidR="00DB3104">
        <w:t xml:space="preserve"> </w:t>
      </w:r>
      <w:r>
        <w:t xml:space="preserve">metropolitan Melbourne and 44 regional SA2s, with </w:t>
      </w:r>
      <w:r w:rsidR="00845654">
        <w:t>‘</w:t>
      </w:r>
      <w:r>
        <w:t>regional</w:t>
      </w:r>
      <w:r w:rsidR="00845654">
        <w:t>’</w:t>
      </w:r>
      <w:r>
        <w:t xml:space="preserve"> referring to any areas outside metropolitan Melbourne.</w:t>
      </w:r>
    </w:p>
    <w:p w14:paraId="67F0E9B8" w14:textId="6799AD77" w:rsidR="00E70140" w:rsidRPr="005E19FF" w:rsidRDefault="003C3FEB" w:rsidP="00E70140">
      <w:r>
        <w:t>The baseline</w:t>
      </w:r>
      <w:r w:rsidR="00E70140">
        <w:t xml:space="preserve"> analysis </w:t>
      </w:r>
      <w:r w:rsidR="00807B67">
        <w:t xml:space="preserve">of spatial injustice before the floods </w:t>
      </w:r>
      <w:r w:rsidR="00E70140">
        <w:t xml:space="preserve">compares metropolitan and </w:t>
      </w:r>
      <w:r w:rsidR="00BA4A0B">
        <w:t>regional</w:t>
      </w:r>
      <w:r w:rsidR="00E70140">
        <w:t xml:space="preserve"> areas separately. This is to aid accuracy in comparisons, given </w:t>
      </w:r>
      <w:r w:rsidR="00BA4A0B">
        <w:t>regional</w:t>
      </w:r>
      <w:r w:rsidR="00E70140">
        <w:t xml:space="preserve"> Victoria experiences higher levels of </w:t>
      </w:r>
      <w:r w:rsidR="008716D9">
        <w:t>disadvantage</w:t>
      </w:r>
      <w:r w:rsidR="00E70140">
        <w:t xml:space="preserve"> </w:t>
      </w:r>
      <w:r w:rsidR="00FF659A">
        <w:t xml:space="preserve">overall </w:t>
      </w:r>
      <w:r w:rsidR="00E70140">
        <w:t>when compared to metropolitan Melbourne</w:t>
      </w:r>
      <w:r w:rsidR="006F5B09">
        <w:t xml:space="preserve">, whereas Melbourne </w:t>
      </w:r>
      <w:r w:rsidR="00FF659A">
        <w:t>has a small number of very disadvantaged areas</w:t>
      </w:r>
      <w:r w:rsidR="00E70140">
        <w:t>.</w:t>
      </w:r>
      <w:r w:rsidR="008716D9">
        <w:rPr>
          <w:rStyle w:val="FootnoteReference"/>
        </w:rPr>
        <w:footnoteReference w:id="11"/>
      </w:r>
    </w:p>
    <w:p w14:paraId="20433640" w14:textId="1B780C36" w:rsidR="00E70140" w:rsidRPr="0064075E" w:rsidRDefault="00E70140" w:rsidP="0097143C">
      <w:pPr>
        <w:pStyle w:val="Heading3"/>
      </w:pPr>
      <w:r w:rsidRPr="0064075E">
        <w:t xml:space="preserve">Analysis of </w:t>
      </w:r>
      <w:r w:rsidR="00555EB4">
        <w:t>spatial injustice and impact</w:t>
      </w:r>
      <w:r w:rsidR="00F718E9">
        <w:t xml:space="preserve">s </w:t>
      </w:r>
      <w:r w:rsidR="00555EB4">
        <w:t>after the floods</w:t>
      </w:r>
    </w:p>
    <w:p w14:paraId="6C06FE3D" w14:textId="56262C46" w:rsidR="00184BCC" w:rsidRDefault="009C21B5" w:rsidP="00414FC7">
      <w:r>
        <w:t xml:space="preserve">The analysis of spatial injustice after the floods </w:t>
      </w:r>
      <w:r w:rsidR="00E972BA">
        <w:t xml:space="preserve">uses HILDA data to </w:t>
      </w:r>
      <w:r>
        <w:t xml:space="preserve">compare outcomes for </w:t>
      </w:r>
      <w:r w:rsidR="00E972BA">
        <w:t>people in</w:t>
      </w:r>
      <w:r>
        <w:t xml:space="preserve"> flood-affected </w:t>
      </w:r>
      <w:r w:rsidR="00E972BA">
        <w:t>areas</w:t>
      </w:r>
      <w:r>
        <w:t xml:space="preserve"> compared </w:t>
      </w:r>
      <w:r w:rsidR="00E972BA">
        <w:t>with</w:t>
      </w:r>
      <w:r>
        <w:t xml:space="preserve"> </w:t>
      </w:r>
      <w:r w:rsidR="00414FC7">
        <w:t xml:space="preserve">similar </w:t>
      </w:r>
      <w:r w:rsidR="00E972BA">
        <w:t>people</w:t>
      </w:r>
      <w:r w:rsidR="00414FC7">
        <w:t xml:space="preserve"> in unaffected</w:t>
      </w:r>
      <w:r w:rsidR="00E972BA">
        <w:t xml:space="preserve"> areas</w:t>
      </w:r>
      <w:r w:rsidR="00414FC7">
        <w:t>.</w:t>
      </w:r>
      <w:r w:rsidR="00184BCC">
        <w:t xml:space="preserve"> </w:t>
      </w:r>
    </w:p>
    <w:p w14:paraId="2A3F5066" w14:textId="3CF5DCFD" w:rsidR="009C21B5" w:rsidRDefault="00414FC7" w:rsidP="00E70140">
      <w:r>
        <w:t xml:space="preserve">The analysis </w:t>
      </w:r>
      <w:r w:rsidR="00E972BA">
        <w:t>uses</w:t>
      </w:r>
      <w:r>
        <w:t xml:space="preserve"> a statistical matching approach</w:t>
      </w:r>
      <w:r w:rsidR="00184BCC">
        <w:t>, where</w:t>
      </w:r>
      <w:r w:rsidR="00E972BA">
        <w:t xml:space="preserve"> the</w:t>
      </w:r>
      <w:r w:rsidR="00184BCC">
        <w:t xml:space="preserve"> group of respondents </w:t>
      </w:r>
      <w:r w:rsidR="00964888">
        <w:t xml:space="preserve">in affected SA1s are matched </w:t>
      </w:r>
      <w:r w:rsidR="00940A32">
        <w:t>with</w:t>
      </w:r>
      <w:r w:rsidR="00964888">
        <w:t xml:space="preserve"> respondents with similar sociodemographic characteristics in unaffected SA1s</w:t>
      </w:r>
      <w:r>
        <w:t>. This is a causative approach, meaning findings can be attributed to the floods.</w:t>
      </w:r>
    </w:p>
    <w:p w14:paraId="01567CED" w14:textId="11E2B936" w:rsidR="00E70140" w:rsidRDefault="00E70140" w:rsidP="00E70140">
      <w:r w:rsidRPr="007A7D80">
        <w:t>Th</w:t>
      </w:r>
      <w:r>
        <w:t>e</w:t>
      </w:r>
      <w:r w:rsidRPr="007A7D80">
        <w:t xml:space="preserve"> analysis </w:t>
      </w:r>
      <w:r>
        <w:t xml:space="preserve">of </w:t>
      </w:r>
      <w:r w:rsidR="009C21B5">
        <w:t>spatial injustice after</w:t>
      </w:r>
      <w:r>
        <w:t xml:space="preserve"> the floods in affected areas is</w:t>
      </w:r>
      <w:r w:rsidRPr="007A7D80">
        <w:t xml:space="preserve"> unique as it looks at community-level impacts, </w:t>
      </w:r>
      <w:r>
        <w:t xml:space="preserve">including </w:t>
      </w:r>
      <w:r w:rsidRPr="007A7D80">
        <w:t xml:space="preserve">households that haven’t </w:t>
      </w:r>
      <w:r>
        <w:t>reported</w:t>
      </w:r>
      <w:r w:rsidRPr="007A7D80">
        <w:t xml:space="preserve"> housing damag</w:t>
      </w:r>
      <w:r>
        <w:t>e</w:t>
      </w:r>
      <w:r w:rsidRPr="007A7D80">
        <w:t>.</w:t>
      </w:r>
      <w:r w:rsidR="00060F94">
        <w:t xml:space="preserve"> </w:t>
      </w:r>
      <w:r w:rsidRPr="00444376">
        <w:t xml:space="preserve">This means that the findings in this report capture community-level impacts that could be due to </w:t>
      </w:r>
      <w:r>
        <w:t xml:space="preserve">factors such as </w:t>
      </w:r>
      <w:r w:rsidRPr="00444376">
        <w:t>trauma</w:t>
      </w:r>
      <w:r>
        <w:t xml:space="preserve">, cultural impacts, </w:t>
      </w:r>
      <w:r w:rsidRPr="00444376">
        <w:t xml:space="preserve">regional economic impacts, </w:t>
      </w:r>
      <w:r>
        <w:t xml:space="preserve">pressure on local service systems, </w:t>
      </w:r>
      <w:r w:rsidRPr="00444376">
        <w:t>or disruptions to work and education.</w:t>
      </w:r>
      <w:r>
        <w:t xml:space="preserve"> </w:t>
      </w:r>
    </w:p>
    <w:p w14:paraId="15F4C9AB" w14:textId="28EB6249" w:rsidR="00555EB4" w:rsidRDefault="00E70140" w:rsidP="00E70140">
      <w:r>
        <w:lastRenderedPageBreak/>
        <w:t>More details can be found in the Methodology</w:t>
      </w:r>
      <w:r w:rsidR="00CF2508">
        <w:t xml:space="preserve"> chapter</w:t>
      </w:r>
      <w:r>
        <w:t>.</w:t>
      </w:r>
    </w:p>
    <w:p w14:paraId="6AE96149" w14:textId="098FFB5D" w:rsidR="00E70140" w:rsidRPr="00F718E9" w:rsidRDefault="00555EB4" w:rsidP="00F718E9">
      <w:pPr>
        <w:pStyle w:val="Heading1"/>
      </w:pPr>
      <w:r w:rsidRPr="00F718E9">
        <w:br w:type="page"/>
      </w:r>
      <w:bookmarkStart w:id="36" w:name="_Toc210146864"/>
      <w:bookmarkStart w:id="37" w:name="_Toc210230664"/>
      <w:r w:rsidR="00E70140" w:rsidRPr="00F718E9">
        <w:lastRenderedPageBreak/>
        <w:t>Spatial injustice before the floods</w:t>
      </w:r>
      <w:bookmarkEnd w:id="36"/>
      <w:bookmarkEnd w:id="37"/>
    </w:p>
    <w:p w14:paraId="25B2AD85" w14:textId="6007C6ED" w:rsidR="002E3EB3" w:rsidRDefault="00EB4F61">
      <w:pPr>
        <w:spacing w:before="0" w:after="160" w:line="259" w:lineRule="auto"/>
      </w:pPr>
      <w:r>
        <w:t xml:space="preserve">This </w:t>
      </w:r>
      <w:r w:rsidR="008A127D">
        <w:t>chapter</w:t>
      </w:r>
      <w:r w:rsidR="00983F90">
        <w:t xml:space="preserve"> considers patterns of spatial injustice that </w:t>
      </w:r>
      <w:r w:rsidR="00976ED1">
        <w:t xml:space="preserve">existed </w:t>
      </w:r>
      <w:r w:rsidR="00E56FA3">
        <w:t>in</w:t>
      </w:r>
      <w:r w:rsidR="002E3EB3">
        <w:t xml:space="preserve"> </w:t>
      </w:r>
      <w:r w:rsidR="00E56FA3">
        <w:t>2021</w:t>
      </w:r>
      <w:r w:rsidR="002E3EB3">
        <w:t xml:space="preserve"> in the areas that were then affected by the floods in 2022.</w:t>
      </w:r>
    </w:p>
    <w:p w14:paraId="5A982A9A" w14:textId="44089E2E" w:rsidR="00EB4F61" w:rsidRDefault="00976ED1">
      <w:pPr>
        <w:spacing w:before="0" w:after="160" w:line="259" w:lineRule="auto"/>
      </w:pPr>
      <w:r>
        <w:t>This is based on data from the 2021 Census and associated products including ABS Ind</w:t>
      </w:r>
      <w:r w:rsidR="00060EEC">
        <w:t>ex</w:t>
      </w:r>
      <w:r>
        <w:t>es of socioeconomic disadvantage and VCOSS’</w:t>
      </w:r>
      <w:r w:rsidR="00390B18">
        <w:t>s</w:t>
      </w:r>
      <w:r>
        <w:t xml:space="preserve"> poverty maps data.</w:t>
      </w:r>
    </w:p>
    <w:tbl>
      <w:tblPr>
        <w:tblStyle w:val="TableGrid"/>
        <w:tblW w:w="0" w:type="auto"/>
        <w:tblLook w:val="04A0" w:firstRow="1" w:lastRow="0" w:firstColumn="1" w:lastColumn="0" w:noHBand="0" w:noVBand="1"/>
      </w:tblPr>
      <w:tblGrid>
        <w:gridCol w:w="9016"/>
      </w:tblGrid>
      <w:tr w:rsidR="008A127D" w14:paraId="6FA97D64" w14:textId="77777777" w:rsidTr="00382C05">
        <w:tc>
          <w:tcPr>
            <w:tcW w:w="9016" w:type="dxa"/>
            <w:tcBorders>
              <w:top w:val="nil"/>
              <w:left w:val="nil"/>
              <w:bottom w:val="nil"/>
              <w:right w:val="nil"/>
            </w:tcBorders>
            <w:shd w:val="clear" w:color="auto" w:fill="E6EAEF"/>
            <w:tcMar>
              <w:top w:w="227" w:type="dxa"/>
              <w:left w:w="227" w:type="dxa"/>
              <w:bottom w:w="227" w:type="dxa"/>
              <w:right w:w="227" w:type="dxa"/>
            </w:tcMar>
          </w:tcPr>
          <w:p w14:paraId="3BD253F9" w14:textId="0F8926C1" w:rsidR="00B511A2" w:rsidRPr="00B511A2" w:rsidRDefault="008A127D" w:rsidP="00B511A2">
            <w:pPr>
              <w:pStyle w:val="Heading3"/>
              <w:spacing w:after="240"/>
            </w:pPr>
            <w:r>
              <w:t xml:space="preserve">Key findings in this </w:t>
            </w:r>
            <w:r w:rsidR="00B511A2">
              <w:t>chapter</w:t>
            </w:r>
          </w:p>
          <w:p w14:paraId="0B08A796" w14:textId="497086EC" w:rsidR="008A127D" w:rsidRDefault="008A127D" w:rsidP="008A127D">
            <w:pPr>
              <w:pStyle w:val="ListParagraph"/>
              <w:numPr>
                <w:ilvl w:val="0"/>
                <w:numId w:val="4"/>
              </w:numPr>
              <w:spacing w:before="0" w:after="160" w:line="259" w:lineRule="auto"/>
            </w:pPr>
            <w:r w:rsidRPr="001E1106">
              <w:t>People experiencing socioeconomic disadvantage were more likely to live in the</w:t>
            </w:r>
            <w:r>
              <w:t xml:space="preserve"> </w:t>
            </w:r>
            <w:r w:rsidR="00BA4A0B">
              <w:t>regional</w:t>
            </w:r>
            <w:r w:rsidRPr="001E1106">
              <w:t xml:space="preserve"> flood-affected areas</w:t>
            </w:r>
            <w:r>
              <w:t>.</w:t>
            </w:r>
          </w:p>
          <w:p w14:paraId="6611E4F4" w14:textId="5D25E6E5" w:rsidR="008A127D" w:rsidRPr="001E1106" w:rsidRDefault="008A127D" w:rsidP="008A127D">
            <w:pPr>
              <w:pStyle w:val="ListParagraph"/>
              <w:numPr>
                <w:ilvl w:val="0"/>
                <w:numId w:val="4"/>
              </w:numPr>
              <w:spacing w:before="0" w:after="160" w:line="259" w:lineRule="auto"/>
            </w:pPr>
            <w:r>
              <w:t xml:space="preserve">Some </w:t>
            </w:r>
            <w:r w:rsidR="00BA4A0B">
              <w:t>regional</w:t>
            </w:r>
            <w:r>
              <w:t xml:space="preserve"> flood-affected areas had very high rates of poverty.</w:t>
            </w:r>
          </w:p>
          <w:p w14:paraId="57895F13" w14:textId="3794865E" w:rsidR="008A127D" w:rsidRPr="0033787A" w:rsidRDefault="008A127D" w:rsidP="008A127D">
            <w:pPr>
              <w:pStyle w:val="ListParagraph"/>
              <w:numPr>
                <w:ilvl w:val="0"/>
                <w:numId w:val="4"/>
              </w:numPr>
              <w:spacing w:before="0" w:after="160" w:line="259" w:lineRule="auto"/>
            </w:pPr>
            <w:r>
              <w:t xml:space="preserve">Aboriginal and Torres Strait Islander people were more likely to live in </w:t>
            </w:r>
            <w:r w:rsidR="00BA4A0B">
              <w:t>regional</w:t>
            </w:r>
            <w:r>
              <w:t xml:space="preserve"> flood-affected areas.</w:t>
            </w:r>
          </w:p>
          <w:p w14:paraId="7EBBD26C" w14:textId="77777777" w:rsidR="00B30AFF" w:rsidRDefault="00B30AFF" w:rsidP="008A127D">
            <w:pPr>
              <w:pStyle w:val="ListParagraph"/>
              <w:numPr>
                <w:ilvl w:val="0"/>
                <w:numId w:val="4"/>
              </w:numPr>
              <w:spacing w:before="0" w:after="160" w:line="259" w:lineRule="auto"/>
            </w:pPr>
            <w:r>
              <w:t>In regional areas, c</w:t>
            </w:r>
            <w:r w:rsidR="008A127D">
              <w:t xml:space="preserve">ulturally and linguistically diverse people were more likely to live in flood-affected areas </w:t>
            </w:r>
            <w:r>
              <w:t>compared with unaffected areas.</w:t>
            </w:r>
          </w:p>
          <w:p w14:paraId="2E2C2C3A" w14:textId="086F40AB" w:rsidR="008A127D" w:rsidRPr="008E0940" w:rsidRDefault="00D80279" w:rsidP="008A127D">
            <w:pPr>
              <w:pStyle w:val="ListParagraph"/>
              <w:numPr>
                <w:ilvl w:val="0"/>
                <w:numId w:val="4"/>
              </w:numPr>
              <w:spacing w:before="0" w:after="160" w:line="259" w:lineRule="auto"/>
            </w:pPr>
            <w:r>
              <w:t xml:space="preserve">In </w:t>
            </w:r>
            <w:r w:rsidR="00B30AFF">
              <w:t>Melbourne</w:t>
            </w:r>
            <w:r>
              <w:t>,</w:t>
            </w:r>
            <w:r w:rsidR="00273D5D">
              <w:t xml:space="preserve"> high rates of</w:t>
            </w:r>
            <w:r w:rsidR="00B30AFF">
              <w:t xml:space="preserve"> culturally and linguistically diverse people were </w:t>
            </w:r>
            <w:r w:rsidR="00273D5D">
              <w:t xml:space="preserve">affected, with close to </w:t>
            </w:r>
            <w:r w:rsidR="009C3E23">
              <w:t>one</w:t>
            </w:r>
            <w:r w:rsidR="00273D5D">
              <w:t xml:space="preserve"> in </w:t>
            </w:r>
            <w:r w:rsidR="009C3E23">
              <w:t>two</w:t>
            </w:r>
            <w:r w:rsidR="00273D5D">
              <w:t xml:space="preserve"> people</w:t>
            </w:r>
            <w:r w:rsidR="00B30AFF">
              <w:t xml:space="preserve"> in </w:t>
            </w:r>
            <w:r w:rsidR="008A127D">
              <w:t>Maribyrnong</w:t>
            </w:r>
            <w:r w:rsidR="008E3B23">
              <w:t xml:space="preserve"> </w:t>
            </w:r>
            <w:r w:rsidR="00273D5D">
              <w:t>speaking a language other than English at home.</w:t>
            </w:r>
          </w:p>
        </w:tc>
      </w:tr>
    </w:tbl>
    <w:p w14:paraId="15EAC9E6" w14:textId="77777777" w:rsidR="00B511A2" w:rsidRDefault="00B511A2" w:rsidP="00B511A2">
      <w:pPr>
        <w:spacing w:before="0" w:after="160" w:line="259" w:lineRule="auto"/>
      </w:pPr>
    </w:p>
    <w:p w14:paraId="33E5A4B4" w14:textId="433AC3EF" w:rsidR="00E56FA3" w:rsidRDefault="00234677" w:rsidP="00B511A2">
      <w:pPr>
        <w:spacing w:before="0" w:after="160" w:line="259" w:lineRule="auto"/>
      </w:pPr>
      <w:r>
        <w:t>The impacts of floods compounded existing crises</w:t>
      </w:r>
      <w:r w:rsidR="004E0848">
        <w:t xml:space="preserve"> that provide context for the baseline data</w:t>
      </w:r>
      <w:r>
        <w:t xml:space="preserve">. </w:t>
      </w:r>
      <w:r w:rsidR="00E56FA3">
        <w:t>In 202</w:t>
      </w:r>
      <w:r w:rsidR="00CC3DDA">
        <w:t xml:space="preserve">1, </w:t>
      </w:r>
      <w:r w:rsidR="00BA079D">
        <w:t>Victorians were</w:t>
      </w:r>
      <w:r w:rsidR="00510F65">
        <w:t xml:space="preserve"> still</w:t>
      </w:r>
      <w:r w:rsidR="0027475B">
        <w:t xml:space="preserve"> experiencing</w:t>
      </w:r>
      <w:r w:rsidR="00E56FA3">
        <w:t xml:space="preserve"> the acute impacts of the Covid-19 pandemic</w:t>
      </w:r>
      <w:r w:rsidR="00CC3DDA">
        <w:t xml:space="preserve">. Previous VCOSS research has found that </w:t>
      </w:r>
      <w:r w:rsidR="00460EAE">
        <w:t>young people, women and families were particularly impacted by</w:t>
      </w:r>
      <w:r w:rsidR="0027475B">
        <w:t xml:space="preserve"> Victoria’s second wave of the pandemic and tough</w:t>
      </w:r>
      <w:r w:rsidR="00460EAE">
        <w:t xml:space="preserve"> lockdown</w:t>
      </w:r>
      <w:r w:rsidR="0027475B">
        <w:t xml:space="preserve"> restrictions.</w:t>
      </w:r>
      <w:r w:rsidR="0027475B">
        <w:rPr>
          <w:rStyle w:val="FootnoteReference"/>
        </w:rPr>
        <w:footnoteReference w:id="12"/>
      </w:r>
      <w:r w:rsidR="004E0848">
        <w:t xml:space="preserve"> </w:t>
      </w:r>
      <w:r w:rsidR="00BA079D">
        <w:t>For</w:t>
      </w:r>
      <w:r w:rsidR="004E0848">
        <w:t xml:space="preserve"> </w:t>
      </w:r>
      <w:r w:rsidR="00BA079D">
        <w:t>communities in the northeast of the state</w:t>
      </w:r>
      <w:r w:rsidR="008829C3">
        <w:t xml:space="preserve">, floods </w:t>
      </w:r>
      <w:r w:rsidR="003E7C2F">
        <w:t>occurred</w:t>
      </w:r>
      <w:r w:rsidR="008829C3">
        <w:t xml:space="preserve"> </w:t>
      </w:r>
      <w:r w:rsidR="00D46A46">
        <w:t xml:space="preserve">not only </w:t>
      </w:r>
      <w:r w:rsidR="003E7C2F">
        <w:t>in the context of the</w:t>
      </w:r>
      <w:r w:rsidR="008829C3">
        <w:t xml:space="preserve"> pandemic</w:t>
      </w:r>
      <w:r w:rsidR="00D46A46">
        <w:t xml:space="preserve">, but also </w:t>
      </w:r>
      <w:r w:rsidR="008829C3">
        <w:t xml:space="preserve">recovery </w:t>
      </w:r>
      <w:r w:rsidR="003E7C2F">
        <w:t>from</w:t>
      </w:r>
      <w:r w:rsidR="008829C3">
        <w:t xml:space="preserve"> the 2019</w:t>
      </w:r>
      <w:r w:rsidR="00DA7F32">
        <w:t>–</w:t>
      </w:r>
      <w:r w:rsidR="008829C3">
        <w:t>20 bushfires.</w:t>
      </w:r>
      <w:r w:rsidR="00D46A46">
        <w:rPr>
          <w:rStyle w:val="FootnoteReference"/>
        </w:rPr>
        <w:footnoteReference w:id="13"/>
      </w:r>
    </w:p>
    <w:p w14:paraId="2F5BF7CF" w14:textId="073F4DBD" w:rsidR="00A93BB0" w:rsidRDefault="006432FD" w:rsidP="00B511A2">
      <w:pPr>
        <w:spacing w:before="0" w:after="160" w:line="259" w:lineRule="auto"/>
      </w:pPr>
      <w:r>
        <w:t xml:space="preserve">The findings presented are significant based on the data available. They do not aim to provide a complete picture of </w:t>
      </w:r>
      <w:r w:rsidR="00703E9F">
        <w:t>local diversity or experience in the many communities affected by the 2022 floods.</w:t>
      </w:r>
    </w:p>
    <w:p w14:paraId="2188443B" w14:textId="77777777" w:rsidR="00983F90" w:rsidRDefault="00983F90">
      <w:pPr>
        <w:spacing w:before="0" w:after="160" w:line="259" w:lineRule="auto"/>
      </w:pPr>
    </w:p>
    <w:p w14:paraId="17CCE0FE" w14:textId="660B7C9F" w:rsidR="00087AB9" w:rsidRDefault="00087AB9">
      <w:pPr>
        <w:spacing w:before="0" w:after="160" w:line="259" w:lineRule="auto"/>
        <w:rPr>
          <w:b/>
          <w:bCs/>
          <w:sz w:val="36"/>
          <w:szCs w:val="36"/>
        </w:rPr>
      </w:pPr>
    </w:p>
    <w:p w14:paraId="16462841" w14:textId="3B20D963" w:rsidR="00E70140" w:rsidRPr="00362586" w:rsidRDefault="00C563ED" w:rsidP="00362586">
      <w:pPr>
        <w:pStyle w:val="Heading2"/>
      </w:pPr>
      <w:r>
        <w:br w:type="page"/>
      </w:r>
      <w:r w:rsidR="00E70140">
        <w:lastRenderedPageBreak/>
        <w:t xml:space="preserve">People experiencing socioeconomic disadvantage were more likely to live in </w:t>
      </w:r>
      <w:r w:rsidR="00BA4A0B">
        <w:t>regional</w:t>
      </w:r>
      <w:r w:rsidR="00E70140">
        <w:t xml:space="preserve"> f</w:t>
      </w:r>
      <w:r w:rsidR="00E70140" w:rsidRPr="00436EFA">
        <w:t xml:space="preserve">lood-affected areas </w:t>
      </w:r>
    </w:p>
    <w:p w14:paraId="1C830D79" w14:textId="4CAD0D7E" w:rsidR="00E70140" w:rsidRDefault="00E70140" w:rsidP="00E70140">
      <w:pPr>
        <w:rPr>
          <w:b/>
          <w:bCs/>
        </w:rPr>
      </w:pPr>
      <w:r w:rsidRPr="00504F2F">
        <w:rPr>
          <w:b/>
          <w:bCs/>
        </w:rPr>
        <w:t xml:space="preserve">Before the floods, people experiencing socioeconomic disadvantage were more likely to </w:t>
      </w:r>
      <w:r w:rsidR="005A4CDA">
        <w:rPr>
          <w:b/>
          <w:bCs/>
        </w:rPr>
        <w:t>live</w:t>
      </w:r>
      <w:r w:rsidRPr="00504F2F">
        <w:rPr>
          <w:b/>
          <w:bCs/>
        </w:rPr>
        <w:t xml:space="preserve"> in </w:t>
      </w:r>
      <w:r w:rsidR="00BA4A0B">
        <w:rPr>
          <w:b/>
          <w:bCs/>
        </w:rPr>
        <w:t>regional</w:t>
      </w:r>
      <w:r>
        <w:rPr>
          <w:b/>
          <w:bCs/>
        </w:rPr>
        <w:t xml:space="preserve"> </w:t>
      </w:r>
      <w:r w:rsidRPr="00504F2F">
        <w:rPr>
          <w:b/>
          <w:bCs/>
        </w:rPr>
        <w:t xml:space="preserve">flood-affected areas compared with unaffected </w:t>
      </w:r>
      <w:r w:rsidR="00BA4A0B">
        <w:rPr>
          <w:b/>
          <w:bCs/>
        </w:rPr>
        <w:t>regional</w:t>
      </w:r>
      <w:r w:rsidRPr="00504F2F">
        <w:rPr>
          <w:b/>
          <w:bCs/>
        </w:rPr>
        <w:t xml:space="preserve"> areas. </w:t>
      </w:r>
    </w:p>
    <w:p w14:paraId="08154C41" w14:textId="261C6688" w:rsidR="00087AB9" w:rsidRPr="00F63F60" w:rsidRDefault="00F63F60" w:rsidP="00E70140">
      <w:r>
        <w:t xml:space="preserve">This is important </w:t>
      </w:r>
      <w:r w:rsidR="004B1740">
        <w:t xml:space="preserve">context </w:t>
      </w:r>
      <w:r>
        <w:t>because people experiencing socioeconomic disadvantage may have less capacity to adapt and recover from emergencies such as floods.</w:t>
      </w:r>
      <w:r>
        <w:rPr>
          <w:rStyle w:val="FootnoteReference"/>
        </w:rPr>
        <w:footnoteReference w:id="14"/>
      </w:r>
    </w:p>
    <w:p w14:paraId="5158C35D" w14:textId="2E14A01D" w:rsidR="005A4CDA" w:rsidRPr="000220C7" w:rsidRDefault="00E70140" w:rsidP="00E70140">
      <w:r w:rsidRPr="000220C7">
        <w:t xml:space="preserve">The analysis </w:t>
      </w:r>
      <w:r>
        <w:t>uses</w:t>
      </w:r>
      <w:r w:rsidRPr="000220C7">
        <w:t xml:space="preserve"> two ABS </w:t>
      </w:r>
      <w:r w:rsidR="00362586">
        <w:t>indexes</w:t>
      </w:r>
      <w:r w:rsidRPr="000220C7">
        <w:t xml:space="preserve">: the Index of Household Advantage and Disadvantage (IHAD), and the SEIFA Index of </w:t>
      </w:r>
      <w:r w:rsidR="00B32FB6">
        <w:t>R</w:t>
      </w:r>
      <w:r w:rsidRPr="000220C7">
        <w:t xml:space="preserve">elative </w:t>
      </w:r>
      <w:r w:rsidR="00B32FB6">
        <w:t>S</w:t>
      </w:r>
      <w:r w:rsidRPr="000220C7">
        <w:t xml:space="preserve">ocioeconomic </w:t>
      </w:r>
      <w:r w:rsidR="00B32FB6">
        <w:t>A</w:t>
      </w:r>
      <w:r w:rsidRPr="000220C7">
        <w:t xml:space="preserve">dvantage and </w:t>
      </w:r>
      <w:r w:rsidR="00B32FB6">
        <w:t>D</w:t>
      </w:r>
      <w:r w:rsidRPr="000220C7">
        <w:t>isadvantage (IRSAD)</w:t>
      </w:r>
      <w:r w:rsidR="00085089">
        <w:t>.</w:t>
      </w:r>
      <w:r w:rsidR="000570D8">
        <w:t xml:space="preserve"> These </w:t>
      </w:r>
      <w:r w:rsidR="00D74E2F">
        <w:t>incorporate variables such as levels of education</w:t>
      </w:r>
      <w:r w:rsidR="0067706E">
        <w:t xml:space="preserve">, household </w:t>
      </w:r>
      <w:r w:rsidR="0033101A">
        <w:t>composition</w:t>
      </w:r>
      <w:r w:rsidR="0067706E">
        <w:t>, income</w:t>
      </w:r>
      <w:r w:rsidR="0033101A">
        <w:t xml:space="preserve"> and employment</w:t>
      </w:r>
      <w:r w:rsidR="0067706E">
        <w:t>,</w:t>
      </w:r>
      <w:r w:rsidR="0033101A">
        <w:t xml:space="preserve"> and the need for assistance with core activities.</w:t>
      </w:r>
      <w:r w:rsidR="0033101A">
        <w:rPr>
          <w:rStyle w:val="FootnoteReference"/>
        </w:rPr>
        <w:footnoteReference w:id="15"/>
      </w:r>
      <w:r w:rsidR="0067706E">
        <w:t xml:space="preserve"> </w:t>
      </w:r>
    </w:p>
    <w:p w14:paraId="7ABEBFD7" w14:textId="08701E39" w:rsidR="00E70140" w:rsidRPr="008B70D9" w:rsidRDefault="00E70140" w:rsidP="00E70140">
      <w:r w:rsidRPr="008B70D9">
        <w:t xml:space="preserve">In 2021, more than </w:t>
      </w:r>
      <w:r w:rsidR="00C25CE4">
        <w:t>one</w:t>
      </w:r>
      <w:r w:rsidRPr="008B70D9">
        <w:t xml:space="preserve"> in </w:t>
      </w:r>
      <w:r w:rsidR="00C25CE4">
        <w:t>three</w:t>
      </w:r>
      <w:r w:rsidRPr="008B70D9">
        <w:t xml:space="preserve"> (33.96%) households in </w:t>
      </w:r>
      <w:r w:rsidR="00BA4A0B">
        <w:t>regional</w:t>
      </w:r>
      <w:r w:rsidRPr="008B70D9">
        <w:t xml:space="preserve"> flood-affected areas were experiencing the highest levels of disadvantage according to IHAD. The percentage of households </w:t>
      </w:r>
      <w:r w:rsidR="007544B0">
        <w:t>who were</w:t>
      </w:r>
      <w:r w:rsidRPr="008B70D9">
        <w:t xml:space="preserve"> most disadvantaged was almost 6% higher than in unaffected </w:t>
      </w:r>
      <w:r w:rsidR="00BA4A0B">
        <w:t>regional</w:t>
      </w:r>
      <w:r w:rsidRPr="008B70D9">
        <w:t xml:space="preserve"> areas.</w:t>
      </w:r>
    </w:p>
    <w:p w14:paraId="340B404A" w14:textId="7F2BFCF2" w:rsidR="007105FC" w:rsidRDefault="00841846" w:rsidP="00E70140">
      <w:r>
        <w:t>According to</w:t>
      </w:r>
      <w:r w:rsidR="008D77A2">
        <w:t xml:space="preserve"> </w:t>
      </w:r>
      <w:r w:rsidR="00E70140" w:rsidRPr="000220C7">
        <w:t>IRSAD</w:t>
      </w:r>
      <w:r>
        <w:t xml:space="preserve">, </w:t>
      </w:r>
      <w:r w:rsidR="007A6945">
        <w:t xml:space="preserve">in 2021 </w:t>
      </w:r>
      <w:r w:rsidR="00BA4A0B">
        <w:t>regional</w:t>
      </w:r>
      <w:r w:rsidR="00E70140" w:rsidRPr="000220C7">
        <w:t xml:space="preserve"> flood-affected areas </w:t>
      </w:r>
      <w:r w:rsidR="00953B9D">
        <w:t>were experiencing significantly higher socioeconomic disadvantage tha</w:t>
      </w:r>
      <w:r w:rsidR="007A6945">
        <w:t>n unaffected areas</w:t>
      </w:r>
      <w:r w:rsidR="00E70140" w:rsidRPr="000220C7">
        <w:t>.</w:t>
      </w:r>
    </w:p>
    <w:p w14:paraId="02A78D83" w14:textId="4AE037C9" w:rsidR="00A071D0" w:rsidRPr="008D6C31" w:rsidRDefault="00F51697" w:rsidP="00E70140">
      <w:pPr>
        <w:rPr>
          <w:b/>
          <w:u w:val="single"/>
        </w:rPr>
      </w:pPr>
      <w:r w:rsidRPr="00F51697">
        <w:rPr>
          <w:b/>
          <w:bCs/>
          <w:u w:val="single"/>
        </w:rPr>
        <w:t>Socioeconomic disadvantage in regional flood-affected areas</w:t>
      </w:r>
      <w:r w:rsidR="007F40D3">
        <w:rPr>
          <w:b/>
          <w:bCs/>
          <w:u w:val="single"/>
        </w:rPr>
        <w:t>:</w:t>
      </w:r>
    </w:p>
    <w:tbl>
      <w:tblPr>
        <w:tblStyle w:val="TableGrid"/>
        <w:tblW w:w="0" w:type="auto"/>
        <w:tblLook w:val="04A0" w:firstRow="1" w:lastRow="0" w:firstColumn="1" w:lastColumn="0" w:noHBand="0" w:noVBand="1"/>
      </w:tblPr>
      <w:tblGrid>
        <w:gridCol w:w="4544"/>
        <w:gridCol w:w="1554"/>
        <w:gridCol w:w="1557"/>
        <w:gridCol w:w="1355"/>
      </w:tblGrid>
      <w:tr w:rsidR="00E70140" w:rsidRPr="000220C7" w14:paraId="341012E8" w14:textId="77777777" w:rsidTr="005F0E8F">
        <w:tc>
          <w:tcPr>
            <w:tcW w:w="4544" w:type="dxa"/>
            <w:tcBorders>
              <w:bottom w:val="single" w:sz="12" w:space="0" w:color="38547E" w:themeColor="text1"/>
            </w:tcBorders>
          </w:tcPr>
          <w:p w14:paraId="16BA3020" w14:textId="77777777" w:rsidR="00E70140" w:rsidRPr="00734C83" w:rsidRDefault="00E70140">
            <w:pPr>
              <w:rPr>
                <w:sz w:val="22"/>
                <w:szCs w:val="22"/>
              </w:rPr>
            </w:pPr>
          </w:p>
        </w:tc>
        <w:tc>
          <w:tcPr>
            <w:tcW w:w="1554" w:type="dxa"/>
            <w:tcBorders>
              <w:bottom w:val="single" w:sz="12" w:space="0" w:color="38547E" w:themeColor="text1"/>
            </w:tcBorders>
          </w:tcPr>
          <w:p w14:paraId="7FD4E7AE" w14:textId="27AFBDD3" w:rsidR="00E70140" w:rsidRPr="00734C83" w:rsidRDefault="00E70140">
            <w:pPr>
              <w:rPr>
                <w:b/>
                <w:bCs/>
                <w:sz w:val="22"/>
                <w:szCs w:val="22"/>
              </w:rPr>
            </w:pPr>
            <w:r w:rsidRPr="00734C83">
              <w:rPr>
                <w:b/>
                <w:bCs/>
                <w:sz w:val="22"/>
                <w:szCs w:val="22"/>
              </w:rPr>
              <w:t xml:space="preserve">Flood-affected </w:t>
            </w:r>
            <w:r w:rsidR="00BA4A0B">
              <w:rPr>
                <w:b/>
                <w:bCs/>
                <w:sz w:val="22"/>
                <w:szCs w:val="22"/>
              </w:rPr>
              <w:t>regional</w:t>
            </w:r>
            <w:r w:rsidRPr="00734C83">
              <w:rPr>
                <w:b/>
                <w:bCs/>
                <w:sz w:val="22"/>
                <w:szCs w:val="22"/>
              </w:rPr>
              <w:t xml:space="preserve"> areas</w:t>
            </w:r>
          </w:p>
        </w:tc>
        <w:tc>
          <w:tcPr>
            <w:tcW w:w="1557" w:type="dxa"/>
            <w:tcBorders>
              <w:bottom w:val="single" w:sz="12" w:space="0" w:color="38547E" w:themeColor="text1"/>
            </w:tcBorders>
          </w:tcPr>
          <w:p w14:paraId="25C8F6EC" w14:textId="7C42EB79" w:rsidR="00E70140" w:rsidRPr="00734C83" w:rsidRDefault="00E70140">
            <w:pPr>
              <w:rPr>
                <w:b/>
                <w:bCs/>
                <w:sz w:val="22"/>
                <w:szCs w:val="22"/>
              </w:rPr>
            </w:pPr>
            <w:r w:rsidRPr="00734C83">
              <w:rPr>
                <w:b/>
                <w:bCs/>
                <w:sz w:val="22"/>
                <w:szCs w:val="22"/>
              </w:rPr>
              <w:t xml:space="preserve">Unaffected </w:t>
            </w:r>
            <w:r w:rsidR="00BA4A0B">
              <w:rPr>
                <w:b/>
                <w:bCs/>
                <w:sz w:val="22"/>
                <w:szCs w:val="22"/>
              </w:rPr>
              <w:t>regional</w:t>
            </w:r>
            <w:r w:rsidRPr="00734C83">
              <w:rPr>
                <w:b/>
                <w:bCs/>
                <w:sz w:val="22"/>
                <w:szCs w:val="22"/>
              </w:rPr>
              <w:t xml:space="preserve"> areas</w:t>
            </w:r>
          </w:p>
        </w:tc>
        <w:tc>
          <w:tcPr>
            <w:tcW w:w="1355" w:type="dxa"/>
            <w:tcBorders>
              <w:bottom w:val="single" w:sz="12" w:space="0" w:color="38547E" w:themeColor="text1"/>
            </w:tcBorders>
          </w:tcPr>
          <w:p w14:paraId="29B58730" w14:textId="34C97DDE" w:rsidR="00E70140" w:rsidRPr="00734C83" w:rsidRDefault="00E70140">
            <w:pPr>
              <w:rPr>
                <w:b/>
                <w:bCs/>
                <w:sz w:val="22"/>
                <w:szCs w:val="22"/>
              </w:rPr>
            </w:pPr>
            <w:r w:rsidRPr="00734C83">
              <w:rPr>
                <w:b/>
                <w:bCs/>
                <w:sz w:val="22"/>
                <w:szCs w:val="22"/>
              </w:rPr>
              <w:t>Difference</w:t>
            </w:r>
            <w:r w:rsidR="00734C83" w:rsidRPr="00734C83">
              <w:rPr>
                <w:rStyle w:val="FootnoteReference"/>
                <w:b/>
                <w:bCs/>
                <w:sz w:val="22"/>
                <w:szCs w:val="22"/>
              </w:rPr>
              <w:footnoteReference w:id="16"/>
            </w:r>
          </w:p>
        </w:tc>
      </w:tr>
      <w:tr w:rsidR="00E70140" w:rsidRPr="000220C7" w14:paraId="51E4F5F2" w14:textId="77777777" w:rsidTr="007F40D3">
        <w:trPr>
          <w:trHeight w:val="616"/>
        </w:trPr>
        <w:tc>
          <w:tcPr>
            <w:tcW w:w="4544" w:type="dxa"/>
            <w:tcBorders>
              <w:top w:val="single" w:sz="12" w:space="0" w:color="38547E" w:themeColor="text1"/>
              <w:bottom w:val="single" w:sz="8" w:space="0" w:color="38547E" w:themeColor="text1"/>
            </w:tcBorders>
          </w:tcPr>
          <w:p w14:paraId="67B21948" w14:textId="77777777" w:rsidR="00E70140" w:rsidRPr="00734C83" w:rsidRDefault="00E70140" w:rsidP="007F40D3">
            <w:pPr>
              <w:spacing w:before="0"/>
              <w:rPr>
                <w:sz w:val="22"/>
                <w:szCs w:val="22"/>
              </w:rPr>
            </w:pPr>
            <w:r w:rsidRPr="00734C83">
              <w:rPr>
                <w:sz w:val="22"/>
                <w:szCs w:val="22"/>
              </w:rPr>
              <w:t>Percent of households experiencing most disadvantage (IHAD quartile 1)</w:t>
            </w:r>
          </w:p>
        </w:tc>
        <w:tc>
          <w:tcPr>
            <w:tcW w:w="1554" w:type="dxa"/>
            <w:tcBorders>
              <w:top w:val="single" w:sz="12" w:space="0" w:color="38547E" w:themeColor="text1"/>
              <w:bottom w:val="single" w:sz="8" w:space="0" w:color="38547E" w:themeColor="text1"/>
            </w:tcBorders>
          </w:tcPr>
          <w:p w14:paraId="3680D88A" w14:textId="2D95C391" w:rsidR="00E70140" w:rsidRPr="00734C83" w:rsidRDefault="00E70140" w:rsidP="007F40D3">
            <w:pPr>
              <w:spacing w:before="0"/>
              <w:jc w:val="center"/>
              <w:rPr>
                <w:color w:val="293E5E" w:themeColor="accent6"/>
                <w:sz w:val="22"/>
                <w:szCs w:val="22"/>
              </w:rPr>
            </w:pPr>
            <w:r w:rsidRPr="00734C83">
              <w:rPr>
                <w:rFonts w:eastAsia="Times New Roman" w:cs="Calibri"/>
                <w:color w:val="293E5E" w:themeColor="accent6"/>
                <w:sz w:val="22"/>
                <w:szCs w:val="22"/>
                <w:lang w:bidi="th-TH"/>
              </w:rPr>
              <w:t>33.96</w:t>
            </w:r>
            <w:r w:rsidR="00734C83" w:rsidRPr="00734C83">
              <w:rPr>
                <w:rFonts w:eastAsia="Times New Roman" w:cs="Calibri"/>
                <w:color w:val="293E5E" w:themeColor="accent6"/>
                <w:sz w:val="22"/>
                <w:szCs w:val="22"/>
                <w:lang w:bidi="th-TH"/>
              </w:rPr>
              <w:t>%</w:t>
            </w:r>
          </w:p>
        </w:tc>
        <w:tc>
          <w:tcPr>
            <w:tcW w:w="1557" w:type="dxa"/>
            <w:tcBorders>
              <w:top w:val="single" w:sz="12" w:space="0" w:color="38547E" w:themeColor="text1"/>
              <w:bottom w:val="single" w:sz="8" w:space="0" w:color="38547E" w:themeColor="text1"/>
            </w:tcBorders>
          </w:tcPr>
          <w:p w14:paraId="080009DE" w14:textId="657C6239" w:rsidR="00E70140" w:rsidRPr="00734C83" w:rsidRDefault="00E70140" w:rsidP="007F40D3">
            <w:pPr>
              <w:spacing w:before="0"/>
              <w:jc w:val="center"/>
              <w:rPr>
                <w:color w:val="293E5E" w:themeColor="accent6"/>
                <w:sz w:val="22"/>
                <w:szCs w:val="22"/>
              </w:rPr>
            </w:pPr>
            <w:r w:rsidRPr="00734C83">
              <w:rPr>
                <w:rFonts w:eastAsia="Times New Roman" w:cs="Calibri"/>
                <w:color w:val="293E5E" w:themeColor="accent6"/>
                <w:sz w:val="22"/>
                <w:szCs w:val="22"/>
                <w:lang w:bidi="th-TH"/>
              </w:rPr>
              <w:t>28.06</w:t>
            </w:r>
            <w:r w:rsidR="00734C83" w:rsidRPr="00734C83">
              <w:rPr>
                <w:rFonts w:eastAsia="Times New Roman" w:cs="Calibri"/>
                <w:color w:val="293E5E" w:themeColor="accent6"/>
                <w:sz w:val="22"/>
                <w:szCs w:val="22"/>
                <w:lang w:bidi="th-TH"/>
              </w:rPr>
              <w:t>%</w:t>
            </w:r>
          </w:p>
        </w:tc>
        <w:tc>
          <w:tcPr>
            <w:tcW w:w="1355" w:type="dxa"/>
            <w:tcBorders>
              <w:top w:val="single" w:sz="12" w:space="0" w:color="38547E" w:themeColor="text1"/>
              <w:bottom w:val="single" w:sz="8" w:space="0" w:color="38547E" w:themeColor="text1"/>
            </w:tcBorders>
          </w:tcPr>
          <w:p w14:paraId="04873410" w14:textId="66C4BF94" w:rsidR="00E70140" w:rsidRPr="00734C83" w:rsidRDefault="00E70140" w:rsidP="007F40D3">
            <w:pPr>
              <w:spacing w:before="0"/>
              <w:jc w:val="center"/>
              <w:rPr>
                <w:color w:val="293E5E" w:themeColor="accent6"/>
                <w:sz w:val="22"/>
                <w:szCs w:val="22"/>
              </w:rPr>
            </w:pPr>
            <w:r w:rsidRPr="00734C83">
              <w:rPr>
                <w:rFonts w:eastAsia="Times New Roman" w:cs="Calibri"/>
                <w:color w:val="293E5E" w:themeColor="accent6"/>
                <w:sz w:val="22"/>
                <w:szCs w:val="22"/>
                <w:lang w:bidi="th-TH"/>
              </w:rPr>
              <w:t>5.90</w:t>
            </w:r>
            <w:r w:rsidR="00734C83" w:rsidRPr="00734C83">
              <w:rPr>
                <w:rFonts w:eastAsia="Times New Roman" w:cs="Calibri"/>
                <w:color w:val="293E5E" w:themeColor="accent6"/>
                <w:sz w:val="22"/>
                <w:szCs w:val="22"/>
                <w:lang w:bidi="th-TH"/>
              </w:rPr>
              <w:t>%</w:t>
            </w:r>
          </w:p>
        </w:tc>
      </w:tr>
      <w:tr w:rsidR="00E70140" w:rsidRPr="000220C7" w14:paraId="13832DAF" w14:textId="77777777" w:rsidTr="007F40D3">
        <w:trPr>
          <w:trHeight w:val="551"/>
        </w:trPr>
        <w:tc>
          <w:tcPr>
            <w:tcW w:w="4544" w:type="dxa"/>
            <w:tcBorders>
              <w:top w:val="single" w:sz="8" w:space="0" w:color="38547E" w:themeColor="text1"/>
              <w:bottom w:val="single" w:sz="8" w:space="0" w:color="38547E" w:themeColor="text1"/>
            </w:tcBorders>
          </w:tcPr>
          <w:p w14:paraId="57BC1E3A" w14:textId="77777777" w:rsidR="00E70140" w:rsidRPr="00734C83" w:rsidRDefault="00E70140" w:rsidP="007F40D3">
            <w:pPr>
              <w:spacing w:before="0"/>
              <w:rPr>
                <w:sz w:val="22"/>
                <w:szCs w:val="22"/>
              </w:rPr>
            </w:pPr>
            <w:r w:rsidRPr="00734C83">
              <w:rPr>
                <w:sz w:val="22"/>
                <w:szCs w:val="22"/>
              </w:rPr>
              <w:t>Percent of households experiencing more disadvantage (IHAD quartiles 1&amp;2)</w:t>
            </w:r>
          </w:p>
        </w:tc>
        <w:tc>
          <w:tcPr>
            <w:tcW w:w="1554" w:type="dxa"/>
            <w:tcBorders>
              <w:top w:val="single" w:sz="8" w:space="0" w:color="38547E" w:themeColor="text1"/>
              <w:bottom w:val="single" w:sz="8" w:space="0" w:color="38547E" w:themeColor="text1"/>
            </w:tcBorders>
          </w:tcPr>
          <w:p w14:paraId="66E084B0" w14:textId="1C07BAC4" w:rsidR="00E70140" w:rsidRPr="00734C83" w:rsidRDefault="00E70140" w:rsidP="007F40D3">
            <w:pPr>
              <w:spacing w:before="0"/>
              <w:jc w:val="center"/>
              <w:rPr>
                <w:color w:val="293E5E" w:themeColor="accent6"/>
                <w:sz w:val="22"/>
                <w:szCs w:val="22"/>
              </w:rPr>
            </w:pPr>
            <w:r w:rsidRPr="00734C83">
              <w:rPr>
                <w:rFonts w:eastAsia="Times New Roman" w:cs="Calibri"/>
                <w:color w:val="293E5E" w:themeColor="accent6"/>
                <w:sz w:val="22"/>
                <w:szCs w:val="22"/>
                <w:lang w:bidi="th-TH"/>
              </w:rPr>
              <w:t>60.91</w:t>
            </w:r>
            <w:r w:rsidR="00734C83" w:rsidRPr="00734C83">
              <w:rPr>
                <w:rFonts w:eastAsia="Times New Roman" w:cs="Calibri"/>
                <w:color w:val="293E5E" w:themeColor="accent6"/>
                <w:sz w:val="22"/>
                <w:szCs w:val="22"/>
                <w:lang w:bidi="th-TH"/>
              </w:rPr>
              <w:t>%</w:t>
            </w:r>
          </w:p>
        </w:tc>
        <w:tc>
          <w:tcPr>
            <w:tcW w:w="1557" w:type="dxa"/>
            <w:tcBorders>
              <w:top w:val="single" w:sz="8" w:space="0" w:color="38547E" w:themeColor="text1"/>
              <w:bottom w:val="single" w:sz="8" w:space="0" w:color="38547E" w:themeColor="text1"/>
            </w:tcBorders>
          </w:tcPr>
          <w:p w14:paraId="4E4F4A2C" w14:textId="6486A228" w:rsidR="00E70140" w:rsidRPr="00734C83" w:rsidRDefault="00E70140" w:rsidP="007F40D3">
            <w:pPr>
              <w:spacing w:before="0"/>
              <w:jc w:val="center"/>
              <w:rPr>
                <w:color w:val="293E5E" w:themeColor="accent6"/>
                <w:sz w:val="22"/>
                <w:szCs w:val="22"/>
              </w:rPr>
            </w:pPr>
            <w:r w:rsidRPr="00734C83">
              <w:rPr>
                <w:rFonts w:eastAsia="Times New Roman" w:cs="Calibri"/>
                <w:color w:val="293E5E" w:themeColor="accent6"/>
                <w:sz w:val="22"/>
                <w:szCs w:val="22"/>
                <w:lang w:bidi="th-TH"/>
              </w:rPr>
              <w:t>55.35</w:t>
            </w:r>
            <w:r w:rsidR="00734C83" w:rsidRPr="00734C83">
              <w:rPr>
                <w:rFonts w:eastAsia="Times New Roman" w:cs="Calibri"/>
                <w:color w:val="293E5E" w:themeColor="accent6"/>
                <w:sz w:val="22"/>
                <w:szCs w:val="22"/>
                <w:lang w:bidi="th-TH"/>
              </w:rPr>
              <w:t>%</w:t>
            </w:r>
          </w:p>
        </w:tc>
        <w:tc>
          <w:tcPr>
            <w:tcW w:w="1355" w:type="dxa"/>
            <w:tcBorders>
              <w:top w:val="single" w:sz="8" w:space="0" w:color="38547E" w:themeColor="text1"/>
              <w:bottom w:val="single" w:sz="8" w:space="0" w:color="38547E" w:themeColor="text1"/>
            </w:tcBorders>
          </w:tcPr>
          <w:p w14:paraId="52DD6BF3" w14:textId="7DB6AFE3" w:rsidR="00E70140" w:rsidRPr="00734C83" w:rsidRDefault="00E70140" w:rsidP="007F40D3">
            <w:pPr>
              <w:spacing w:before="0"/>
              <w:jc w:val="center"/>
              <w:rPr>
                <w:color w:val="293E5E" w:themeColor="accent6"/>
                <w:sz w:val="22"/>
                <w:szCs w:val="22"/>
              </w:rPr>
            </w:pPr>
            <w:r w:rsidRPr="00734C83">
              <w:rPr>
                <w:rFonts w:eastAsia="Times New Roman" w:cs="Calibri"/>
                <w:color w:val="293E5E" w:themeColor="accent6"/>
                <w:sz w:val="22"/>
                <w:szCs w:val="22"/>
                <w:lang w:bidi="th-TH"/>
              </w:rPr>
              <w:t>5.56</w:t>
            </w:r>
            <w:r w:rsidR="00734C83" w:rsidRPr="00734C83">
              <w:rPr>
                <w:rFonts w:eastAsia="Times New Roman" w:cs="Calibri"/>
                <w:color w:val="293E5E" w:themeColor="accent6"/>
                <w:sz w:val="22"/>
                <w:szCs w:val="22"/>
                <w:lang w:bidi="th-TH"/>
              </w:rPr>
              <w:t>%</w:t>
            </w:r>
          </w:p>
        </w:tc>
      </w:tr>
      <w:tr w:rsidR="00E70140" w:rsidRPr="000220C7" w14:paraId="127BC5F2" w14:textId="77777777" w:rsidTr="007F40D3">
        <w:trPr>
          <w:trHeight w:val="645"/>
        </w:trPr>
        <w:tc>
          <w:tcPr>
            <w:tcW w:w="4544" w:type="dxa"/>
            <w:tcBorders>
              <w:top w:val="single" w:sz="8" w:space="0" w:color="38547E" w:themeColor="text1"/>
              <w:bottom w:val="single" w:sz="8" w:space="0" w:color="38547E" w:themeColor="text1"/>
            </w:tcBorders>
          </w:tcPr>
          <w:p w14:paraId="7F7415D7" w14:textId="05CE686E" w:rsidR="00E70140" w:rsidRPr="00734C83" w:rsidRDefault="00E70140" w:rsidP="007F40D3">
            <w:pPr>
              <w:spacing w:before="0"/>
              <w:rPr>
                <w:sz w:val="22"/>
                <w:szCs w:val="22"/>
              </w:rPr>
            </w:pPr>
            <w:r w:rsidRPr="00734C83">
              <w:rPr>
                <w:sz w:val="22"/>
                <w:szCs w:val="22"/>
              </w:rPr>
              <w:t>Average IRSAD rank (decile) within Victoria</w:t>
            </w:r>
          </w:p>
        </w:tc>
        <w:tc>
          <w:tcPr>
            <w:tcW w:w="1554" w:type="dxa"/>
            <w:tcBorders>
              <w:top w:val="single" w:sz="8" w:space="0" w:color="38547E" w:themeColor="text1"/>
              <w:bottom w:val="single" w:sz="8" w:space="0" w:color="38547E" w:themeColor="text1"/>
            </w:tcBorders>
          </w:tcPr>
          <w:p w14:paraId="2376DF3B" w14:textId="77777777" w:rsidR="00E70140" w:rsidRPr="00734C83" w:rsidRDefault="00E70140" w:rsidP="007F40D3">
            <w:pPr>
              <w:spacing w:before="0"/>
              <w:jc w:val="center"/>
              <w:rPr>
                <w:color w:val="293E5E" w:themeColor="accent6"/>
                <w:sz w:val="22"/>
                <w:szCs w:val="22"/>
              </w:rPr>
            </w:pPr>
            <w:r w:rsidRPr="00734C83">
              <w:rPr>
                <w:rFonts w:eastAsia="Times New Roman" w:cs="Calibri"/>
                <w:color w:val="293E5E" w:themeColor="accent6"/>
                <w:sz w:val="22"/>
                <w:szCs w:val="22"/>
                <w:lang w:bidi="th-TH"/>
              </w:rPr>
              <w:t>2.59</w:t>
            </w:r>
          </w:p>
        </w:tc>
        <w:tc>
          <w:tcPr>
            <w:tcW w:w="1557" w:type="dxa"/>
            <w:tcBorders>
              <w:top w:val="single" w:sz="8" w:space="0" w:color="38547E" w:themeColor="text1"/>
              <w:bottom w:val="single" w:sz="8" w:space="0" w:color="38547E" w:themeColor="text1"/>
            </w:tcBorders>
          </w:tcPr>
          <w:p w14:paraId="225E934E" w14:textId="77777777" w:rsidR="00E70140" w:rsidRPr="00734C83" w:rsidRDefault="00E70140" w:rsidP="007F40D3">
            <w:pPr>
              <w:spacing w:before="0"/>
              <w:jc w:val="center"/>
              <w:rPr>
                <w:color w:val="293E5E" w:themeColor="accent6"/>
                <w:sz w:val="22"/>
                <w:szCs w:val="22"/>
              </w:rPr>
            </w:pPr>
            <w:r w:rsidRPr="00734C83">
              <w:rPr>
                <w:rFonts w:eastAsia="Times New Roman" w:cs="Calibri"/>
                <w:color w:val="293E5E" w:themeColor="accent6"/>
                <w:sz w:val="22"/>
                <w:szCs w:val="22"/>
                <w:lang w:bidi="th-TH"/>
              </w:rPr>
              <w:t>3.98</w:t>
            </w:r>
          </w:p>
        </w:tc>
        <w:tc>
          <w:tcPr>
            <w:tcW w:w="1355" w:type="dxa"/>
            <w:tcBorders>
              <w:top w:val="single" w:sz="8" w:space="0" w:color="38547E" w:themeColor="text1"/>
              <w:bottom w:val="single" w:sz="8" w:space="0" w:color="38547E" w:themeColor="text1"/>
            </w:tcBorders>
          </w:tcPr>
          <w:p w14:paraId="2145EC02" w14:textId="653C0506" w:rsidR="00E70140" w:rsidRPr="00734C83" w:rsidRDefault="00E70140" w:rsidP="007F40D3">
            <w:pPr>
              <w:spacing w:before="0"/>
              <w:jc w:val="center"/>
              <w:rPr>
                <w:color w:val="293E5E" w:themeColor="accent6"/>
                <w:sz w:val="22"/>
                <w:szCs w:val="22"/>
              </w:rPr>
            </w:pPr>
            <w:r w:rsidRPr="00734C83">
              <w:rPr>
                <w:rFonts w:eastAsia="Times New Roman" w:cs="Calibri"/>
                <w:color w:val="293E5E" w:themeColor="accent6"/>
                <w:sz w:val="22"/>
                <w:szCs w:val="22"/>
                <w:lang w:bidi="th-TH"/>
              </w:rPr>
              <w:t>-1.39</w:t>
            </w:r>
          </w:p>
        </w:tc>
      </w:tr>
    </w:tbl>
    <w:p w14:paraId="217B7B7E" w14:textId="3C63C093" w:rsidR="00E70140" w:rsidRDefault="00E70140" w:rsidP="00E70140">
      <w:r w:rsidRPr="000220C7">
        <w:t xml:space="preserve">In metropolitan areas affected by the floods, baseline levels of socioeconomic disadvantage were found to be lower </w:t>
      </w:r>
      <w:r w:rsidR="00750D72">
        <w:t xml:space="preserve">than </w:t>
      </w:r>
      <w:r w:rsidRPr="000220C7">
        <w:t>or similar to surrounding unaffected metropolitan areas.</w:t>
      </w:r>
    </w:p>
    <w:p w14:paraId="555D727C" w14:textId="77777777" w:rsidR="00706B36" w:rsidRDefault="00706B36" w:rsidP="00E70140"/>
    <w:p w14:paraId="091F610E" w14:textId="042D94F1" w:rsidR="00D53663" w:rsidRPr="00922F5D" w:rsidRDefault="00D53663" w:rsidP="005A4CDA">
      <w:pPr>
        <w:ind w:left="-284"/>
        <w:rPr>
          <w:b/>
          <w:bCs/>
          <w:u w:val="single"/>
        </w:rPr>
      </w:pPr>
      <w:r w:rsidRPr="00922F5D">
        <w:rPr>
          <w:b/>
          <w:bCs/>
          <w:u w:val="single"/>
        </w:rPr>
        <w:t>Flood-affected rural areas experiencing the most disadvantage:</w:t>
      </w:r>
    </w:p>
    <w:p w14:paraId="276A0F51" w14:textId="0A071CCF" w:rsidR="00087AB9" w:rsidRDefault="00D53663" w:rsidP="00D53663">
      <w:pPr>
        <w:spacing w:before="0" w:after="160" w:line="259" w:lineRule="auto"/>
        <w:ind w:left="-426"/>
        <w:jc w:val="center"/>
        <w:rPr>
          <w:b/>
          <w:bCs/>
          <w:sz w:val="36"/>
          <w:szCs w:val="36"/>
        </w:rPr>
      </w:pPr>
      <w:r>
        <w:rPr>
          <w:noProof/>
        </w:rPr>
        <w:drawing>
          <wp:inline distT="0" distB="0" distL="0" distR="0" wp14:anchorId="4DE8D983" wp14:editId="10F84202">
            <wp:extent cx="6191523" cy="5692140"/>
            <wp:effectExtent l="0" t="0" r="0" b="3810"/>
            <wp:docPr id="1987123519" name="Picture 1" descr="A map of northern Victoria showing the percent of households experiencing poverty in 2021 in flood-affected SA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23519" name="Picture 1" descr="A map of northern Victoria showing the percent of households experiencing poverty in 2021 in flood-affected SA2s."/>
                    <pic:cNvPicPr/>
                  </pic:nvPicPr>
                  <pic:blipFill>
                    <a:blip r:embed="rId23">
                      <a:extLst>
                        <a:ext uri="{28A0092B-C50C-407E-A947-70E740481C1C}">
                          <a14:useLocalDpi xmlns:a14="http://schemas.microsoft.com/office/drawing/2010/main" val="0"/>
                        </a:ext>
                      </a:extLst>
                    </a:blip>
                    <a:stretch>
                      <a:fillRect/>
                    </a:stretch>
                  </pic:blipFill>
                  <pic:spPr>
                    <a:xfrm>
                      <a:off x="0" y="0"/>
                      <a:ext cx="6208316" cy="5707578"/>
                    </a:xfrm>
                    <a:prstGeom prst="rect">
                      <a:avLst/>
                    </a:prstGeom>
                  </pic:spPr>
                </pic:pic>
              </a:graphicData>
            </a:graphic>
          </wp:inline>
        </w:drawing>
      </w:r>
      <w:r w:rsidR="00087AB9">
        <w:br w:type="page"/>
      </w:r>
    </w:p>
    <w:p w14:paraId="5E3F3F1E" w14:textId="60ACA11B" w:rsidR="00E70140" w:rsidRPr="003F05CB" w:rsidRDefault="00E70140" w:rsidP="00E70140">
      <w:pPr>
        <w:pStyle w:val="Heading2"/>
      </w:pPr>
      <w:r>
        <w:lastRenderedPageBreak/>
        <w:t xml:space="preserve">Some </w:t>
      </w:r>
      <w:r w:rsidR="00BA4A0B">
        <w:t>regional</w:t>
      </w:r>
      <w:r>
        <w:t xml:space="preserve"> f</w:t>
      </w:r>
      <w:r w:rsidRPr="00436EFA">
        <w:t xml:space="preserve">lood-affected areas had </w:t>
      </w:r>
      <w:r>
        <w:t>very high rates</w:t>
      </w:r>
      <w:r w:rsidRPr="00436EFA">
        <w:t xml:space="preserve"> of </w:t>
      </w:r>
      <w:r>
        <w:t>poverty</w:t>
      </w:r>
      <w:r w:rsidR="00272DFF">
        <w:t xml:space="preserve"> </w:t>
      </w:r>
    </w:p>
    <w:p w14:paraId="0915A47C" w14:textId="6CA69F63" w:rsidR="006B3402" w:rsidRPr="00D61670" w:rsidRDefault="00EB265A" w:rsidP="006B3402">
      <w:pPr>
        <w:rPr>
          <w:b/>
          <w:bCs/>
        </w:rPr>
      </w:pPr>
      <w:r>
        <w:rPr>
          <w:b/>
          <w:bCs/>
        </w:rPr>
        <w:t>Before the floods,</w:t>
      </w:r>
      <w:r w:rsidR="0047247D">
        <w:rPr>
          <w:b/>
          <w:bCs/>
        </w:rPr>
        <w:t xml:space="preserve"> 59% of </w:t>
      </w:r>
      <w:r>
        <w:rPr>
          <w:b/>
          <w:bCs/>
        </w:rPr>
        <w:t xml:space="preserve">regional flood-affected areas had higher </w:t>
      </w:r>
      <w:r w:rsidR="00DE6CC8">
        <w:rPr>
          <w:b/>
          <w:bCs/>
        </w:rPr>
        <w:t xml:space="preserve">levels of poverty than the </w:t>
      </w:r>
      <w:r>
        <w:rPr>
          <w:b/>
          <w:bCs/>
        </w:rPr>
        <w:t>regional Victorian average</w:t>
      </w:r>
      <w:r w:rsidR="005F214A">
        <w:rPr>
          <w:b/>
          <w:bCs/>
        </w:rPr>
        <w:t>,</w:t>
      </w:r>
      <w:r w:rsidR="009F646B">
        <w:rPr>
          <w:b/>
          <w:bCs/>
        </w:rPr>
        <w:t xml:space="preserve"> and </w:t>
      </w:r>
      <w:r w:rsidR="009F23F1">
        <w:rPr>
          <w:b/>
          <w:bCs/>
        </w:rPr>
        <w:t xml:space="preserve">almost </w:t>
      </w:r>
      <w:bookmarkStart w:id="38" w:name="_Hlk221199964"/>
      <w:r w:rsidR="009F23F1">
        <w:rPr>
          <w:b/>
          <w:bCs/>
        </w:rPr>
        <w:t>one</w:t>
      </w:r>
      <w:r w:rsidR="008C12A3">
        <w:rPr>
          <w:b/>
          <w:bCs/>
        </w:rPr>
        <w:t>-</w:t>
      </w:r>
      <w:r w:rsidR="009F23F1">
        <w:rPr>
          <w:b/>
          <w:bCs/>
        </w:rPr>
        <w:t>third</w:t>
      </w:r>
      <w:r w:rsidR="009F646B">
        <w:rPr>
          <w:b/>
          <w:bCs/>
        </w:rPr>
        <w:t xml:space="preserve"> </w:t>
      </w:r>
      <w:bookmarkEnd w:id="38"/>
      <w:r w:rsidR="00A6504B">
        <w:rPr>
          <w:b/>
          <w:bCs/>
        </w:rPr>
        <w:t xml:space="preserve">had </w:t>
      </w:r>
      <w:r w:rsidR="00CE57D8">
        <w:rPr>
          <w:b/>
          <w:bCs/>
        </w:rPr>
        <w:t xml:space="preserve">very high </w:t>
      </w:r>
      <w:r w:rsidR="009F646B">
        <w:rPr>
          <w:b/>
          <w:bCs/>
        </w:rPr>
        <w:t>poverty</w:t>
      </w:r>
      <w:r w:rsidR="00A6504B">
        <w:rPr>
          <w:b/>
          <w:bCs/>
        </w:rPr>
        <w:t xml:space="preserve"> </w:t>
      </w:r>
      <w:r w:rsidR="009F646B">
        <w:rPr>
          <w:b/>
          <w:bCs/>
        </w:rPr>
        <w:t>rates</w:t>
      </w:r>
      <w:r w:rsidR="009922FC">
        <w:rPr>
          <w:b/>
          <w:bCs/>
        </w:rPr>
        <w:t xml:space="preserve"> of </w:t>
      </w:r>
      <w:r w:rsidR="009F646B">
        <w:rPr>
          <w:b/>
          <w:bCs/>
        </w:rPr>
        <w:t>more than 15%.</w:t>
      </w:r>
    </w:p>
    <w:tbl>
      <w:tblPr>
        <w:tblStyle w:val="TableGrid"/>
        <w:tblpPr w:leftFromText="227" w:topFromText="227" w:bottomFromText="227" w:vertAnchor="page" w:horzAnchor="margin" w:tblpXSpec="right" w:tblpY="6073"/>
        <w:tblOverlap w:val="never"/>
        <w:tblW w:w="4535" w:type="dxa"/>
        <w:shd w:val="clear" w:color="auto" w:fill="EEEEEE"/>
        <w:tblLook w:val="04A0" w:firstRow="1" w:lastRow="0" w:firstColumn="1" w:lastColumn="0" w:noHBand="0" w:noVBand="1"/>
      </w:tblPr>
      <w:tblGrid>
        <w:gridCol w:w="4535"/>
      </w:tblGrid>
      <w:tr w:rsidR="002C317F" w14:paraId="3F76B524" w14:textId="77777777" w:rsidTr="000E5050">
        <w:tc>
          <w:tcPr>
            <w:tcW w:w="4535" w:type="dxa"/>
            <w:tcBorders>
              <w:top w:val="nil"/>
              <w:left w:val="nil"/>
              <w:bottom w:val="nil"/>
              <w:right w:val="nil"/>
            </w:tcBorders>
            <w:shd w:val="clear" w:color="auto" w:fill="EEEEEE"/>
            <w:tcMar>
              <w:top w:w="227" w:type="dxa"/>
              <w:left w:w="227" w:type="dxa"/>
              <w:bottom w:w="227" w:type="dxa"/>
              <w:right w:w="227" w:type="dxa"/>
            </w:tcMar>
          </w:tcPr>
          <w:p w14:paraId="268D1D06" w14:textId="77777777" w:rsidR="002C317F" w:rsidRPr="002C317F" w:rsidRDefault="002C317F" w:rsidP="000E5050">
            <w:pPr>
              <w:pStyle w:val="Heading5"/>
              <w:rPr>
                <w:sz w:val="20"/>
              </w:rPr>
            </w:pPr>
            <w:r w:rsidRPr="002C317F">
              <w:rPr>
                <w:sz w:val="20"/>
              </w:rPr>
              <w:t>Poverty in Victoria</w:t>
            </w:r>
          </w:p>
          <w:p w14:paraId="0E9F44C0" w14:textId="624DD034" w:rsidR="002C317F" w:rsidRPr="002C317F" w:rsidRDefault="002C317F" w:rsidP="000E5050">
            <w:pPr>
              <w:rPr>
                <w:sz w:val="20"/>
              </w:rPr>
            </w:pPr>
            <w:r w:rsidRPr="002C317F">
              <w:rPr>
                <w:sz w:val="20"/>
              </w:rPr>
              <w:t>The root causes of poverty are systemic</w:t>
            </w:r>
            <w:r w:rsidR="00AA6D21">
              <w:rPr>
                <w:sz w:val="20"/>
              </w:rPr>
              <w:t>,</w:t>
            </w:r>
            <w:r w:rsidRPr="002C317F">
              <w:rPr>
                <w:sz w:val="20"/>
              </w:rPr>
              <w:t xml:space="preserve"> and a consequence of decisions made by governments and other institutional actors about policies, laws and the distribution of power, resources and opportunity.  </w:t>
            </w:r>
          </w:p>
          <w:p w14:paraId="0F1D3DDD" w14:textId="77777777" w:rsidR="002C317F" w:rsidRPr="002C317F" w:rsidRDefault="002C317F" w:rsidP="000E5050">
            <w:pPr>
              <w:rPr>
                <w:sz w:val="20"/>
              </w:rPr>
            </w:pPr>
            <w:r w:rsidRPr="002C317F">
              <w:rPr>
                <w:sz w:val="20"/>
              </w:rPr>
              <w:t>Previous VCOSS research on poverty in Victoria has found that Aboriginal and Torres Strait Islander people, people of culturally and linguistically diverse backgrounds and people living with a disability are more likely than other Victorians to experience poverty.</w:t>
            </w:r>
            <w:r w:rsidRPr="002C317F">
              <w:rPr>
                <w:rStyle w:val="FootnoteReference"/>
                <w:sz w:val="20"/>
                <w:szCs w:val="20"/>
              </w:rPr>
              <w:footnoteReference w:id="17"/>
            </w:r>
            <w:r w:rsidRPr="002C317F">
              <w:rPr>
                <w:sz w:val="20"/>
              </w:rPr>
              <w:t xml:space="preserve"> </w:t>
            </w:r>
          </w:p>
          <w:p w14:paraId="6FDAFF07" w14:textId="77777777" w:rsidR="002C317F" w:rsidRPr="006733DE" w:rsidRDefault="002C317F" w:rsidP="000E5050">
            <w:r w:rsidRPr="002C317F">
              <w:rPr>
                <w:sz w:val="20"/>
              </w:rPr>
              <w:t xml:space="preserve">This is because factors such as race, ethnicity, language, faith, health (and more) may intersect and compound disadvantage. </w:t>
            </w:r>
          </w:p>
        </w:tc>
      </w:tr>
    </w:tbl>
    <w:p w14:paraId="17340E44" w14:textId="7C2C8ACF" w:rsidR="00163D14" w:rsidRDefault="007E25E8" w:rsidP="00097445">
      <w:r>
        <w:t xml:space="preserve">This analysis uses </w:t>
      </w:r>
      <w:r w:rsidR="00793E0E">
        <w:t>the 2021 VCOSS Poverty Maps dataset, developed by NATSEM</w:t>
      </w:r>
      <w:r w:rsidR="002C317F">
        <w:t>,</w:t>
      </w:r>
      <w:r w:rsidR="00793E0E">
        <w:t xml:space="preserve"> </w:t>
      </w:r>
      <w:r w:rsidR="00581A9B">
        <w:t xml:space="preserve">which </w:t>
      </w:r>
      <w:r w:rsidR="002C317F">
        <w:t xml:space="preserve">models </w:t>
      </w:r>
      <w:r w:rsidR="00163D14" w:rsidRPr="00163D14">
        <w:t xml:space="preserve">when </w:t>
      </w:r>
      <w:r w:rsidR="00163D14">
        <w:t>a</w:t>
      </w:r>
      <w:r w:rsidR="00163D14" w:rsidRPr="00163D14">
        <w:t xml:space="preserve"> household’s disposable income falls below a level considered adequate to achieve an acceptable standard of living.</w:t>
      </w:r>
      <w:r w:rsidR="00163D14">
        <w:rPr>
          <w:rStyle w:val="FootnoteReference"/>
        </w:rPr>
        <w:footnoteReference w:id="18"/>
      </w:r>
      <w:r w:rsidR="00793E0E">
        <w:t xml:space="preserve"> </w:t>
      </w:r>
    </w:p>
    <w:p w14:paraId="1B03528C" w14:textId="77777777" w:rsidR="00A36C86" w:rsidRDefault="009F23F1" w:rsidP="009F23F1">
      <w:r>
        <w:t>Our mapping identified that a</w:t>
      </w:r>
      <w:r w:rsidRPr="00395978">
        <w:t xml:space="preserve"> majority of regional flood-affected areas (59%) had higher-than-average rates of poverty</w:t>
      </w:r>
      <w:r>
        <w:t>.</w:t>
      </w:r>
      <w:r>
        <w:rPr>
          <w:rStyle w:val="FootnoteReference"/>
        </w:rPr>
        <w:footnoteReference w:id="19"/>
      </w:r>
      <w:r>
        <w:t xml:space="preserve"> </w:t>
      </w:r>
    </w:p>
    <w:p w14:paraId="0B537709" w14:textId="1492A699" w:rsidR="00F957E4" w:rsidRDefault="00A36C86" w:rsidP="00097445">
      <w:r>
        <w:t xml:space="preserve">Almost one-third (32%) had very high rates of poverty of more than 15%. In </w:t>
      </w:r>
      <w:r w:rsidR="009F23F1">
        <w:t xml:space="preserve">Shepparton South East and Mildura North, for example, approximately </w:t>
      </w:r>
      <w:r w:rsidR="000759B6">
        <w:t>one</w:t>
      </w:r>
      <w:r w:rsidR="009F23F1">
        <w:t xml:space="preserve"> in </w:t>
      </w:r>
      <w:r w:rsidR="000759B6">
        <w:t>five</w:t>
      </w:r>
      <w:r w:rsidR="009F23F1">
        <w:t xml:space="preserve"> people were experiencing poverty in 2021. </w:t>
      </w:r>
    </w:p>
    <w:p w14:paraId="34BECB66" w14:textId="2F6589E2" w:rsidR="009F23F1" w:rsidRDefault="009F23F1" w:rsidP="00097445">
      <w:r>
        <w:t xml:space="preserve">In Rushworth, Wodonga, Mooroopna, Robinvale, and Seymour, more than </w:t>
      </w:r>
      <w:r w:rsidR="000759B6">
        <w:t>one</w:t>
      </w:r>
      <w:r>
        <w:t xml:space="preserve"> in </w:t>
      </w:r>
      <w:r w:rsidR="000759B6">
        <w:t>six</w:t>
      </w:r>
      <w:r>
        <w:t xml:space="preserve"> people were experiencing poverty. </w:t>
      </w:r>
    </w:p>
    <w:p w14:paraId="6509820C" w14:textId="2081734B" w:rsidR="00F957E4" w:rsidRDefault="00180BAE" w:rsidP="00097445">
      <w:r>
        <w:t>This finding</w:t>
      </w:r>
      <w:r w:rsidR="00354AB1">
        <w:t xml:space="preserve"> reinforce</w:t>
      </w:r>
      <w:r>
        <w:t>s</w:t>
      </w:r>
      <w:r w:rsidR="00354AB1">
        <w:t xml:space="preserve"> previous research suggesting that </w:t>
      </w:r>
      <w:r>
        <w:t>given p</w:t>
      </w:r>
      <w:r w:rsidR="00354AB1" w:rsidRPr="00354AB1">
        <w:t xml:space="preserve">eople experiencing poverty can be at high risk from disasters because </w:t>
      </w:r>
      <w:r>
        <w:t xml:space="preserve">they </w:t>
      </w:r>
      <w:r w:rsidRPr="00354AB1">
        <w:t xml:space="preserve">are likely to have constrained housing options, and </w:t>
      </w:r>
      <w:r w:rsidR="00354AB1" w:rsidRPr="00354AB1">
        <w:t>housing is more affordable in hazard-prone areas</w:t>
      </w:r>
      <w:r w:rsidR="00191B6F">
        <w:t>.</w:t>
      </w:r>
      <w:r w:rsidR="00191B6F">
        <w:rPr>
          <w:rStyle w:val="FootnoteReference"/>
        </w:rPr>
        <w:footnoteReference w:id="20"/>
      </w:r>
      <w:r w:rsidR="00191B6F">
        <w:t xml:space="preserve"> </w:t>
      </w:r>
    </w:p>
    <w:p w14:paraId="76FAC4CB" w14:textId="11DF702F" w:rsidR="00097445" w:rsidRDefault="009F23F1" w:rsidP="00097445">
      <w:r>
        <w:lastRenderedPageBreak/>
        <w:t xml:space="preserve">People living in poverty may </w:t>
      </w:r>
      <w:r w:rsidR="000E5050">
        <w:t xml:space="preserve">also </w:t>
      </w:r>
      <w:r>
        <w:t>have less capacity to cope with disasters due to</w:t>
      </w:r>
      <w:r w:rsidR="00097445">
        <w:t xml:space="preserve"> limited financial capacity </w:t>
      </w:r>
      <w:r w:rsidR="00F957E4">
        <w:t>and</w:t>
      </w:r>
      <w:r w:rsidR="00097445">
        <w:t xml:space="preserve"> a higher likelihood of renting, experiencing homelessness, unemployment and </w:t>
      </w:r>
      <w:r w:rsidR="00F957E4">
        <w:t>lack of insurance</w:t>
      </w:r>
      <w:r w:rsidR="00097445">
        <w:t>.</w:t>
      </w:r>
      <w:r w:rsidR="00097445">
        <w:rPr>
          <w:rStyle w:val="FootnoteReference"/>
        </w:rPr>
        <w:footnoteReference w:id="21"/>
      </w:r>
      <w:r w:rsidR="00097445">
        <w:t xml:space="preserve"> </w:t>
      </w:r>
    </w:p>
    <w:p w14:paraId="47480CDD" w14:textId="77777777" w:rsidR="00706B36" w:rsidRDefault="00706B36" w:rsidP="00097445"/>
    <w:p w14:paraId="7AA2E70B" w14:textId="2EC9AAE2" w:rsidR="00733D7D" w:rsidRDefault="00605085" w:rsidP="007F40D3">
      <w:pPr>
        <w:rPr>
          <w:b/>
          <w:bCs/>
          <w:u w:val="single"/>
        </w:rPr>
      </w:pPr>
      <w:r>
        <w:rPr>
          <w:b/>
          <w:bCs/>
          <w:u w:val="single"/>
        </w:rPr>
        <w:t>Regional</w:t>
      </w:r>
      <w:r w:rsidR="00733D7D">
        <w:rPr>
          <w:b/>
          <w:bCs/>
          <w:u w:val="single"/>
        </w:rPr>
        <w:t xml:space="preserve"> flood-affected </w:t>
      </w:r>
      <w:r w:rsidR="00733D7D" w:rsidRPr="00733D7D">
        <w:rPr>
          <w:b/>
          <w:bCs/>
          <w:u w:val="single"/>
        </w:rPr>
        <w:t>areas with poverty</w:t>
      </w:r>
      <w:r>
        <w:rPr>
          <w:b/>
          <w:bCs/>
          <w:u w:val="single"/>
        </w:rPr>
        <w:t xml:space="preserve"> rates </w:t>
      </w:r>
      <w:r w:rsidR="00671D09">
        <w:rPr>
          <w:b/>
          <w:bCs/>
          <w:u w:val="single"/>
        </w:rPr>
        <w:t>higher than</w:t>
      </w:r>
      <w:r>
        <w:rPr>
          <w:b/>
          <w:bCs/>
          <w:u w:val="single"/>
        </w:rPr>
        <w:t xml:space="preserve"> 15%</w:t>
      </w:r>
      <w:r w:rsidR="00733D7D" w:rsidRPr="00733D7D">
        <w:rPr>
          <w:b/>
          <w:bCs/>
          <w:u w:val="single"/>
        </w:rPr>
        <w:t xml:space="preserve"> </w:t>
      </w:r>
      <w:r w:rsidR="00733D7D">
        <w:rPr>
          <w:b/>
          <w:bCs/>
          <w:u w:val="single"/>
        </w:rPr>
        <w:t>in 2021</w:t>
      </w:r>
      <w:r w:rsidR="007F40D3">
        <w:rPr>
          <w:b/>
          <w:bCs/>
          <w:u w:val="single"/>
        </w:rPr>
        <w:t>:</w:t>
      </w:r>
    </w:p>
    <w:tbl>
      <w:tblPr>
        <w:tblStyle w:val="TableGrid"/>
        <w:tblpPr w:leftFromText="180" w:rightFromText="180" w:vertAnchor="text" w:horzAnchor="margin" w:tblpY="130"/>
        <w:tblW w:w="0" w:type="auto"/>
        <w:tblLook w:val="04A0" w:firstRow="1" w:lastRow="0" w:firstColumn="1" w:lastColumn="0" w:noHBand="0" w:noVBand="1"/>
      </w:tblPr>
      <w:tblGrid>
        <w:gridCol w:w="3686"/>
        <w:gridCol w:w="1843"/>
      </w:tblGrid>
      <w:tr w:rsidR="007F40D3" w:rsidRPr="002C317F" w14:paraId="18D150C8" w14:textId="77777777" w:rsidTr="007F40D3">
        <w:tc>
          <w:tcPr>
            <w:tcW w:w="3686" w:type="dxa"/>
            <w:tcBorders>
              <w:bottom w:val="single" w:sz="12" w:space="0" w:color="38547E" w:themeColor="text1"/>
            </w:tcBorders>
          </w:tcPr>
          <w:p w14:paraId="4114351F" w14:textId="77777777" w:rsidR="007F40D3" w:rsidRPr="002C317F" w:rsidRDefault="007F40D3" w:rsidP="007F40D3">
            <w:pPr>
              <w:pStyle w:val="NoSpacing"/>
              <w:rPr>
                <w:b/>
                <w:bCs/>
                <w:szCs w:val="24"/>
              </w:rPr>
            </w:pPr>
            <w:r w:rsidRPr="002C317F">
              <w:rPr>
                <w:b/>
                <w:bCs/>
                <w:szCs w:val="24"/>
              </w:rPr>
              <w:t>Regional area (SA2)</w:t>
            </w:r>
          </w:p>
        </w:tc>
        <w:tc>
          <w:tcPr>
            <w:tcW w:w="1843" w:type="dxa"/>
            <w:tcBorders>
              <w:bottom w:val="single" w:sz="12" w:space="0" w:color="38547E" w:themeColor="text1"/>
            </w:tcBorders>
          </w:tcPr>
          <w:p w14:paraId="3F46C3C6" w14:textId="77777777" w:rsidR="007F40D3" w:rsidRPr="002C317F" w:rsidRDefault="007F40D3" w:rsidP="007F40D3">
            <w:pPr>
              <w:pStyle w:val="NoSpacing"/>
              <w:rPr>
                <w:b/>
                <w:bCs/>
                <w:szCs w:val="24"/>
              </w:rPr>
            </w:pPr>
            <w:r w:rsidRPr="002C317F">
              <w:rPr>
                <w:b/>
                <w:bCs/>
                <w:szCs w:val="24"/>
              </w:rPr>
              <w:t>Poverty rate (%)</w:t>
            </w:r>
          </w:p>
        </w:tc>
      </w:tr>
      <w:tr w:rsidR="007F40D3" w:rsidRPr="002C317F" w14:paraId="056AD302" w14:textId="77777777" w:rsidTr="007F40D3">
        <w:trPr>
          <w:trHeight w:val="20"/>
        </w:trPr>
        <w:tc>
          <w:tcPr>
            <w:tcW w:w="3686" w:type="dxa"/>
            <w:tcBorders>
              <w:top w:val="single" w:sz="12" w:space="0" w:color="38547E" w:themeColor="text1"/>
              <w:bottom w:val="single" w:sz="8" w:space="0" w:color="38547E" w:themeColor="text1"/>
            </w:tcBorders>
          </w:tcPr>
          <w:p w14:paraId="3114D7EE" w14:textId="77777777" w:rsidR="007F40D3" w:rsidRPr="002C317F" w:rsidRDefault="007F40D3" w:rsidP="007F40D3">
            <w:pPr>
              <w:pStyle w:val="NoSpacing"/>
              <w:rPr>
                <w:szCs w:val="24"/>
              </w:rPr>
            </w:pPr>
            <w:r w:rsidRPr="002C317F">
              <w:rPr>
                <w:szCs w:val="24"/>
              </w:rPr>
              <w:t>Shepparton - South East</w:t>
            </w:r>
          </w:p>
        </w:tc>
        <w:tc>
          <w:tcPr>
            <w:tcW w:w="1843" w:type="dxa"/>
            <w:tcBorders>
              <w:top w:val="single" w:sz="12" w:space="0" w:color="38547E" w:themeColor="text1"/>
              <w:bottom w:val="single" w:sz="8" w:space="0" w:color="38547E" w:themeColor="text1"/>
            </w:tcBorders>
          </w:tcPr>
          <w:p w14:paraId="07ACA60C" w14:textId="77777777" w:rsidR="007F40D3" w:rsidRPr="002C317F" w:rsidRDefault="007F40D3" w:rsidP="007F40D3">
            <w:pPr>
              <w:pStyle w:val="NoSpacing"/>
              <w:jc w:val="center"/>
              <w:rPr>
                <w:szCs w:val="24"/>
              </w:rPr>
            </w:pPr>
            <w:r w:rsidRPr="002C317F">
              <w:rPr>
                <w:szCs w:val="24"/>
              </w:rPr>
              <w:t>22.29</w:t>
            </w:r>
          </w:p>
        </w:tc>
      </w:tr>
      <w:tr w:rsidR="007F40D3" w:rsidRPr="002C317F" w14:paraId="75060EEB" w14:textId="77777777" w:rsidTr="007F40D3">
        <w:trPr>
          <w:trHeight w:val="20"/>
        </w:trPr>
        <w:tc>
          <w:tcPr>
            <w:tcW w:w="3686" w:type="dxa"/>
            <w:tcBorders>
              <w:top w:val="single" w:sz="8" w:space="0" w:color="38547E" w:themeColor="text1"/>
              <w:bottom w:val="single" w:sz="8" w:space="0" w:color="38547E" w:themeColor="text1"/>
            </w:tcBorders>
          </w:tcPr>
          <w:p w14:paraId="6E2DB37D" w14:textId="77777777" w:rsidR="007F40D3" w:rsidRPr="002C317F" w:rsidRDefault="007F40D3" w:rsidP="007F40D3">
            <w:pPr>
              <w:pStyle w:val="NoSpacing"/>
              <w:rPr>
                <w:szCs w:val="24"/>
              </w:rPr>
            </w:pPr>
            <w:r w:rsidRPr="002C317F">
              <w:rPr>
                <w:szCs w:val="24"/>
              </w:rPr>
              <w:t>Mildura - North</w:t>
            </w:r>
          </w:p>
        </w:tc>
        <w:tc>
          <w:tcPr>
            <w:tcW w:w="1843" w:type="dxa"/>
            <w:tcBorders>
              <w:top w:val="single" w:sz="8" w:space="0" w:color="38547E" w:themeColor="text1"/>
              <w:bottom w:val="single" w:sz="8" w:space="0" w:color="38547E" w:themeColor="text1"/>
            </w:tcBorders>
          </w:tcPr>
          <w:p w14:paraId="6A4BB25A" w14:textId="77777777" w:rsidR="007F40D3" w:rsidRPr="002C317F" w:rsidRDefault="007F40D3" w:rsidP="007F40D3">
            <w:pPr>
              <w:pStyle w:val="NoSpacing"/>
              <w:jc w:val="center"/>
              <w:rPr>
                <w:szCs w:val="24"/>
              </w:rPr>
            </w:pPr>
            <w:r w:rsidRPr="002C317F">
              <w:rPr>
                <w:szCs w:val="24"/>
              </w:rPr>
              <w:t>19.47</w:t>
            </w:r>
          </w:p>
        </w:tc>
      </w:tr>
      <w:tr w:rsidR="007F40D3" w:rsidRPr="002C317F" w14:paraId="25E32CF3" w14:textId="77777777" w:rsidTr="007F40D3">
        <w:trPr>
          <w:trHeight w:val="20"/>
        </w:trPr>
        <w:tc>
          <w:tcPr>
            <w:tcW w:w="3686" w:type="dxa"/>
            <w:tcBorders>
              <w:top w:val="single" w:sz="8" w:space="0" w:color="38547E" w:themeColor="text1"/>
              <w:bottom w:val="single" w:sz="8" w:space="0" w:color="38547E" w:themeColor="text1"/>
            </w:tcBorders>
          </w:tcPr>
          <w:p w14:paraId="0477409D" w14:textId="77777777" w:rsidR="007F40D3" w:rsidRPr="002C317F" w:rsidRDefault="007F40D3" w:rsidP="007F40D3">
            <w:pPr>
              <w:pStyle w:val="NoSpacing"/>
              <w:rPr>
                <w:szCs w:val="24"/>
              </w:rPr>
            </w:pPr>
            <w:r w:rsidRPr="002C317F">
              <w:rPr>
                <w:szCs w:val="24"/>
              </w:rPr>
              <w:t>Rushworth</w:t>
            </w:r>
          </w:p>
        </w:tc>
        <w:tc>
          <w:tcPr>
            <w:tcW w:w="1843" w:type="dxa"/>
            <w:tcBorders>
              <w:top w:val="single" w:sz="8" w:space="0" w:color="38547E" w:themeColor="text1"/>
              <w:bottom w:val="single" w:sz="8" w:space="0" w:color="38547E" w:themeColor="text1"/>
            </w:tcBorders>
          </w:tcPr>
          <w:p w14:paraId="6DF68898" w14:textId="77777777" w:rsidR="007F40D3" w:rsidRPr="002C317F" w:rsidRDefault="007F40D3" w:rsidP="007F40D3">
            <w:pPr>
              <w:pStyle w:val="NoSpacing"/>
              <w:jc w:val="center"/>
              <w:rPr>
                <w:szCs w:val="24"/>
              </w:rPr>
            </w:pPr>
            <w:r w:rsidRPr="002C317F">
              <w:rPr>
                <w:szCs w:val="24"/>
              </w:rPr>
              <w:t>18.09</w:t>
            </w:r>
          </w:p>
        </w:tc>
      </w:tr>
      <w:tr w:rsidR="007F40D3" w:rsidRPr="002C317F" w14:paraId="266405CD" w14:textId="77777777" w:rsidTr="007F40D3">
        <w:trPr>
          <w:trHeight w:val="20"/>
        </w:trPr>
        <w:tc>
          <w:tcPr>
            <w:tcW w:w="3686" w:type="dxa"/>
            <w:tcBorders>
              <w:top w:val="single" w:sz="8" w:space="0" w:color="38547E" w:themeColor="text1"/>
              <w:bottom w:val="single" w:sz="8" w:space="0" w:color="38547E" w:themeColor="text1"/>
            </w:tcBorders>
          </w:tcPr>
          <w:p w14:paraId="17403854" w14:textId="77777777" w:rsidR="007F40D3" w:rsidRPr="002C317F" w:rsidRDefault="007F40D3" w:rsidP="007F40D3">
            <w:pPr>
              <w:pStyle w:val="NoSpacing"/>
              <w:rPr>
                <w:szCs w:val="24"/>
              </w:rPr>
            </w:pPr>
            <w:r w:rsidRPr="002C317F">
              <w:rPr>
                <w:szCs w:val="24"/>
              </w:rPr>
              <w:t>Wodonga</w:t>
            </w:r>
          </w:p>
        </w:tc>
        <w:tc>
          <w:tcPr>
            <w:tcW w:w="1843" w:type="dxa"/>
            <w:tcBorders>
              <w:top w:val="single" w:sz="8" w:space="0" w:color="38547E" w:themeColor="text1"/>
              <w:bottom w:val="single" w:sz="8" w:space="0" w:color="38547E" w:themeColor="text1"/>
            </w:tcBorders>
          </w:tcPr>
          <w:p w14:paraId="15BD9E06" w14:textId="2D4B410C" w:rsidR="007F40D3" w:rsidRPr="002C317F" w:rsidRDefault="007F40D3" w:rsidP="007F40D3">
            <w:pPr>
              <w:pStyle w:val="NoSpacing"/>
              <w:jc w:val="center"/>
              <w:rPr>
                <w:szCs w:val="24"/>
              </w:rPr>
            </w:pPr>
            <w:r w:rsidRPr="002C317F">
              <w:rPr>
                <w:szCs w:val="24"/>
              </w:rPr>
              <w:t>17.5</w:t>
            </w:r>
            <w:r w:rsidR="00F6691D" w:rsidRPr="002C317F">
              <w:rPr>
                <w:szCs w:val="24"/>
              </w:rPr>
              <w:t>0</w:t>
            </w:r>
          </w:p>
        </w:tc>
      </w:tr>
      <w:tr w:rsidR="007F40D3" w:rsidRPr="002C317F" w14:paraId="5BC62A82" w14:textId="77777777" w:rsidTr="007F40D3">
        <w:trPr>
          <w:trHeight w:val="20"/>
        </w:trPr>
        <w:tc>
          <w:tcPr>
            <w:tcW w:w="3686" w:type="dxa"/>
            <w:tcBorders>
              <w:top w:val="single" w:sz="8" w:space="0" w:color="38547E" w:themeColor="text1"/>
              <w:bottom w:val="single" w:sz="8" w:space="0" w:color="38547E" w:themeColor="text1"/>
            </w:tcBorders>
          </w:tcPr>
          <w:p w14:paraId="663F5719" w14:textId="77777777" w:rsidR="007F40D3" w:rsidRPr="002C317F" w:rsidRDefault="007F40D3" w:rsidP="007F40D3">
            <w:pPr>
              <w:pStyle w:val="NoSpacing"/>
              <w:rPr>
                <w:szCs w:val="24"/>
              </w:rPr>
            </w:pPr>
            <w:r w:rsidRPr="002C317F">
              <w:rPr>
                <w:szCs w:val="24"/>
              </w:rPr>
              <w:t>Mooroopna</w:t>
            </w:r>
          </w:p>
        </w:tc>
        <w:tc>
          <w:tcPr>
            <w:tcW w:w="1843" w:type="dxa"/>
            <w:tcBorders>
              <w:top w:val="single" w:sz="8" w:space="0" w:color="38547E" w:themeColor="text1"/>
              <w:bottom w:val="single" w:sz="8" w:space="0" w:color="38547E" w:themeColor="text1"/>
            </w:tcBorders>
          </w:tcPr>
          <w:p w14:paraId="26FD3AD1" w14:textId="77777777" w:rsidR="007F40D3" w:rsidRPr="002C317F" w:rsidRDefault="007F40D3" w:rsidP="007F40D3">
            <w:pPr>
              <w:pStyle w:val="NoSpacing"/>
              <w:jc w:val="center"/>
              <w:rPr>
                <w:szCs w:val="24"/>
              </w:rPr>
            </w:pPr>
            <w:r w:rsidRPr="002C317F">
              <w:rPr>
                <w:szCs w:val="24"/>
              </w:rPr>
              <w:t>17.38</w:t>
            </w:r>
          </w:p>
        </w:tc>
      </w:tr>
      <w:tr w:rsidR="007F40D3" w:rsidRPr="002C317F" w14:paraId="4A3D0C51" w14:textId="77777777" w:rsidTr="007F40D3">
        <w:trPr>
          <w:trHeight w:val="20"/>
        </w:trPr>
        <w:tc>
          <w:tcPr>
            <w:tcW w:w="3686" w:type="dxa"/>
            <w:tcBorders>
              <w:top w:val="single" w:sz="8" w:space="0" w:color="38547E" w:themeColor="text1"/>
              <w:bottom w:val="single" w:sz="8" w:space="0" w:color="38547E" w:themeColor="text1"/>
            </w:tcBorders>
          </w:tcPr>
          <w:p w14:paraId="5C599B1C" w14:textId="77777777" w:rsidR="007F40D3" w:rsidRPr="002C317F" w:rsidRDefault="007F40D3" w:rsidP="007F40D3">
            <w:pPr>
              <w:pStyle w:val="NoSpacing"/>
              <w:rPr>
                <w:szCs w:val="24"/>
              </w:rPr>
            </w:pPr>
            <w:r w:rsidRPr="002C317F">
              <w:rPr>
                <w:szCs w:val="24"/>
              </w:rPr>
              <w:t>Robinvale</w:t>
            </w:r>
          </w:p>
        </w:tc>
        <w:tc>
          <w:tcPr>
            <w:tcW w:w="1843" w:type="dxa"/>
            <w:tcBorders>
              <w:top w:val="single" w:sz="8" w:space="0" w:color="38547E" w:themeColor="text1"/>
              <w:bottom w:val="single" w:sz="8" w:space="0" w:color="38547E" w:themeColor="text1"/>
            </w:tcBorders>
          </w:tcPr>
          <w:p w14:paraId="74A071DC" w14:textId="77777777" w:rsidR="007F40D3" w:rsidRPr="002C317F" w:rsidRDefault="007F40D3" w:rsidP="007F40D3">
            <w:pPr>
              <w:pStyle w:val="NoSpacing"/>
              <w:jc w:val="center"/>
              <w:rPr>
                <w:szCs w:val="24"/>
              </w:rPr>
            </w:pPr>
            <w:r w:rsidRPr="002C317F">
              <w:rPr>
                <w:szCs w:val="24"/>
              </w:rPr>
              <w:t>17.37</w:t>
            </w:r>
          </w:p>
        </w:tc>
      </w:tr>
      <w:tr w:rsidR="007F40D3" w:rsidRPr="002C317F" w14:paraId="59A3D295" w14:textId="77777777" w:rsidTr="007F40D3">
        <w:trPr>
          <w:trHeight w:val="20"/>
        </w:trPr>
        <w:tc>
          <w:tcPr>
            <w:tcW w:w="3686" w:type="dxa"/>
            <w:tcBorders>
              <w:top w:val="single" w:sz="8" w:space="0" w:color="38547E" w:themeColor="text1"/>
              <w:bottom w:val="single" w:sz="8" w:space="0" w:color="38547E" w:themeColor="text1"/>
            </w:tcBorders>
          </w:tcPr>
          <w:p w14:paraId="230E61F5" w14:textId="77777777" w:rsidR="007F40D3" w:rsidRPr="002C317F" w:rsidRDefault="007F40D3" w:rsidP="007F40D3">
            <w:pPr>
              <w:pStyle w:val="NoSpacing"/>
              <w:rPr>
                <w:szCs w:val="24"/>
              </w:rPr>
            </w:pPr>
            <w:r w:rsidRPr="002C317F">
              <w:rPr>
                <w:szCs w:val="24"/>
              </w:rPr>
              <w:t>Seymour</w:t>
            </w:r>
          </w:p>
        </w:tc>
        <w:tc>
          <w:tcPr>
            <w:tcW w:w="1843" w:type="dxa"/>
            <w:tcBorders>
              <w:top w:val="single" w:sz="8" w:space="0" w:color="38547E" w:themeColor="text1"/>
              <w:bottom w:val="single" w:sz="8" w:space="0" w:color="38547E" w:themeColor="text1"/>
            </w:tcBorders>
          </w:tcPr>
          <w:p w14:paraId="79D0C85F" w14:textId="77777777" w:rsidR="007F40D3" w:rsidRPr="002C317F" w:rsidRDefault="007F40D3" w:rsidP="007F40D3">
            <w:pPr>
              <w:pStyle w:val="NoSpacing"/>
              <w:jc w:val="center"/>
              <w:rPr>
                <w:szCs w:val="24"/>
              </w:rPr>
            </w:pPr>
            <w:r w:rsidRPr="002C317F">
              <w:rPr>
                <w:szCs w:val="24"/>
              </w:rPr>
              <w:t>17.01</w:t>
            </w:r>
          </w:p>
        </w:tc>
      </w:tr>
      <w:tr w:rsidR="007F40D3" w:rsidRPr="002C317F" w14:paraId="08074400" w14:textId="77777777" w:rsidTr="007F40D3">
        <w:trPr>
          <w:trHeight w:val="20"/>
        </w:trPr>
        <w:tc>
          <w:tcPr>
            <w:tcW w:w="3686" w:type="dxa"/>
            <w:tcBorders>
              <w:top w:val="single" w:sz="8" w:space="0" w:color="38547E" w:themeColor="text1"/>
              <w:bottom w:val="single" w:sz="8" w:space="0" w:color="38547E" w:themeColor="text1"/>
            </w:tcBorders>
          </w:tcPr>
          <w:p w14:paraId="7CD27185" w14:textId="77777777" w:rsidR="007F40D3" w:rsidRPr="002C317F" w:rsidRDefault="007F40D3" w:rsidP="007F40D3">
            <w:pPr>
              <w:pStyle w:val="NoSpacing"/>
              <w:rPr>
                <w:szCs w:val="24"/>
              </w:rPr>
            </w:pPr>
            <w:r w:rsidRPr="002C317F">
              <w:rPr>
                <w:szCs w:val="24"/>
              </w:rPr>
              <w:t>Kerang</w:t>
            </w:r>
          </w:p>
        </w:tc>
        <w:tc>
          <w:tcPr>
            <w:tcW w:w="1843" w:type="dxa"/>
            <w:tcBorders>
              <w:top w:val="single" w:sz="8" w:space="0" w:color="38547E" w:themeColor="text1"/>
              <w:bottom w:val="single" w:sz="8" w:space="0" w:color="38547E" w:themeColor="text1"/>
            </w:tcBorders>
          </w:tcPr>
          <w:p w14:paraId="305A01E4" w14:textId="77777777" w:rsidR="007F40D3" w:rsidRPr="002C317F" w:rsidRDefault="007F40D3" w:rsidP="007F40D3">
            <w:pPr>
              <w:pStyle w:val="NoSpacing"/>
              <w:jc w:val="center"/>
              <w:rPr>
                <w:szCs w:val="24"/>
              </w:rPr>
            </w:pPr>
            <w:r w:rsidRPr="002C317F">
              <w:rPr>
                <w:szCs w:val="24"/>
              </w:rPr>
              <w:t>16.22</w:t>
            </w:r>
          </w:p>
        </w:tc>
      </w:tr>
      <w:tr w:rsidR="007F40D3" w:rsidRPr="002C317F" w14:paraId="2C84ABA5" w14:textId="77777777" w:rsidTr="007F40D3">
        <w:trPr>
          <w:trHeight w:val="20"/>
        </w:trPr>
        <w:tc>
          <w:tcPr>
            <w:tcW w:w="3686" w:type="dxa"/>
            <w:tcBorders>
              <w:top w:val="single" w:sz="8" w:space="0" w:color="38547E" w:themeColor="text1"/>
              <w:bottom w:val="single" w:sz="8" w:space="0" w:color="38547E" w:themeColor="text1"/>
            </w:tcBorders>
          </w:tcPr>
          <w:p w14:paraId="19C86202" w14:textId="77777777" w:rsidR="007F40D3" w:rsidRPr="002C317F" w:rsidRDefault="007F40D3" w:rsidP="007F40D3">
            <w:pPr>
              <w:pStyle w:val="NoSpacing"/>
              <w:rPr>
                <w:szCs w:val="24"/>
              </w:rPr>
            </w:pPr>
            <w:r w:rsidRPr="002C317F">
              <w:rPr>
                <w:szCs w:val="24"/>
              </w:rPr>
              <w:t>Cobram</w:t>
            </w:r>
          </w:p>
        </w:tc>
        <w:tc>
          <w:tcPr>
            <w:tcW w:w="1843" w:type="dxa"/>
            <w:tcBorders>
              <w:top w:val="single" w:sz="8" w:space="0" w:color="38547E" w:themeColor="text1"/>
              <w:bottom w:val="single" w:sz="8" w:space="0" w:color="38547E" w:themeColor="text1"/>
            </w:tcBorders>
          </w:tcPr>
          <w:p w14:paraId="3764AE6F" w14:textId="77777777" w:rsidR="007F40D3" w:rsidRPr="002C317F" w:rsidRDefault="007F40D3" w:rsidP="007F40D3">
            <w:pPr>
              <w:pStyle w:val="NoSpacing"/>
              <w:jc w:val="center"/>
              <w:rPr>
                <w:szCs w:val="24"/>
              </w:rPr>
            </w:pPr>
            <w:r w:rsidRPr="002C317F">
              <w:rPr>
                <w:szCs w:val="24"/>
              </w:rPr>
              <w:t>16.05</w:t>
            </w:r>
          </w:p>
        </w:tc>
      </w:tr>
      <w:tr w:rsidR="007F40D3" w:rsidRPr="002C317F" w14:paraId="11A444EF" w14:textId="77777777" w:rsidTr="007F40D3">
        <w:trPr>
          <w:trHeight w:val="20"/>
        </w:trPr>
        <w:tc>
          <w:tcPr>
            <w:tcW w:w="3686" w:type="dxa"/>
            <w:tcBorders>
              <w:top w:val="single" w:sz="8" w:space="0" w:color="38547E" w:themeColor="text1"/>
              <w:bottom w:val="single" w:sz="8" w:space="0" w:color="38547E" w:themeColor="text1"/>
            </w:tcBorders>
          </w:tcPr>
          <w:p w14:paraId="78B9B22E" w14:textId="77777777" w:rsidR="007F40D3" w:rsidRPr="002C317F" w:rsidRDefault="007F40D3" w:rsidP="007F40D3">
            <w:pPr>
              <w:pStyle w:val="NoSpacing"/>
              <w:rPr>
                <w:szCs w:val="24"/>
              </w:rPr>
            </w:pPr>
            <w:r w:rsidRPr="002C317F">
              <w:rPr>
                <w:szCs w:val="24"/>
              </w:rPr>
              <w:t>Kyabram</w:t>
            </w:r>
          </w:p>
        </w:tc>
        <w:tc>
          <w:tcPr>
            <w:tcW w:w="1843" w:type="dxa"/>
            <w:tcBorders>
              <w:top w:val="single" w:sz="8" w:space="0" w:color="38547E" w:themeColor="text1"/>
              <w:bottom w:val="single" w:sz="8" w:space="0" w:color="38547E" w:themeColor="text1"/>
            </w:tcBorders>
          </w:tcPr>
          <w:p w14:paraId="06F5755E" w14:textId="77777777" w:rsidR="007F40D3" w:rsidRPr="002C317F" w:rsidRDefault="007F40D3" w:rsidP="007F40D3">
            <w:pPr>
              <w:pStyle w:val="NoSpacing"/>
              <w:jc w:val="center"/>
              <w:rPr>
                <w:szCs w:val="24"/>
              </w:rPr>
            </w:pPr>
            <w:r w:rsidRPr="002C317F">
              <w:rPr>
                <w:szCs w:val="24"/>
              </w:rPr>
              <w:t>15.97</w:t>
            </w:r>
          </w:p>
        </w:tc>
      </w:tr>
      <w:tr w:rsidR="007F40D3" w:rsidRPr="002C317F" w14:paraId="0FE7E151" w14:textId="77777777" w:rsidTr="007F40D3">
        <w:trPr>
          <w:trHeight w:val="20"/>
        </w:trPr>
        <w:tc>
          <w:tcPr>
            <w:tcW w:w="3686" w:type="dxa"/>
            <w:tcBorders>
              <w:top w:val="single" w:sz="8" w:space="0" w:color="38547E" w:themeColor="text1"/>
              <w:bottom w:val="single" w:sz="8" w:space="0" w:color="38547E" w:themeColor="text1"/>
            </w:tcBorders>
            <w:vAlign w:val="bottom"/>
          </w:tcPr>
          <w:p w14:paraId="65F537A0" w14:textId="77777777" w:rsidR="007F40D3" w:rsidRPr="002C317F" w:rsidRDefault="007F40D3" w:rsidP="007F40D3">
            <w:pPr>
              <w:pStyle w:val="NoSpacing"/>
              <w:rPr>
                <w:szCs w:val="24"/>
              </w:rPr>
            </w:pPr>
            <w:r w:rsidRPr="002C317F">
              <w:rPr>
                <w:szCs w:val="24"/>
              </w:rPr>
              <w:t>Loddon</w:t>
            </w:r>
          </w:p>
        </w:tc>
        <w:tc>
          <w:tcPr>
            <w:tcW w:w="1843" w:type="dxa"/>
            <w:tcBorders>
              <w:top w:val="single" w:sz="8" w:space="0" w:color="38547E" w:themeColor="text1"/>
              <w:bottom w:val="single" w:sz="8" w:space="0" w:color="38547E" w:themeColor="text1"/>
            </w:tcBorders>
          </w:tcPr>
          <w:p w14:paraId="0B63D4D0" w14:textId="77777777" w:rsidR="007F40D3" w:rsidRPr="002C317F" w:rsidRDefault="007F40D3" w:rsidP="007F40D3">
            <w:pPr>
              <w:pStyle w:val="NoSpacing"/>
              <w:jc w:val="center"/>
              <w:rPr>
                <w:szCs w:val="24"/>
              </w:rPr>
            </w:pPr>
            <w:r w:rsidRPr="002C317F">
              <w:rPr>
                <w:szCs w:val="24"/>
              </w:rPr>
              <w:t>15.97</w:t>
            </w:r>
          </w:p>
        </w:tc>
      </w:tr>
      <w:tr w:rsidR="007F40D3" w:rsidRPr="002C317F" w14:paraId="1C774622" w14:textId="77777777" w:rsidTr="007F40D3">
        <w:trPr>
          <w:trHeight w:val="20"/>
        </w:trPr>
        <w:tc>
          <w:tcPr>
            <w:tcW w:w="3686" w:type="dxa"/>
            <w:tcBorders>
              <w:top w:val="single" w:sz="8" w:space="0" w:color="38547E" w:themeColor="text1"/>
              <w:bottom w:val="single" w:sz="8" w:space="0" w:color="38547E" w:themeColor="text1"/>
            </w:tcBorders>
            <w:vAlign w:val="bottom"/>
          </w:tcPr>
          <w:p w14:paraId="4DBBAB47" w14:textId="77777777" w:rsidR="007F40D3" w:rsidRPr="002C317F" w:rsidRDefault="007F40D3" w:rsidP="007F40D3">
            <w:pPr>
              <w:pStyle w:val="NoSpacing"/>
              <w:rPr>
                <w:szCs w:val="24"/>
              </w:rPr>
            </w:pPr>
            <w:r w:rsidRPr="002C317F">
              <w:rPr>
                <w:szCs w:val="24"/>
              </w:rPr>
              <w:t>Red Cliffs</w:t>
            </w:r>
          </w:p>
        </w:tc>
        <w:tc>
          <w:tcPr>
            <w:tcW w:w="1843" w:type="dxa"/>
            <w:tcBorders>
              <w:top w:val="single" w:sz="8" w:space="0" w:color="38547E" w:themeColor="text1"/>
              <w:bottom w:val="single" w:sz="8" w:space="0" w:color="38547E" w:themeColor="text1"/>
            </w:tcBorders>
          </w:tcPr>
          <w:p w14:paraId="33A6AE3E" w14:textId="77777777" w:rsidR="007F40D3" w:rsidRPr="002C317F" w:rsidRDefault="007F40D3" w:rsidP="007F40D3">
            <w:pPr>
              <w:pStyle w:val="NoSpacing"/>
              <w:jc w:val="center"/>
              <w:rPr>
                <w:szCs w:val="24"/>
              </w:rPr>
            </w:pPr>
            <w:r w:rsidRPr="002C317F">
              <w:rPr>
                <w:szCs w:val="24"/>
              </w:rPr>
              <w:t>15.96</w:t>
            </w:r>
          </w:p>
        </w:tc>
      </w:tr>
      <w:tr w:rsidR="007F40D3" w:rsidRPr="002C317F" w14:paraId="7F4510AB" w14:textId="77777777" w:rsidTr="007F40D3">
        <w:trPr>
          <w:trHeight w:val="20"/>
        </w:trPr>
        <w:tc>
          <w:tcPr>
            <w:tcW w:w="3686" w:type="dxa"/>
            <w:tcBorders>
              <w:top w:val="single" w:sz="8" w:space="0" w:color="38547E" w:themeColor="text1"/>
              <w:bottom w:val="single" w:sz="8" w:space="0" w:color="38547E" w:themeColor="text1"/>
            </w:tcBorders>
            <w:vAlign w:val="bottom"/>
          </w:tcPr>
          <w:p w14:paraId="26CA5660" w14:textId="77777777" w:rsidR="007F40D3" w:rsidRPr="002C317F" w:rsidRDefault="007F40D3" w:rsidP="007F40D3">
            <w:pPr>
              <w:pStyle w:val="NoSpacing"/>
              <w:rPr>
                <w:szCs w:val="24"/>
              </w:rPr>
            </w:pPr>
            <w:r w:rsidRPr="002C317F">
              <w:rPr>
                <w:szCs w:val="24"/>
              </w:rPr>
              <w:t>Buloke</w:t>
            </w:r>
          </w:p>
        </w:tc>
        <w:tc>
          <w:tcPr>
            <w:tcW w:w="1843" w:type="dxa"/>
            <w:tcBorders>
              <w:top w:val="single" w:sz="8" w:space="0" w:color="38547E" w:themeColor="text1"/>
              <w:bottom w:val="single" w:sz="8" w:space="0" w:color="38547E" w:themeColor="text1"/>
            </w:tcBorders>
          </w:tcPr>
          <w:p w14:paraId="3B607A6A" w14:textId="77777777" w:rsidR="007F40D3" w:rsidRPr="002C317F" w:rsidRDefault="007F40D3" w:rsidP="007F40D3">
            <w:pPr>
              <w:pStyle w:val="NoSpacing"/>
              <w:jc w:val="center"/>
              <w:rPr>
                <w:szCs w:val="24"/>
              </w:rPr>
            </w:pPr>
            <w:r w:rsidRPr="002C317F">
              <w:rPr>
                <w:szCs w:val="24"/>
              </w:rPr>
              <w:t>15.75</w:t>
            </w:r>
          </w:p>
        </w:tc>
      </w:tr>
      <w:tr w:rsidR="007F40D3" w:rsidRPr="002C317F" w14:paraId="2B57A17F" w14:textId="77777777" w:rsidTr="007F40D3">
        <w:trPr>
          <w:trHeight w:val="20"/>
        </w:trPr>
        <w:tc>
          <w:tcPr>
            <w:tcW w:w="3686" w:type="dxa"/>
            <w:tcBorders>
              <w:top w:val="single" w:sz="8" w:space="0" w:color="38547E" w:themeColor="text1"/>
              <w:bottom w:val="single" w:sz="8" w:space="0" w:color="38547E" w:themeColor="text1"/>
            </w:tcBorders>
            <w:vAlign w:val="bottom"/>
          </w:tcPr>
          <w:p w14:paraId="179D59FF" w14:textId="77777777" w:rsidR="007F40D3" w:rsidRPr="002C317F" w:rsidRDefault="007F40D3" w:rsidP="007F40D3">
            <w:pPr>
              <w:pStyle w:val="NoSpacing"/>
              <w:rPr>
                <w:szCs w:val="24"/>
              </w:rPr>
            </w:pPr>
            <w:r w:rsidRPr="002C317F">
              <w:rPr>
                <w:szCs w:val="24"/>
              </w:rPr>
              <w:t>Numurkah</w:t>
            </w:r>
          </w:p>
        </w:tc>
        <w:tc>
          <w:tcPr>
            <w:tcW w:w="1843" w:type="dxa"/>
            <w:tcBorders>
              <w:top w:val="single" w:sz="8" w:space="0" w:color="38547E" w:themeColor="text1"/>
              <w:bottom w:val="single" w:sz="8" w:space="0" w:color="38547E" w:themeColor="text1"/>
            </w:tcBorders>
          </w:tcPr>
          <w:p w14:paraId="0A925871" w14:textId="77777777" w:rsidR="007F40D3" w:rsidRPr="002C317F" w:rsidRDefault="007F40D3" w:rsidP="007F40D3">
            <w:pPr>
              <w:pStyle w:val="NoSpacing"/>
              <w:jc w:val="center"/>
              <w:rPr>
                <w:szCs w:val="24"/>
              </w:rPr>
            </w:pPr>
            <w:r w:rsidRPr="002C317F">
              <w:rPr>
                <w:szCs w:val="24"/>
              </w:rPr>
              <w:t>15.22</w:t>
            </w:r>
          </w:p>
        </w:tc>
      </w:tr>
    </w:tbl>
    <w:p w14:paraId="12560981" w14:textId="77777777" w:rsidR="00733D7D" w:rsidRDefault="00733D7D" w:rsidP="00E70140">
      <w:pPr>
        <w:rPr>
          <w:b/>
          <w:bCs/>
          <w:u w:val="single"/>
        </w:rPr>
      </w:pPr>
    </w:p>
    <w:p w14:paraId="7A4DF9A5" w14:textId="77777777" w:rsidR="002C317F" w:rsidRPr="00733D7D" w:rsidRDefault="002C317F" w:rsidP="00E70140">
      <w:pPr>
        <w:rPr>
          <w:b/>
          <w:bCs/>
          <w:u w:val="single"/>
        </w:rPr>
      </w:pPr>
    </w:p>
    <w:p w14:paraId="526445E0" w14:textId="77777777" w:rsidR="001D6C31" w:rsidRDefault="001D6C31" w:rsidP="00E70140"/>
    <w:p w14:paraId="1AE8244F" w14:textId="77777777" w:rsidR="00713CD2" w:rsidRDefault="00713CD2" w:rsidP="00E70140"/>
    <w:p w14:paraId="77E743C8" w14:textId="77777777" w:rsidR="00713CD2" w:rsidRDefault="00713CD2" w:rsidP="00E70140"/>
    <w:p w14:paraId="513D156E" w14:textId="77777777" w:rsidR="00A36C86" w:rsidRDefault="00A36C86" w:rsidP="00285F9A">
      <w:pPr>
        <w:ind w:left="-567"/>
        <w:rPr>
          <w:b/>
          <w:bCs/>
          <w:u w:val="single"/>
        </w:rPr>
      </w:pPr>
    </w:p>
    <w:p w14:paraId="5BDC68A9" w14:textId="77777777" w:rsidR="00A36C86" w:rsidRDefault="00A36C86" w:rsidP="00285F9A">
      <w:pPr>
        <w:ind w:left="-567"/>
        <w:rPr>
          <w:b/>
          <w:bCs/>
          <w:u w:val="single"/>
        </w:rPr>
      </w:pPr>
    </w:p>
    <w:p w14:paraId="15DEF4CC" w14:textId="77777777" w:rsidR="00A36C86" w:rsidRDefault="00A36C86" w:rsidP="00285F9A">
      <w:pPr>
        <w:ind w:left="-567"/>
        <w:rPr>
          <w:b/>
          <w:bCs/>
          <w:u w:val="single"/>
        </w:rPr>
      </w:pPr>
    </w:p>
    <w:p w14:paraId="3A7F5CDF" w14:textId="77777777" w:rsidR="00A36C86" w:rsidRDefault="00A36C86" w:rsidP="002C317F">
      <w:pPr>
        <w:rPr>
          <w:b/>
          <w:bCs/>
          <w:u w:val="single"/>
        </w:rPr>
      </w:pPr>
    </w:p>
    <w:p w14:paraId="32D7EED7" w14:textId="77777777" w:rsidR="002C317F" w:rsidRDefault="002C317F" w:rsidP="002C317F">
      <w:pPr>
        <w:rPr>
          <w:b/>
          <w:bCs/>
          <w:u w:val="single"/>
        </w:rPr>
      </w:pPr>
    </w:p>
    <w:p w14:paraId="547128A6" w14:textId="77777777" w:rsidR="00706B36" w:rsidRDefault="00706B36">
      <w:pPr>
        <w:spacing w:before="0" w:after="160" w:line="259" w:lineRule="auto"/>
        <w:rPr>
          <w:b/>
          <w:bCs/>
          <w:u w:val="single"/>
        </w:rPr>
      </w:pPr>
      <w:r>
        <w:rPr>
          <w:b/>
          <w:bCs/>
          <w:u w:val="single"/>
        </w:rPr>
        <w:br w:type="page"/>
      </w:r>
    </w:p>
    <w:p w14:paraId="704B5B90" w14:textId="23B43C11" w:rsidR="002C317F" w:rsidRPr="002C317F" w:rsidRDefault="00713CD2" w:rsidP="002C317F">
      <w:pPr>
        <w:ind w:left="-567"/>
        <w:rPr>
          <w:b/>
          <w:u w:val="single"/>
        </w:rPr>
      </w:pPr>
      <w:r w:rsidRPr="00713CD2">
        <w:rPr>
          <w:b/>
          <w:bCs/>
          <w:u w:val="single"/>
        </w:rPr>
        <w:lastRenderedPageBreak/>
        <w:t>Households experiencing poverty prior to the floods</w:t>
      </w:r>
      <w:r>
        <w:rPr>
          <w:b/>
          <w:bCs/>
          <w:u w:val="single"/>
        </w:rPr>
        <w:t>:</w:t>
      </w:r>
    </w:p>
    <w:p w14:paraId="0BF66940" w14:textId="739D301A" w:rsidR="00E16522" w:rsidRPr="004D0D30" w:rsidRDefault="00A6007D" w:rsidP="004D0D30">
      <w:pPr>
        <w:ind w:left="-567"/>
        <w:rPr>
          <w:b/>
          <w:bCs/>
          <w:u w:val="single"/>
        </w:rPr>
      </w:pPr>
      <w:r w:rsidRPr="00A6007D">
        <w:rPr>
          <w:b/>
          <w:bCs/>
          <w:noProof/>
        </w:rPr>
        <w:drawing>
          <wp:inline distT="0" distB="0" distL="0" distR="0" wp14:anchorId="1A81B0DD" wp14:editId="3325C1C6">
            <wp:extent cx="5069565" cy="4236720"/>
            <wp:effectExtent l="0" t="0" r="0" b="0"/>
            <wp:docPr id="1530124169" name="Picture 2" descr="A map of northern Victoria showing the percent of households identifying as Aboriginal and Torres Strait Islander in flood-affected SA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24169" name="Picture 2" descr="A map of northern Victoria showing the percent of households identifying as Aboriginal and Torres Strait Islander in flood-affected SA2s."/>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079463" cy="4244992"/>
                    </a:xfrm>
                    <a:prstGeom prst="rect">
                      <a:avLst/>
                    </a:prstGeom>
                    <a:ln>
                      <a:noFill/>
                    </a:ln>
                    <a:extLst>
                      <a:ext uri="{53640926-AAD7-44D8-BBD7-CCE9431645EC}">
                        <a14:shadowObscured xmlns:a14="http://schemas.microsoft.com/office/drawing/2010/main"/>
                      </a:ext>
                    </a:extLst>
                  </pic:spPr>
                </pic:pic>
              </a:graphicData>
            </a:graphic>
          </wp:inline>
        </w:drawing>
      </w:r>
      <w:r w:rsidR="00E70140">
        <w:br w:type="textWrapping" w:clear="all"/>
      </w:r>
    </w:p>
    <w:p w14:paraId="2CB0097F" w14:textId="3947D8F6" w:rsidR="00E70140" w:rsidRPr="000E5050" w:rsidRDefault="00E16522" w:rsidP="000E5050">
      <w:pPr>
        <w:pStyle w:val="Heading2"/>
      </w:pPr>
      <w:r>
        <w:br w:type="page"/>
      </w:r>
      <w:r w:rsidR="00E70140">
        <w:lastRenderedPageBreak/>
        <w:t xml:space="preserve">Aboriginal and Torres Strait Islander people were more likely to live in </w:t>
      </w:r>
      <w:r w:rsidR="00BA4A0B">
        <w:t>regional</w:t>
      </w:r>
      <w:r w:rsidR="00E70140">
        <w:t xml:space="preserve"> flood-affected areas</w:t>
      </w:r>
    </w:p>
    <w:p w14:paraId="78690568" w14:textId="56BE5663" w:rsidR="00E70140" w:rsidRDefault="00E70140" w:rsidP="00E70140">
      <w:pPr>
        <w:rPr>
          <w:b/>
          <w:bCs/>
        </w:rPr>
      </w:pPr>
      <w:r w:rsidRPr="00304542">
        <w:rPr>
          <w:b/>
          <w:bCs/>
        </w:rPr>
        <w:t xml:space="preserve">Aboriginal </w:t>
      </w:r>
      <w:r w:rsidR="005B2F42">
        <w:rPr>
          <w:b/>
          <w:bCs/>
        </w:rPr>
        <w:t>and</w:t>
      </w:r>
      <w:r w:rsidRPr="00304542">
        <w:rPr>
          <w:b/>
          <w:bCs/>
        </w:rPr>
        <w:t xml:space="preserve"> Torres Strait Islander people were significantly more likely to live in </w:t>
      </w:r>
      <w:r w:rsidR="00BA4A0B">
        <w:rPr>
          <w:b/>
          <w:bCs/>
        </w:rPr>
        <w:t>regional</w:t>
      </w:r>
      <w:r w:rsidRPr="00304542">
        <w:rPr>
          <w:b/>
          <w:bCs/>
        </w:rPr>
        <w:t xml:space="preserve"> flood-affected areas compared with unaffected areas. </w:t>
      </w:r>
    </w:p>
    <w:p w14:paraId="7001506D" w14:textId="07244D3D" w:rsidR="00E70140" w:rsidRDefault="00E70140" w:rsidP="00E70140">
      <w:r>
        <w:t xml:space="preserve">Overall, 2.93% of people in flood-affected </w:t>
      </w:r>
      <w:r w:rsidR="00BA4A0B">
        <w:t>regional</w:t>
      </w:r>
      <w:r>
        <w:t xml:space="preserve"> areas identified as Aboriginal and Torres Strait Islander, compared with 1.65% in unaffected </w:t>
      </w:r>
      <w:r w:rsidR="00BA4A0B">
        <w:t>regional</w:t>
      </w:r>
      <w:r>
        <w:t xml:space="preserve"> areas.</w:t>
      </w:r>
    </w:p>
    <w:p w14:paraId="286ADD02" w14:textId="2D13DCB6" w:rsidR="00285F9A" w:rsidRPr="004B7E53" w:rsidRDefault="004B7E53" w:rsidP="00E70140">
      <w:pPr>
        <w:rPr>
          <w:b/>
          <w:bCs/>
          <w:u w:val="single"/>
        </w:rPr>
      </w:pPr>
      <w:r w:rsidRPr="004B7E53">
        <w:rPr>
          <w:b/>
          <w:bCs/>
          <w:u w:val="single"/>
        </w:rPr>
        <w:t>People in flood-affected areas identifying as Aboriginal and/or Torres Strait Islander:</w:t>
      </w:r>
    </w:p>
    <w:p w14:paraId="6935B375" w14:textId="1FCA0306" w:rsidR="00E70140" w:rsidRDefault="004B7E53" w:rsidP="004B7E53">
      <w:pPr>
        <w:tabs>
          <w:tab w:val="left" w:pos="2694"/>
        </w:tabs>
        <w:ind w:left="-142"/>
      </w:pPr>
      <w:r>
        <w:rPr>
          <w:noProof/>
        </w:rPr>
        <w:drawing>
          <wp:inline distT="0" distB="0" distL="0" distR="0" wp14:anchorId="23E2B574" wp14:editId="4D855361">
            <wp:extent cx="5734358" cy="5114925"/>
            <wp:effectExtent l="0" t="0" r="0" b="0"/>
            <wp:docPr id="34652692" name="Picture 3" descr="A map of northern Victoria showing the percent of households experiencing poverty in 2021 in flood-affected SA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2692" name="Picture 3" descr="A map of northern Victoria showing the percent of households experiencing poverty in 2021 in flood-affected SA2s."/>
                    <pic:cNvPicPr/>
                  </pic:nvPicPr>
                  <pic:blipFill>
                    <a:blip r:embed="rId25">
                      <a:extLst>
                        <a:ext uri="{28A0092B-C50C-407E-A947-70E740481C1C}">
                          <a14:useLocalDpi xmlns:a14="http://schemas.microsoft.com/office/drawing/2010/main" val="0"/>
                        </a:ext>
                      </a:extLst>
                    </a:blip>
                    <a:stretch>
                      <a:fillRect/>
                    </a:stretch>
                  </pic:blipFill>
                  <pic:spPr>
                    <a:xfrm>
                      <a:off x="0" y="0"/>
                      <a:ext cx="5760247" cy="5138018"/>
                    </a:xfrm>
                    <a:prstGeom prst="rect">
                      <a:avLst/>
                    </a:prstGeom>
                  </pic:spPr>
                </pic:pic>
              </a:graphicData>
            </a:graphic>
          </wp:inline>
        </w:drawing>
      </w:r>
    </w:p>
    <w:p w14:paraId="5F36363A" w14:textId="7C8513A3" w:rsidR="009D0028" w:rsidRDefault="005A7EBB" w:rsidP="00E70140">
      <w:r>
        <w:t xml:space="preserve">The </w:t>
      </w:r>
      <w:r w:rsidR="00E53557" w:rsidRPr="001E32EE">
        <w:t xml:space="preserve">Aboriginal </w:t>
      </w:r>
      <w:bookmarkStart w:id="39" w:name="_Hlk221201856"/>
      <w:r w:rsidR="00E53557" w:rsidRPr="001E32EE">
        <w:t xml:space="preserve">and Torres Strait Islander </w:t>
      </w:r>
      <w:bookmarkEnd w:id="39"/>
      <w:r w:rsidR="00E53557" w:rsidRPr="001E32EE">
        <w:t xml:space="preserve">population </w:t>
      </w:r>
      <w:r>
        <w:t>was</w:t>
      </w:r>
      <w:r w:rsidR="008A7C9E">
        <w:t xml:space="preserve"> </w:t>
      </w:r>
      <w:r w:rsidR="00E53557" w:rsidRPr="001E32EE">
        <w:t>higher</w:t>
      </w:r>
      <w:r>
        <w:t xml:space="preserve"> in 93% of flood affected regional areas compared with</w:t>
      </w:r>
      <w:r w:rsidR="00E53557" w:rsidRPr="001E32EE">
        <w:t xml:space="preserve"> unaffected areas. </w:t>
      </w:r>
      <w:r w:rsidR="00E53557">
        <w:t xml:space="preserve">This included many </w:t>
      </w:r>
      <w:r w:rsidR="00BA4A0B">
        <w:t>regional</w:t>
      </w:r>
      <w:r w:rsidR="00E53557">
        <w:t xml:space="preserve"> flood-affected </w:t>
      </w:r>
      <w:r w:rsidR="00E53557">
        <w:lastRenderedPageBreak/>
        <w:t xml:space="preserve">areas with significant Aboriginal and Torres Strait Islander populations, such as Robinvale (7.4%), Mooroopna (7.4%), </w:t>
      </w:r>
      <w:r w:rsidR="006E342C">
        <w:t xml:space="preserve">and </w:t>
      </w:r>
      <w:r w:rsidR="00E53557">
        <w:t>Mildura North (6.5%).</w:t>
      </w:r>
    </w:p>
    <w:p w14:paraId="2B1A16EC" w14:textId="213C9213" w:rsidR="004B7E53" w:rsidRDefault="004B7E53" w:rsidP="00285F9A">
      <w:r>
        <w:t xml:space="preserve">First Peoples are uniquely placed to lead disaster resilience efforts. As explained by the </w:t>
      </w:r>
      <w:r w:rsidRPr="00974BC3">
        <w:t>National Indigenous Disaster Resilience program, “Indigenous healing knowledges forms part of a distinctly Indigenous resilience</w:t>
      </w:r>
      <w:r>
        <w:t>.</w:t>
      </w:r>
      <w:r w:rsidRPr="00974BC3">
        <w:t>”</w:t>
      </w:r>
      <w:r w:rsidRPr="00974BC3">
        <w:rPr>
          <w:rStyle w:val="FootnoteReference"/>
          <w:rFonts w:cstheme="majorHAnsi"/>
          <w:sz w:val="24"/>
          <w:szCs w:val="24"/>
        </w:rPr>
        <w:footnoteReference w:id="22"/>
      </w:r>
      <w:r>
        <w:t xml:space="preserve"> </w:t>
      </w:r>
    </w:p>
    <w:p w14:paraId="6F71B2FD" w14:textId="29A4E98B" w:rsidR="004B7E53" w:rsidRDefault="004B7E53" w:rsidP="00285F9A">
      <w:r>
        <w:t xml:space="preserve">However, due to the ongoing impacts of colonisation, </w:t>
      </w:r>
      <w:r w:rsidRPr="00C17E9A">
        <w:t>First Peoples experience disproportionate and distinct impacts from disasters</w:t>
      </w:r>
      <w:r>
        <w:t>. For example, Aboriginal people in Victoria have</w:t>
      </w:r>
      <w:r w:rsidRPr="00C17E9A">
        <w:t xml:space="preserve"> face</w:t>
      </w:r>
      <w:r>
        <w:t>d</w:t>
      </w:r>
      <w:r w:rsidRPr="00C17E9A">
        <w:t xml:space="preserve"> </w:t>
      </w:r>
      <w:r w:rsidR="003F7189">
        <w:t xml:space="preserve">racism and culturally unsafe practices </w:t>
      </w:r>
      <w:r w:rsidRPr="00C17E9A">
        <w:t>during emergency response and recovery</w:t>
      </w:r>
      <w:r>
        <w:t>,</w:t>
      </w:r>
      <w:r w:rsidRPr="00C17E9A">
        <w:rPr>
          <w:rStyle w:val="FootnoteReference"/>
        </w:rPr>
        <w:footnoteReference w:id="23"/>
      </w:r>
      <w:r>
        <w:t xml:space="preserve"> and </w:t>
      </w:r>
      <w:r w:rsidR="00723812">
        <w:t xml:space="preserve">the 2022 floods had a major impact on known </w:t>
      </w:r>
      <w:r>
        <w:t>cultural heritage</w:t>
      </w:r>
      <w:r w:rsidR="00723812">
        <w:t xml:space="preserve"> sites</w:t>
      </w:r>
      <w:r>
        <w:t>.</w:t>
      </w:r>
      <w:r>
        <w:rPr>
          <w:rStyle w:val="FootnoteReference"/>
        </w:rPr>
        <w:footnoteReference w:id="24"/>
      </w:r>
      <w:r w:rsidR="009D6BE3">
        <w:t xml:space="preserve"> </w:t>
      </w:r>
    </w:p>
    <w:p w14:paraId="3DCB4A41" w14:textId="07B84E2D" w:rsidR="009D0028" w:rsidRDefault="009D0028" w:rsidP="00E70140">
      <w:r>
        <w:t>These findings reinforce the urgent need</w:t>
      </w:r>
      <w:r w:rsidR="00D05FE4">
        <w:t xml:space="preserve"> highli</w:t>
      </w:r>
      <w:r w:rsidR="005B2F42">
        <w:t>ghted by Traditional Owner groups and First Peoples organisations</w:t>
      </w:r>
      <w:r>
        <w:t xml:space="preserve"> for self-determination to be embedded in emergency policy, including in planning, preparedness, response, and recovery</w:t>
      </w:r>
      <w:r w:rsidR="005B2F42">
        <w:t xml:space="preserve">. </w:t>
      </w:r>
      <w:r w:rsidR="00F07C83">
        <w:t>This has been re</w:t>
      </w:r>
      <w:r w:rsidR="00CD7979">
        <w:t xml:space="preserve">commended </w:t>
      </w:r>
      <w:r w:rsidR="00DD2059">
        <w:t>by the Yoorrook Justice Commission</w:t>
      </w:r>
      <w:r w:rsidR="00E15A9E">
        <w:t>.</w:t>
      </w:r>
      <w:r w:rsidR="00DD2059">
        <w:rPr>
          <w:rStyle w:val="FootnoteReference"/>
        </w:rPr>
        <w:footnoteReference w:id="25"/>
      </w:r>
      <w:r w:rsidR="00DD2059">
        <w:t xml:space="preserve"> </w:t>
      </w:r>
      <w:r>
        <w:t>For more</w:t>
      </w:r>
      <w:r w:rsidR="00F33D44">
        <w:t xml:space="preserve"> </w:t>
      </w:r>
      <w:r w:rsidR="004137C4">
        <w:t>detail</w:t>
      </w:r>
      <w:r>
        <w:t>, see Recommendat</w:t>
      </w:r>
      <w:r w:rsidRPr="00752D5F">
        <w:t>ions</w:t>
      </w:r>
      <w:r w:rsidR="000F66AE" w:rsidRPr="00752D5F">
        <w:t>.</w:t>
      </w:r>
      <w:r w:rsidR="000F66AE">
        <w:t xml:space="preserve"> </w:t>
      </w:r>
    </w:p>
    <w:p w14:paraId="3AEC6AC4" w14:textId="77777777" w:rsidR="00E70140" w:rsidRDefault="00E70140" w:rsidP="00E70140">
      <w:r>
        <w:t xml:space="preserve">It is important to note that these figures do not capture the full impact of the floods on Aboriginal peoples, as impact of the floods on Country and cultural heritage may be felt by Traditional Owners regardless of </w:t>
      </w:r>
      <w:r w:rsidR="004477A8">
        <w:t xml:space="preserve">their </w:t>
      </w:r>
      <w:r>
        <w:t>place of residence.</w:t>
      </w:r>
    </w:p>
    <w:p w14:paraId="70291A4B" w14:textId="77777777" w:rsidR="00E70140" w:rsidRDefault="00E70140" w:rsidP="00E70140"/>
    <w:p w14:paraId="73E295BF" w14:textId="0D8811E6" w:rsidR="00E70140" w:rsidRPr="00290F3E" w:rsidRDefault="007105FC" w:rsidP="00290F3E">
      <w:pPr>
        <w:pStyle w:val="Heading2"/>
      </w:pPr>
      <w:r>
        <w:br w:type="page"/>
      </w:r>
      <w:r w:rsidR="00E70140">
        <w:lastRenderedPageBreak/>
        <w:t xml:space="preserve">Culturally and linguistically diverse people were more likely to live in </w:t>
      </w:r>
      <w:r w:rsidR="00BA4A0B">
        <w:t>regional</w:t>
      </w:r>
      <w:r w:rsidR="00E70140">
        <w:t xml:space="preserve"> flood-affected areas and Maribyrnong</w:t>
      </w:r>
      <w:r w:rsidR="005033A1">
        <w:t xml:space="preserve"> </w:t>
      </w:r>
    </w:p>
    <w:p w14:paraId="5697ACCF" w14:textId="6F72D53A" w:rsidR="00E70140" w:rsidRDefault="00060976" w:rsidP="00E70140">
      <w:pPr>
        <w:rPr>
          <w:b/>
          <w:bCs/>
        </w:rPr>
      </w:pPr>
      <w:r>
        <w:rPr>
          <w:b/>
          <w:bCs/>
        </w:rPr>
        <w:t xml:space="preserve">Before the floods, </w:t>
      </w:r>
      <w:r w:rsidR="005D3555">
        <w:rPr>
          <w:b/>
          <w:bCs/>
        </w:rPr>
        <w:t>people</w:t>
      </w:r>
      <w:r w:rsidR="0084121D">
        <w:rPr>
          <w:b/>
          <w:bCs/>
        </w:rPr>
        <w:t xml:space="preserve"> who spoke </w:t>
      </w:r>
      <w:r w:rsidR="00E70140" w:rsidRPr="00E53557">
        <w:rPr>
          <w:b/>
          <w:bCs/>
        </w:rPr>
        <w:t>a language other than English at home</w:t>
      </w:r>
      <w:r w:rsidR="0084121D">
        <w:rPr>
          <w:b/>
          <w:bCs/>
        </w:rPr>
        <w:t xml:space="preserve"> </w:t>
      </w:r>
      <w:r w:rsidR="005D3555">
        <w:rPr>
          <w:b/>
          <w:bCs/>
        </w:rPr>
        <w:t>were more likely to live in flood-affected regional areas compared with unaffected areas</w:t>
      </w:r>
      <w:r w:rsidR="008277D4">
        <w:rPr>
          <w:b/>
          <w:bCs/>
        </w:rPr>
        <w:t xml:space="preserve">. </w:t>
      </w:r>
    </w:p>
    <w:p w14:paraId="2AF774EB" w14:textId="73ACAE61" w:rsidR="004C1417" w:rsidRDefault="004C1417" w:rsidP="00E70140">
      <w:r>
        <w:t>In regional flood-affected areas, 7.43% of people spoke a language other than English at home, which was 2.78% higher than unaffected areas.</w:t>
      </w:r>
    </w:p>
    <w:p w14:paraId="12781990" w14:textId="3621DB72" w:rsidR="00060976" w:rsidRPr="0006439C" w:rsidRDefault="00060976" w:rsidP="00060976">
      <w:r w:rsidRPr="0006439C">
        <w:t xml:space="preserve">In Maribyrnong, almost half (47.9%) of </w:t>
      </w:r>
      <w:r w:rsidR="00542F4D">
        <w:t>the population</w:t>
      </w:r>
      <w:r w:rsidR="00542F4D" w:rsidRPr="0006439C">
        <w:t xml:space="preserve"> </w:t>
      </w:r>
      <w:r>
        <w:t>spoke</w:t>
      </w:r>
      <w:r w:rsidRPr="0006439C">
        <w:t xml:space="preserve"> a language other than English at home</w:t>
      </w:r>
      <w:r>
        <w:t>, compared to one</w:t>
      </w:r>
      <w:r w:rsidR="00542F4D">
        <w:t>-</w:t>
      </w:r>
      <w:r>
        <w:t>third (33.75%) in unaffected metropolitan areas.</w:t>
      </w:r>
    </w:p>
    <w:p w14:paraId="05A24971" w14:textId="63B78C1C" w:rsidR="00A819AF" w:rsidRPr="00A819AF" w:rsidRDefault="00A819AF" w:rsidP="00A819AF">
      <w:r w:rsidRPr="00A819AF">
        <w:t>Cultura</w:t>
      </w:r>
      <w:r w:rsidR="001B431B">
        <w:t>l</w:t>
      </w:r>
      <w:r w:rsidRPr="00A819AF">
        <w:t>l</w:t>
      </w:r>
      <w:r w:rsidR="001B431B">
        <w:t>y</w:t>
      </w:r>
      <w:r w:rsidRPr="00A819AF">
        <w:t xml:space="preserve"> and linguistic</w:t>
      </w:r>
      <w:r w:rsidR="001B431B">
        <w:t>ally</w:t>
      </w:r>
      <w:r w:rsidRPr="00A819AF">
        <w:t xml:space="preserve"> divers</w:t>
      </w:r>
      <w:r w:rsidR="005C66F1">
        <w:t>e</w:t>
      </w:r>
      <w:r w:rsidRPr="00A819AF">
        <w:t xml:space="preserve"> (CALD)</w:t>
      </w:r>
      <w:r w:rsidR="001B431B">
        <w:t xml:space="preserve"> </w:t>
      </w:r>
      <w:r w:rsidRPr="00A819AF">
        <w:t>communities have historically faced barriers to safety and support in emergencies. For example, communities raise issues such as a lack of trust in emergency services and a lack of appropriate, translated emergency warnings</w:t>
      </w:r>
      <w:r w:rsidRPr="007F6B3E">
        <w:t>.</w:t>
      </w:r>
      <w:r w:rsidR="001B431B">
        <w:rPr>
          <w:rStyle w:val="FootnoteReference"/>
        </w:rPr>
        <w:footnoteReference w:id="26"/>
      </w:r>
      <w:r w:rsidR="001B431B">
        <w:t xml:space="preserve"> </w:t>
      </w:r>
      <w:r w:rsidRPr="00A819AF">
        <w:t xml:space="preserve"> </w:t>
      </w:r>
    </w:p>
    <w:p w14:paraId="148381C4" w14:textId="09841D64" w:rsidR="00E70140" w:rsidRPr="0006439C" w:rsidRDefault="003624A3" w:rsidP="00E70140">
      <w:r>
        <w:t xml:space="preserve">Of 44 regional flood-affected areas, 20 </w:t>
      </w:r>
      <w:r w:rsidR="00427007">
        <w:t>had a percentage of households that spoke a language other than English at home</w:t>
      </w:r>
      <w:r w:rsidR="005621BE">
        <w:t xml:space="preserve"> </w:t>
      </w:r>
      <w:r w:rsidR="00FE352A">
        <w:t xml:space="preserve">higher </w:t>
      </w:r>
      <w:r w:rsidR="005621BE">
        <w:t xml:space="preserve">than the percentage in </w:t>
      </w:r>
      <w:r w:rsidR="005F69C4">
        <w:t>unaffected regional areas.</w:t>
      </w:r>
      <w:r w:rsidR="00FE352A">
        <w:t xml:space="preserve"> </w:t>
      </w:r>
      <w:r w:rsidR="00E70140">
        <w:t>Robinvale had the highest percentage (41.7%), followed by other regional centres and towns such as Shepparton, Kialla, Mildura, Cobram, Swan Hill, Mooroopna and Wodonga.</w:t>
      </w:r>
    </w:p>
    <w:p w14:paraId="5A507F55" w14:textId="5FDC7311" w:rsidR="00C96099" w:rsidRPr="00C96099" w:rsidRDefault="00C96099" w:rsidP="00D05E82">
      <w:pPr>
        <w:rPr>
          <w:b/>
          <w:bCs/>
          <w:u w:val="single"/>
        </w:rPr>
      </w:pPr>
      <w:r w:rsidRPr="00C96099">
        <w:rPr>
          <w:b/>
          <w:bCs/>
          <w:u w:val="single"/>
        </w:rPr>
        <w:t>Top 10 flood-affected areas by households speaking a language other than English at home</w:t>
      </w:r>
      <w:r>
        <w:rPr>
          <w:b/>
          <w:bCs/>
          <w:u w:val="single"/>
        </w:rPr>
        <w:t>:</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3686"/>
        <w:gridCol w:w="2551"/>
      </w:tblGrid>
      <w:tr w:rsidR="004B4D05" w:rsidRPr="000220C7" w14:paraId="648FC25D" w14:textId="77777777" w:rsidTr="007F40D3">
        <w:tc>
          <w:tcPr>
            <w:tcW w:w="3686" w:type="dxa"/>
            <w:tcBorders>
              <w:bottom w:val="single" w:sz="12" w:space="0" w:color="38547E" w:themeColor="text1"/>
            </w:tcBorders>
            <w:vAlign w:val="center"/>
          </w:tcPr>
          <w:p w14:paraId="236DC82C" w14:textId="2838B8A4" w:rsidR="004B4D05" w:rsidRPr="00605085" w:rsidRDefault="00967988" w:rsidP="00AB5320">
            <w:pPr>
              <w:pStyle w:val="NoSpacing"/>
              <w:rPr>
                <w:b/>
                <w:bCs/>
              </w:rPr>
            </w:pPr>
            <w:r>
              <w:rPr>
                <w:b/>
                <w:bCs/>
              </w:rPr>
              <w:t>A</w:t>
            </w:r>
            <w:r w:rsidR="004B4D05" w:rsidRPr="00605085">
              <w:rPr>
                <w:b/>
                <w:bCs/>
              </w:rPr>
              <w:t>rea (SA2)</w:t>
            </w:r>
          </w:p>
        </w:tc>
        <w:tc>
          <w:tcPr>
            <w:tcW w:w="2551" w:type="dxa"/>
            <w:tcBorders>
              <w:bottom w:val="single" w:sz="12" w:space="0" w:color="38547E" w:themeColor="text1"/>
            </w:tcBorders>
            <w:vAlign w:val="center"/>
          </w:tcPr>
          <w:p w14:paraId="45A4F675" w14:textId="6CDC52C8" w:rsidR="004B4D05" w:rsidRPr="00605085" w:rsidRDefault="004B4D05" w:rsidP="00D05E82">
            <w:pPr>
              <w:pStyle w:val="NoSpacing"/>
              <w:jc w:val="center"/>
              <w:rPr>
                <w:b/>
                <w:bCs/>
              </w:rPr>
            </w:pPr>
            <w:r w:rsidRPr="00605085">
              <w:rPr>
                <w:b/>
                <w:bCs/>
              </w:rPr>
              <w:t>(%)</w:t>
            </w:r>
          </w:p>
        </w:tc>
      </w:tr>
      <w:tr w:rsidR="00AB5320" w:rsidRPr="000220C7" w14:paraId="1CD532CC" w14:textId="77777777" w:rsidTr="007F40D3">
        <w:trPr>
          <w:trHeight w:val="20"/>
        </w:trPr>
        <w:tc>
          <w:tcPr>
            <w:tcW w:w="3686" w:type="dxa"/>
            <w:tcBorders>
              <w:top w:val="single" w:sz="12" w:space="0" w:color="38547E" w:themeColor="text1"/>
              <w:bottom w:val="single" w:sz="8" w:space="0" w:color="38547E" w:themeColor="text1"/>
            </w:tcBorders>
          </w:tcPr>
          <w:p w14:paraId="7A205E25" w14:textId="1C093441" w:rsidR="00AB5320" w:rsidRPr="00605085" w:rsidRDefault="00AB5320" w:rsidP="00AB5320">
            <w:pPr>
              <w:pStyle w:val="NoSpacing"/>
            </w:pPr>
            <w:r w:rsidRPr="000248B5">
              <w:t>Maribyrnong</w:t>
            </w:r>
          </w:p>
        </w:tc>
        <w:tc>
          <w:tcPr>
            <w:tcW w:w="2551" w:type="dxa"/>
            <w:tcBorders>
              <w:top w:val="single" w:sz="12" w:space="0" w:color="38547E" w:themeColor="text1"/>
              <w:bottom w:val="single" w:sz="8" w:space="0" w:color="38547E" w:themeColor="text1"/>
            </w:tcBorders>
          </w:tcPr>
          <w:p w14:paraId="46C8B504" w14:textId="6E3E38A4" w:rsidR="00AB5320" w:rsidRPr="00605085" w:rsidRDefault="00AB5320" w:rsidP="00AB5320">
            <w:pPr>
              <w:pStyle w:val="NoSpacing"/>
              <w:jc w:val="center"/>
            </w:pPr>
            <w:r w:rsidRPr="00BC5DBB">
              <w:t>47.9</w:t>
            </w:r>
          </w:p>
        </w:tc>
      </w:tr>
      <w:tr w:rsidR="00AB5320" w:rsidRPr="000220C7" w14:paraId="530C9502" w14:textId="77777777" w:rsidTr="007F40D3">
        <w:trPr>
          <w:trHeight w:val="20"/>
        </w:trPr>
        <w:tc>
          <w:tcPr>
            <w:tcW w:w="3686" w:type="dxa"/>
            <w:tcBorders>
              <w:top w:val="single" w:sz="8" w:space="0" w:color="38547E" w:themeColor="text1"/>
              <w:bottom w:val="single" w:sz="8" w:space="0" w:color="38547E" w:themeColor="text1"/>
            </w:tcBorders>
          </w:tcPr>
          <w:p w14:paraId="3A0A7581" w14:textId="63728FD1" w:rsidR="00AB5320" w:rsidRPr="00605085" w:rsidRDefault="00AB5320" w:rsidP="00AB5320">
            <w:pPr>
              <w:pStyle w:val="NoSpacing"/>
            </w:pPr>
            <w:r w:rsidRPr="000248B5">
              <w:t>Robinvale</w:t>
            </w:r>
          </w:p>
        </w:tc>
        <w:tc>
          <w:tcPr>
            <w:tcW w:w="2551" w:type="dxa"/>
            <w:tcBorders>
              <w:top w:val="single" w:sz="8" w:space="0" w:color="38547E" w:themeColor="text1"/>
              <w:bottom w:val="single" w:sz="8" w:space="0" w:color="38547E" w:themeColor="text1"/>
            </w:tcBorders>
          </w:tcPr>
          <w:p w14:paraId="3E4AB4F3" w14:textId="5298A09C" w:rsidR="00AB5320" w:rsidRPr="00605085" w:rsidRDefault="00AB5320" w:rsidP="00AB5320">
            <w:pPr>
              <w:pStyle w:val="NoSpacing"/>
              <w:jc w:val="center"/>
            </w:pPr>
            <w:r w:rsidRPr="00BC5DBB">
              <w:t>41.7</w:t>
            </w:r>
          </w:p>
        </w:tc>
      </w:tr>
      <w:tr w:rsidR="00AB5320" w:rsidRPr="000220C7" w14:paraId="087A107C" w14:textId="77777777" w:rsidTr="007F40D3">
        <w:trPr>
          <w:trHeight w:val="20"/>
        </w:trPr>
        <w:tc>
          <w:tcPr>
            <w:tcW w:w="3686" w:type="dxa"/>
            <w:tcBorders>
              <w:top w:val="single" w:sz="8" w:space="0" w:color="38547E" w:themeColor="text1"/>
              <w:bottom w:val="single" w:sz="8" w:space="0" w:color="38547E" w:themeColor="text1"/>
            </w:tcBorders>
          </w:tcPr>
          <w:p w14:paraId="24BD598D" w14:textId="643F3E4D" w:rsidR="00AB5320" w:rsidRPr="00605085" w:rsidRDefault="00AB5320" w:rsidP="00AB5320">
            <w:pPr>
              <w:pStyle w:val="NoSpacing"/>
            </w:pPr>
            <w:r w:rsidRPr="000248B5">
              <w:t>Shepparton - South East</w:t>
            </w:r>
          </w:p>
        </w:tc>
        <w:tc>
          <w:tcPr>
            <w:tcW w:w="2551" w:type="dxa"/>
            <w:tcBorders>
              <w:top w:val="single" w:sz="8" w:space="0" w:color="38547E" w:themeColor="text1"/>
              <w:bottom w:val="single" w:sz="8" w:space="0" w:color="38547E" w:themeColor="text1"/>
            </w:tcBorders>
          </w:tcPr>
          <w:p w14:paraId="0F213850" w14:textId="3F14CE30" w:rsidR="00AB5320" w:rsidRPr="00605085" w:rsidRDefault="00AB5320" w:rsidP="00AB5320">
            <w:pPr>
              <w:pStyle w:val="NoSpacing"/>
              <w:jc w:val="center"/>
            </w:pPr>
            <w:r w:rsidRPr="00BC5DBB">
              <w:t>29.3</w:t>
            </w:r>
          </w:p>
        </w:tc>
      </w:tr>
      <w:tr w:rsidR="00AB5320" w:rsidRPr="000220C7" w14:paraId="36926BCA" w14:textId="77777777" w:rsidTr="007F40D3">
        <w:trPr>
          <w:trHeight w:val="20"/>
        </w:trPr>
        <w:tc>
          <w:tcPr>
            <w:tcW w:w="3686" w:type="dxa"/>
            <w:tcBorders>
              <w:top w:val="single" w:sz="8" w:space="0" w:color="38547E" w:themeColor="text1"/>
              <w:bottom w:val="single" w:sz="8" w:space="0" w:color="38547E" w:themeColor="text1"/>
            </w:tcBorders>
          </w:tcPr>
          <w:p w14:paraId="4DD71A18" w14:textId="3D7A7BF4" w:rsidR="00AB5320" w:rsidRPr="00605085" w:rsidRDefault="00AB5320" w:rsidP="00AB5320">
            <w:pPr>
              <w:pStyle w:val="NoSpacing"/>
            </w:pPr>
            <w:r w:rsidRPr="000248B5">
              <w:t>Ascot Vale</w:t>
            </w:r>
          </w:p>
        </w:tc>
        <w:tc>
          <w:tcPr>
            <w:tcW w:w="2551" w:type="dxa"/>
            <w:tcBorders>
              <w:top w:val="single" w:sz="8" w:space="0" w:color="38547E" w:themeColor="text1"/>
              <w:bottom w:val="single" w:sz="8" w:space="0" w:color="38547E" w:themeColor="text1"/>
            </w:tcBorders>
          </w:tcPr>
          <w:p w14:paraId="5010FBA3" w14:textId="7CFABA2A" w:rsidR="00AB5320" w:rsidRPr="00605085" w:rsidRDefault="00AB5320" w:rsidP="00AB5320">
            <w:pPr>
              <w:pStyle w:val="NoSpacing"/>
              <w:jc w:val="center"/>
            </w:pPr>
            <w:r w:rsidRPr="00BC5DBB">
              <w:t>25.4</w:t>
            </w:r>
          </w:p>
        </w:tc>
      </w:tr>
      <w:tr w:rsidR="00AB5320" w:rsidRPr="000220C7" w14:paraId="04F78E19" w14:textId="77777777" w:rsidTr="007F40D3">
        <w:trPr>
          <w:trHeight w:val="20"/>
        </w:trPr>
        <w:tc>
          <w:tcPr>
            <w:tcW w:w="3686" w:type="dxa"/>
            <w:tcBorders>
              <w:top w:val="single" w:sz="8" w:space="0" w:color="38547E" w:themeColor="text1"/>
              <w:bottom w:val="single" w:sz="8" w:space="0" w:color="38547E" w:themeColor="text1"/>
            </w:tcBorders>
          </w:tcPr>
          <w:p w14:paraId="2A3DFA7A" w14:textId="49E208AE" w:rsidR="00AB5320" w:rsidRPr="00605085" w:rsidRDefault="00AB5320" w:rsidP="00AB5320">
            <w:pPr>
              <w:pStyle w:val="NoSpacing"/>
            </w:pPr>
            <w:r w:rsidRPr="000248B5">
              <w:t>Moonee Ponds</w:t>
            </w:r>
          </w:p>
        </w:tc>
        <w:tc>
          <w:tcPr>
            <w:tcW w:w="2551" w:type="dxa"/>
            <w:tcBorders>
              <w:top w:val="single" w:sz="8" w:space="0" w:color="38547E" w:themeColor="text1"/>
              <w:bottom w:val="single" w:sz="8" w:space="0" w:color="38547E" w:themeColor="text1"/>
            </w:tcBorders>
          </w:tcPr>
          <w:p w14:paraId="26BEE8D9" w14:textId="503FEBE3" w:rsidR="00AB5320" w:rsidRPr="00605085" w:rsidRDefault="00AB5320" w:rsidP="00AB5320">
            <w:pPr>
              <w:pStyle w:val="NoSpacing"/>
              <w:jc w:val="center"/>
            </w:pPr>
            <w:r w:rsidRPr="00BC5DBB">
              <w:t>24.5</w:t>
            </w:r>
          </w:p>
        </w:tc>
      </w:tr>
      <w:tr w:rsidR="00AB5320" w:rsidRPr="000220C7" w14:paraId="1F371A74" w14:textId="77777777" w:rsidTr="007F40D3">
        <w:trPr>
          <w:trHeight w:val="20"/>
        </w:trPr>
        <w:tc>
          <w:tcPr>
            <w:tcW w:w="3686" w:type="dxa"/>
            <w:tcBorders>
              <w:top w:val="single" w:sz="8" w:space="0" w:color="38547E" w:themeColor="text1"/>
              <w:bottom w:val="single" w:sz="8" w:space="0" w:color="38547E" w:themeColor="text1"/>
            </w:tcBorders>
          </w:tcPr>
          <w:p w14:paraId="28131094" w14:textId="1C6786E0" w:rsidR="00AB5320" w:rsidRPr="00605085" w:rsidRDefault="00AB5320" w:rsidP="00AB5320">
            <w:pPr>
              <w:pStyle w:val="NoSpacing"/>
            </w:pPr>
            <w:r w:rsidRPr="000248B5">
              <w:t>Essendon (West) - Aberfeldie</w:t>
            </w:r>
          </w:p>
        </w:tc>
        <w:tc>
          <w:tcPr>
            <w:tcW w:w="2551" w:type="dxa"/>
            <w:tcBorders>
              <w:top w:val="single" w:sz="8" w:space="0" w:color="38547E" w:themeColor="text1"/>
              <w:bottom w:val="single" w:sz="8" w:space="0" w:color="38547E" w:themeColor="text1"/>
            </w:tcBorders>
          </w:tcPr>
          <w:p w14:paraId="7E6FB9C8" w14:textId="78C73F3C" w:rsidR="00AB5320" w:rsidRPr="00605085" w:rsidRDefault="00AB5320" w:rsidP="00AB5320">
            <w:pPr>
              <w:pStyle w:val="NoSpacing"/>
              <w:jc w:val="center"/>
            </w:pPr>
            <w:r w:rsidRPr="00BC5DBB">
              <w:t>24.1</w:t>
            </w:r>
          </w:p>
        </w:tc>
      </w:tr>
      <w:tr w:rsidR="00AB5320" w:rsidRPr="000220C7" w14:paraId="5433DC61" w14:textId="77777777" w:rsidTr="007F40D3">
        <w:trPr>
          <w:trHeight w:val="20"/>
        </w:trPr>
        <w:tc>
          <w:tcPr>
            <w:tcW w:w="3686" w:type="dxa"/>
            <w:tcBorders>
              <w:top w:val="single" w:sz="8" w:space="0" w:color="38547E" w:themeColor="text1"/>
              <w:bottom w:val="single" w:sz="8" w:space="0" w:color="38547E" w:themeColor="text1"/>
            </w:tcBorders>
          </w:tcPr>
          <w:p w14:paraId="1FFEA417" w14:textId="11F93C74" w:rsidR="00AB5320" w:rsidRPr="00605085" w:rsidRDefault="00AB5320" w:rsidP="00AB5320">
            <w:pPr>
              <w:pStyle w:val="NoSpacing"/>
            </w:pPr>
            <w:r w:rsidRPr="000248B5">
              <w:t>Niddrie - Essendon West</w:t>
            </w:r>
          </w:p>
        </w:tc>
        <w:tc>
          <w:tcPr>
            <w:tcW w:w="2551" w:type="dxa"/>
            <w:tcBorders>
              <w:top w:val="single" w:sz="8" w:space="0" w:color="38547E" w:themeColor="text1"/>
              <w:bottom w:val="single" w:sz="8" w:space="0" w:color="38547E" w:themeColor="text1"/>
            </w:tcBorders>
          </w:tcPr>
          <w:p w14:paraId="06E9D8EE" w14:textId="25EAE094" w:rsidR="00AB5320" w:rsidRPr="00605085" w:rsidRDefault="00AB5320" w:rsidP="00AB5320">
            <w:pPr>
              <w:pStyle w:val="NoSpacing"/>
              <w:jc w:val="center"/>
            </w:pPr>
            <w:r w:rsidRPr="00BC5DBB">
              <w:t>21.4</w:t>
            </w:r>
          </w:p>
        </w:tc>
      </w:tr>
      <w:tr w:rsidR="00AB5320" w:rsidRPr="000220C7" w14:paraId="2AC6DABA" w14:textId="77777777" w:rsidTr="007F40D3">
        <w:trPr>
          <w:trHeight w:val="20"/>
        </w:trPr>
        <w:tc>
          <w:tcPr>
            <w:tcW w:w="3686" w:type="dxa"/>
            <w:tcBorders>
              <w:top w:val="single" w:sz="8" w:space="0" w:color="38547E" w:themeColor="text1"/>
              <w:bottom w:val="single" w:sz="8" w:space="0" w:color="38547E" w:themeColor="text1"/>
            </w:tcBorders>
          </w:tcPr>
          <w:p w14:paraId="649A5EBC" w14:textId="4CC20C5D" w:rsidR="00AB5320" w:rsidRPr="00605085" w:rsidRDefault="00AB5320" w:rsidP="00AB5320">
            <w:pPr>
              <w:pStyle w:val="NoSpacing"/>
            </w:pPr>
            <w:r w:rsidRPr="000248B5">
              <w:t>Kialla</w:t>
            </w:r>
          </w:p>
        </w:tc>
        <w:tc>
          <w:tcPr>
            <w:tcW w:w="2551" w:type="dxa"/>
            <w:tcBorders>
              <w:top w:val="single" w:sz="8" w:space="0" w:color="38547E" w:themeColor="text1"/>
              <w:bottom w:val="single" w:sz="8" w:space="0" w:color="38547E" w:themeColor="text1"/>
            </w:tcBorders>
          </w:tcPr>
          <w:p w14:paraId="113148E9" w14:textId="728CC6B3" w:rsidR="00AB5320" w:rsidRPr="00605085" w:rsidRDefault="00AB5320" w:rsidP="00AB5320">
            <w:pPr>
              <w:pStyle w:val="NoSpacing"/>
              <w:jc w:val="center"/>
            </w:pPr>
            <w:r w:rsidRPr="00BC5DBB">
              <w:t>19.3</w:t>
            </w:r>
          </w:p>
        </w:tc>
      </w:tr>
      <w:tr w:rsidR="00AB5320" w:rsidRPr="000220C7" w14:paraId="415E79F7" w14:textId="77777777" w:rsidTr="007F40D3">
        <w:trPr>
          <w:trHeight w:val="20"/>
        </w:trPr>
        <w:tc>
          <w:tcPr>
            <w:tcW w:w="3686" w:type="dxa"/>
            <w:tcBorders>
              <w:top w:val="single" w:sz="8" w:space="0" w:color="38547E" w:themeColor="text1"/>
              <w:bottom w:val="single" w:sz="8" w:space="0" w:color="38547E" w:themeColor="text1"/>
            </w:tcBorders>
          </w:tcPr>
          <w:p w14:paraId="29C1E15F" w14:textId="6BEF9A23" w:rsidR="00AB5320" w:rsidRPr="00605085" w:rsidRDefault="00AB5320" w:rsidP="00AB5320">
            <w:pPr>
              <w:pStyle w:val="NoSpacing"/>
            </w:pPr>
            <w:r w:rsidRPr="000248B5">
              <w:t>Shepparton - North</w:t>
            </w:r>
          </w:p>
        </w:tc>
        <w:tc>
          <w:tcPr>
            <w:tcW w:w="2551" w:type="dxa"/>
            <w:tcBorders>
              <w:top w:val="single" w:sz="8" w:space="0" w:color="38547E" w:themeColor="text1"/>
              <w:bottom w:val="single" w:sz="8" w:space="0" w:color="38547E" w:themeColor="text1"/>
            </w:tcBorders>
          </w:tcPr>
          <w:p w14:paraId="0DEFBE26" w14:textId="786FBECE" w:rsidR="00AB5320" w:rsidRPr="00605085" w:rsidRDefault="00AB5320" w:rsidP="00AB5320">
            <w:pPr>
              <w:pStyle w:val="NoSpacing"/>
              <w:jc w:val="center"/>
            </w:pPr>
            <w:r w:rsidRPr="00BC5DBB">
              <w:t>19.1</w:t>
            </w:r>
          </w:p>
        </w:tc>
      </w:tr>
      <w:tr w:rsidR="00AB5320" w:rsidRPr="000220C7" w14:paraId="339AFBC0" w14:textId="77777777" w:rsidTr="007F40D3">
        <w:trPr>
          <w:trHeight w:val="20"/>
        </w:trPr>
        <w:tc>
          <w:tcPr>
            <w:tcW w:w="3686" w:type="dxa"/>
            <w:tcBorders>
              <w:top w:val="single" w:sz="8" w:space="0" w:color="38547E" w:themeColor="text1"/>
              <w:bottom w:val="single" w:sz="8" w:space="0" w:color="38547E" w:themeColor="text1"/>
            </w:tcBorders>
          </w:tcPr>
          <w:p w14:paraId="6079E17B" w14:textId="2B3BEE25" w:rsidR="00AB5320" w:rsidRPr="00605085" w:rsidRDefault="00AB5320" w:rsidP="00AB5320">
            <w:pPr>
              <w:pStyle w:val="NoSpacing"/>
            </w:pPr>
            <w:r w:rsidRPr="000248B5">
              <w:t>Mildura - South</w:t>
            </w:r>
          </w:p>
        </w:tc>
        <w:tc>
          <w:tcPr>
            <w:tcW w:w="2551" w:type="dxa"/>
            <w:tcBorders>
              <w:top w:val="single" w:sz="8" w:space="0" w:color="38547E" w:themeColor="text1"/>
              <w:bottom w:val="single" w:sz="8" w:space="0" w:color="38547E" w:themeColor="text1"/>
            </w:tcBorders>
          </w:tcPr>
          <w:p w14:paraId="3ECC02FA" w14:textId="4B43432C" w:rsidR="00AB5320" w:rsidRPr="00605085" w:rsidRDefault="00AB5320" w:rsidP="00AB5320">
            <w:pPr>
              <w:pStyle w:val="NoSpacing"/>
              <w:jc w:val="center"/>
            </w:pPr>
            <w:r w:rsidRPr="00BC5DBB">
              <w:t>17.3</w:t>
            </w:r>
          </w:p>
        </w:tc>
      </w:tr>
    </w:tbl>
    <w:p w14:paraId="1F6E3C3A" w14:textId="77777777" w:rsidR="004C1417" w:rsidRDefault="004C1417" w:rsidP="00E70140"/>
    <w:p w14:paraId="733095AD" w14:textId="77777777" w:rsidR="004C1417" w:rsidRDefault="004C1417" w:rsidP="00E70140"/>
    <w:p w14:paraId="3579293B" w14:textId="77777777" w:rsidR="004C1417" w:rsidRDefault="004C1417" w:rsidP="00E70140"/>
    <w:p w14:paraId="31656470" w14:textId="77777777" w:rsidR="004C1417" w:rsidRDefault="004C1417" w:rsidP="00E70140"/>
    <w:p w14:paraId="192CD88E" w14:textId="77777777" w:rsidR="004C1417" w:rsidRDefault="004C1417" w:rsidP="00E70140"/>
    <w:p w14:paraId="0C1CFE8B" w14:textId="77777777" w:rsidR="004C1417" w:rsidRDefault="004C1417" w:rsidP="00E70140"/>
    <w:p w14:paraId="5F515CFF" w14:textId="77777777" w:rsidR="004C1417" w:rsidRDefault="004C1417" w:rsidP="00E70140"/>
    <w:p w14:paraId="1415FCDF" w14:textId="6CF18CEA" w:rsidR="00E70140" w:rsidRDefault="004C1417" w:rsidP="00E70140">
      <w:pPr>
        <w:rPr>
          <w:rFonts w:eastAsiaTheme="majorEastAsia" w:cstheme="majorBidi"/>
          <w:color w:val="385189" w:themeColor="accent1" w:themeShade="BF"/>
          <w:sz w:val="40"/>
          <w:szCs w:val="40"/>
        </w:rPr>
      </w:pPr>
      <w:r w:rsidRPr="00A819AF">
        <w:t xml:space="preserve">Multicultural communities have a critical role to play in directly supporting people of diverse backgrounds before, during and after emergencies. Their expertise can be more effectively leveraged to strengthen capability in the state’s emergency management system and to </w:t>
      </w:r>
      <w:r w:rsidRPr="00A819AF">
        <w:lastRenderedPageBreak/>
        <w:t xml:space="preserve">create more planning and response capacity at a local level. Refer to </w:t>
      </w:r>
      <w:r>
        <w:t>R</w:t>
      </w:r>
      <w:r w:rsidRPr="00A819AF">
        <w:t xml:space="preserve">ecommendations for more detail. </w:t>
      </w:r>
      <w:r w:rsidR="00E70140">
        <w:br w:type="page"/>
      </w:r>
    </w:p>
    <w:p w14:paraId="2A92A120" w14:textId="77777777" w:rsidR="00E70140" w:rsidRDefault="00E70140" w:rsidP="00E70140">
      <w:pPr>
        <w:pStyle w:val="Heading1"/>
      </w:pPr>
      <w:bookmarkStart w:id="40" w:name="_Toc210146865"/>
      <w:bookmarkStart w:id="41" w:name="_Toc210230665"/>
      <w:r>
        <w:lastRenderedPageBreak/>
        <w:t>Spatial injustice after the floods</w:t>
      </w:r>
      <w:bookmarkEnd w:id="40"/>
      <w:bookmarkEnd w:id="41"/>
    </w:p>
    <w:p w14:paraId="694F0411" w14:textId="15DEE7C8" w:rsidR="00C563ED" w:rsidRDefault="00C563ED" w:rsidP="00C563ED">
      <w:pPr>
        <w:spacing w:before="0" w:after="160" w:line="259" w:lineRule="auto"/>
      </w:pPr>
      <w:r>
        <w:t xml:space="preserve">This chapter considers spatial injustice </w:t>
      </w:r>
      <w:r w:rsidR="008256AD">
        <w:t xml:space="preserve">after the floods by </w:t>
      </w:r>
      <w:r w:rsidR="001426D4">
        <w:t>identifying</w:t>
      </w:r>
      <w:r w:rsidR="008256AD">
        <w:t xml:space="preserve"> community-level financial, health, and employment impacts </w:t>
      </w:r>
      <w:r w:rsidR="00EF2021">
        <w:t xml:space="preserve">following the </w:t>
      </w:r>
      <w:r w:rsidR="007E5CF3">
        <w:t>emergency</w:t>
      </w:r>
      <w:r w:rsidR="00EF2021">
        <w:t>.</w:t>
      </w:r>
    </w:p>
    <w:p w14:paraId="64F32B9B" w14:textId="1C582B0F" w:rsidR="008E55E0" w:rsidRDefault="008E55E0" w:rsidP="00C563ED">
      <w:pPr>
        <w:spacing w:before="0" w:after="160" w:line="259" w:lineRule="auto"/>
      </w:pPr>
      <w:r>
        <w:t xml:space="preserve">This analysis compares HILDA </w:t>
      </w:r>
      <w:r w:rsidR="00CE5990">
        <w:t>s</w:t>
      </w:r>
      <w:r>
        <w:t xml:space="preserve">urvey responses from 2021 and 2023 across key variables. The analysis uses a statistical matching approach, comparing respondents from flood-affected areas to a group of statistically matched respondents from unaffected areas. </w:t>
      </w:r>
      <w:r w:rsidR="00D94D00" w:rsidRPr="00D94D00">
        <w:t>Using this approach allows us to identify the floods as a primary cause for community-level impacts, rather than other factors.</w:t>
      </w:r>
    </w:p>
    <w:tbl>
      <w:tblPr>
        <w:tblStyle w:val="TableGrid"/>
        <w:tblW w:w="0" w:type="auto"/>
        <w:tblLook w:val="04A0" w:firstRow="1" w:lastRow="0" w:firstColumn="1" w:lastColumn="0" w:noHBand="0" w:noVBand="1"/>
      </w:tblPr>
      <w:tblGrid>
        <w:gridCol w:w="9016"/>
      </w:tblGrid>
      <w:tr w:rsidR="00C563ED" w14:paraId="24C73F5B" w14:textId="77777777" w:rsidTr="00382C05">
        <w:tc>
          <w:tcPr>
            <w:tcW w:w="9016" w:type="dxa"/>
            <w:tcBorders>
              <w:top w:val="nil"/>
              <w:left w:val="nil"/>
              <w:bottom w:val="nil"/>
              <w:right w:val="nil"/>
            </w:tcBorders>
            <w:shd w:val="clear" w:color="auto" w:fill="E6EAEF"/>
            <w:tcMar>
              <w:top w:w="227" w:type="dxa"/>
              <w:left w:w="227" w:type="dxa"/>
              <w:bottom w:w="227" w:type="dxa"/>
              <w:right w:w="227" w:type="dxa"/>
            </w:tcMar>
          </w:tcPr>
          <w:p w14:paraId="175BFB23" w14:textId="77777777" w:rsidR="00C563ED" w:rsidRPr="00B511A2" w:rsidRDefault="00C563ED" w:rsidP="00382C05">
            <w:pPr>
              <w:pStyle w:val="Heading3"/>
              <w:spacing w:after="240"/>
            </w:pPr>
            <w:r>
              <w:t>Key findings in this chapter</w:t>
            </w:r>
          </w:p>
          <w:p w14:paraId="5F3377D6" w14:textId="77777777" w:rsidR="00C028C9" w:rsidRPr="0033787A" w:rsidRDefault="00C028C9" w:rsidP="00C028C9">
            <w:pPr>
              <w:pStyle w:val="ListParagraph"/>
              <w:numPr>
                <w:ilvl w:val="0"/>
                <w:numId w:val="4"/>
              </w:numPr>
              <w:spacing w:before="0" w:after="160" w:line="259" w:lineRule="auto"/>
            </w:pPr>
            <w:r w:rsidRPr="0033787A">
              <w:t>After the floods, disposable income reduced by $22,818/year for households in affected areas.</w:t>
            </w:r>
          </w:p>
          <w:p w14:paraId="5489296D" w14:textId="39658049" w:rsidR="00C028C9" w:rsidRPr="0033787A" w:rsidRDefault="00C028C9" w:rsidP="00C028C9">
            <w:pPr>
              <w:pStyle w:val="ListParagraph"/>
              <w:numPr>
                <w:ilvl w:val="0"/>
                <w:numId w:val="4"/>
              </w:numPr>
              <w:spacing w:before="0" w:after="160" w:line="259" w:lineRule="auto"/>
            </w:pPr>
            <w:r w:rsidRPr="0033787A">
              <w:t xml:space="preserve">Poverty increased after the floods, with </w:t>
            </w:r>
            <w:r w:rsidR="00375CE2">
              <w:t>one</w:t>
            </w:r>
            <w:r w:rsidRPr="0033787A">
              <w:t xml:space="preserve"> in </w:t>
            </w:r>
            <w:r w:rsidR="00375CE2">
              <w:t>five</w:t>
            </w:r>
            <w:r w:rsidRPr="0033787A">
              <w:t xml:space="preserve"> people experiencing poverty in affected areas in 2023.</w:t>
            </w:r>
          </w:p>
          <w:p w14:paraId="2D072EE3" w14:textId="77777777" w:rsidR="00C028C9" w:rsidRDefault="00C028C9" w:rsidP="00C028C9">
            <w:pPr>
              <w:pStyle w:val="ListParagraph"/>
              <w:numPr>
                <w:ilvl w:val="0"/>
                <w:numId w:val="4"/>
              </w:numPr>
              <w:spacing w:before="0" w:after="160" w:line="259" w:lineRule="auto"/>
            </w:pPr>
            <w:r w:rsidRPr="0033787A">
              <w:t>After the floods, employment and participation in the labour force reduced, and the need for government income support increased.</w:t>
            </w:r>
          </w:p>
          <w:p w14:paraId="3B3CC10F" w14:textId="2878E5AE" w:rsidR="00C563ED" w:rsidRPr="008E0940" w:rsidRDefault="00C028C9" w:rsidP="00C028C9">
            <w:pPr>
              <w:pStyle w:val="ListParagraph"/>
              <w:numPr>
                <w:ilvl w:val="0"/>
                <w:numId w:val="4"/>
              </w:numPr>
              <w:spacing w:before="0" w:after="160" w:line="259" w:lineRule="auto"/>
            </w:pPr>
            <w:r w:rsidRPr="0033787A">
              <w:t xml:space="preserve">The floods had negative impacts </w:t>
            </w:r>
            <w:r>
              <w:t xml:space="preserve">for </w:t>
            </w:r>
            <w:r w:rsidRPr="0033787A">
              <w:t>social</w:t>
            </w:r>
            <w:r>
              <w:t>, physical,</w:t>
            </w:r>
            <w:r w:rsidRPr="0033787A">
              <w:t xml:space="preserve"> and mental health</w:t>
            </w:r>
            <w:r>
              <w:t xml:space="preserve"> outcomes</w:t>
            </w:r>
            <w:r w:rsidRPr="0033787A">
              <w:t>.</w:t>
            </w:r>
          </w:p>
        </w:tc>
      </w:tr>
    </w:tbl>
    <w:p w14:paraId="4E1532C3" w14:textId="77777777" w:rsidR="00C563ED" w:rsidRDefault="00C563ED" w:rsidP="00C563ED">
      <w:pPr>
        <w:spacing w:before="0" w:after="160" w:line="259" w:lineRule="auto"/>
      </w:pPr>
    </w:p>
    <w:p w14:paraId="4A115893" w14:textId="2D0F5CBF" w:rsidR="007105FC" w:rsidRDefault="007105FC" w:rsidP="00C028C9">
      <w:pPr>
        <w:pStyle w:val="NoSpacing"/>
      </w:pPr>
    </w:p>
    <w:p w14:paraId="0DE75AE8" w14:textId="77777777" w:rsidR="008E55E0" w:rsidRDefault="008E55E0">
      <w:pPr>
        <w:spacing w:before="0" w:after="160" w:line="259" w:lineRule="auto"/>
        <w:rPr>
          <w:b/>
          <w:bCs/>
          <w:sz w:val="36"/>
          <w:szCs w:val="36"/>
        </w:rPr>
      </w:pPr>
      <w:r>
        <w:br w:type="page"/>
      </w:r>
    </w:p>
    <w:p w14:paraId="563BFF3F" w14:textId="08570855" w:rsidR="00E70140" w:rsidRDefault="00E70140" w:rsidP="00E70140">
      <w:pPr>
        <w:pStyle w:val="Heading2"/>
      </w:pPr>
      <w:r>
        <w:lastRenderedPageBreak/>
        <w:t>The floods reduced disposable income and increased poverty</w:t>
      </w:r>
    </w:p>
    <w:p w14:paraId="56BBFDAF" w14:textId="710CF54D" w:rsidR="00E70140" w:rsidRPr="00DB14C1" w:rsidRDefault="00DB14C1" w:rsidP="00E70140">
      <w:pPr>
        <w:rPr>
          <w:b/>
          <w:bCs/>
        </w:rPr>
      </w:pPr>
      <w:r w:rsidRPr="00DB14C1">
        <w:rPr>
          <w:b/>
          <w:bCs/>
        </w:rPr>
        <w:t>After</w:t>
      </w:r>
      <w:r w:rsidR="00E70140" w:rsidRPr="00DB14C1">
        <w:rPr>
          <w:b/>
          <w:bCs/>
        </w:rPr>
        <w:t xml:space="preserve"> the floods, disposable income for households in affected areas </w:t>
      </w:r>
      <w:r w:rsidR="00A43538">
        <w:rPr>
          <w:b/>
          <w:bCs/>
        </w:rPr>
        <w:t>was $43</w:t>
      </w:r>
      <w:r w:rsidR="004130A3">
        <w:rPr>
          <w:b/>
          <w:bCs/>
        </w:rPr>
        <w:t>9</w:t>
      </w:r>
      <w:r w:rsidR="00A43538">
        <w:rPr>
          <w:b/>
          <w:bCs/>
        </w:rPr>
        <w:t>/week</w:t>
      </w:r>
      <w:r w:rsidR="00EC6BC8">
        <w:rPr>
          <w:b/>
          <w:bCs/>
        </w:rPr>
        <w:t xml:space="preserve">, or </w:t>
      </w:r>
      <w:r w:rsidR="00E70140" w:rsidRPr="00DB14C1">
        <w:rPr>
          <w:b/>
          <w:bCs/>
        </w:rPr>
        <w:t>$22,81</w:t>
      </w:r>
      <w:r w:rsidR="004130A3">
        <w:rPr>
          <w:b/>
          <w:bCs/>
        </w:rPr>
        <w:t>8</w:t>
      </w:r>
      <w:r w:rsidR="00E70140" w:rsidRPr="00DB14C1">
        <w:rPr>
          <w:b/>
          <w:bCs/>
        </w:rPr>
        <w:t>/year</w:t>
      </w:r>
      <w:r w:rsidR="00EC6BC8">
        <w:rPr>
          <w:b/>
          <w:bCs/>
        </w:rPr>
        <w:t xml:space="preserve">, lower </w:t>
      </w:r>
      <w:r w:rsidR="00EC6BC8" w:rsidRPr="00D94D00">
        <w:t>than</w:t>
      </w:r>
      <w:r w:rsidR="00EC6BC8">
        <w:rPr>
          <w:b/>
          <w:bCs/>
        </w:rPr>
        <w:t xml:space="preserve"> </w:t>
      </w:r>
      <w:r w:rsidR="00A43538" w:rsidRPr="00EC6BC8">
        <w:t>similar households in unaffected areas (the matched group)</w:t>
      </w:r>
      <w:r w:rsidR="00E70140" w:rsidRPr="00EC6BC8">
        <w:t>.</w:t>
      </w:r>
      <w:r w:rsidR="000D304D" w:rsidRPr="00EC6BC8">
        <w:rPr>
          <w:rStyle w:val="FootnoteReference"/>
        </w:rPr>
        <w:footnoteReference w:id="27"/>
      </w:r>
    </w:p>
    <w:p w14:paraId="05000EB3" w14:textId="0B5E2C26" w:rsidR="00E70140" w:rsidRDefault="00337497" w:rsidP="00E70140">
      <w:r>
        <w:rPr>
          <w:noProof/>
        </w:rPr>
        <w:drawing>
          <wp:inline distT="0" distB="0" distL="0" distR="0" wp14:anchorId="06523140" wp14:editId="04729883">
            <wp:extent cx="5996779" cy="3598333"/>
            <wp:effectExtent l="0" t="0" r="4445" b="2540"/>
            <wp:docPr id="1232910260" name="Picture 3" descr="A graph showing the change in disposable income between 2021 and 2023 for people in flood-affected areas vs the matched group in unaff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10260" name="Picture 3" descr="A graph showing the change in disposable income between 2021 and 2023 for people in flood-affected areas vs the matched group in unaffected are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2694" cy="3601882"/>
                    </a:xfrm>
                    <a:prstGeom prst="rect">
                      <a:avLst/>
                    </a:prstGeom>
                    <a:noFill/>
                    <a:ln>
                      <a:noFill/>
                    </a:ln>
                  </pic:spPr>
                </pic:pic>
              </a:graphicData>
            </a:graphic>
          </wp:inline>
        </w:drawing>
      </w:r>
    </w:p>
    <w:p w14:paraId="405EEB6C" w14:textId="44919769" w:rsidR="00E70140" w:rsidRPr="00DB14C1" w:rsidRDefault="00E70140" w:rsidP="00E70140">
      <w:r w:rsidRPr="00DB14C1">
        <w:t xml:space="preserve">There was also a significant reduction in weekly disposable income for </w:t>
      </w:r>
      <w:r w:rsidR="00851A91">
        <w:t>people</w:t>
      </w:r>
      <w:r w:rsidR="00851A91" w:rsidRPr="00DB14C1">
        <w:t xml:space="preserve"> </w:t>
      </w:r>
      <w:r w:rsidRPr="00DB14C1">
        <w:t>in affected areas. After the floods, individuals saw a reduction of $290/week or $15,080/year compared with the matched group.</w:t>
      </w:r>
      <w:r w:rsidR="000D304D" w:rsidRPr="00DB14C1">
        <w:rPr>
          <w:rStyle w:val="FootnoteReference"/>
        </w:rPr>
        <w:footnoteReference w:id="28"/>
      </w:r>
    </w:p>
    <w:p w14:paraId="26928710" w14:textId="0E37FF34" w:rsidR="00521625" w:rsidRPr="00F47DC0" w:rsidRDefault="00851A91" w:rsidP="00E70140">
      <w:pPr>
        <w:rPr>
          <w:b/>
          <w:bCs/>
        </w:rPr>
      </w:pPr>
      <w:r>
        <w:rPr>
          <w:b/>
          <w:bCs/>
        </w:rPr>
        <w:t>One</w:t>
      </w:r>
      <w:r w:rsidR="00E70140" w:rsidRPr="00F47DC0">
        <w:rPr>
          <w:b/>
          <w:bCs/>
        </w:rPr>
        <w:t xml:space="preserve"> in </w:t>
      </w:r>
      <w:r>
        <w:rPr>
          <w:b/>
          <w:bCs/>
        </w:rPr>
        <w:t>five</w:t>
      </w:r>
      <w:r w:rsidR="00E70140" w:rsidRPr="00F47DC0">
        <w:rPr>
          <w:b/>
          <w:bCs/>
        </w:rPr>
        <w:t xml:space="preserve"> people in affected areas were likely to be experiencing poverty after the floods</w:t>
      </w:r>
      <w:r w:rsidR="00F47DC0" w:rsidRPr="00F47DC0">
        <w:rPr>
          <w:b/>
          <w:bCs/>
        </w:rPr>
        <w:t>, with poverty rates 6.1% higher than the matched group.</w:t>
      </w:r>
      <w:r w:rsidR="0096047E">
        <w:rPr>
          <w:rStyle w:val="FootnoteReference"/>
          <w:b/>
          <w:bCs/>
        </w:rPr>
        <w:footnoteReference w:id="29"/>
      </w:r>
      <w:r w:rsidR="00D116ED" w:rsidRPr="00F47DC0">
        <w:rPr>
          <w:b/>
          <w:bCs/>
        </w:rPr>
        <w:t xml:space="preserve"> </w:t>
      </w:r>
    </w:p>
    <w:p w14:paraId="026640B6" w14:textId="05F1EAE4" w:rsidR="00E70140" w:rsidRDefault="00E70140" w:rsidP="00E70140">
      <w:r>
        <w:t>Affected areas saw an increase in poverty rates after the floods, from 15.2% in 2021 to 21.8% after the floods.</w:t>
      </w:r>
      <w:r w:rsidR="009E768E">
        <w:rPr>
          <w:rStyle w:val="FootnoteReference"/>
        </w:rPr>
        <w:footnoteReference w:id="30"/>
      </w:r>
      <w:r w:rsidR="001C201A">
        <w:t xml:space="preserve"> </w:t>
      </w:r>
    </w:p>
    <w:p w14:paraId="2EA67F63" w14:textId="63DAF148" w:rsidR="002D3186" w:rsidRDefault="002D3186" w:rsidP="00E70140">
      <w:r w:rsidRPr="00D75032">
        <w:lastRenderedPageBreak/>
        <w:t>Among people who had similar rates of poverty before the floods, the matched group had relatively unchanged rates of poverty</w:t>
      </w:r>
      <w:r>
        <w:t xml:space="preserve"> after the floods</w:t>
      </w:r>
      <w:r w:rsidRPr="00D75032">
        <w:t xml:space="preserve">, compared with a significant increase in </w:t>
      </w:r>
      <w:r>
        <w:t>flood-</w:t>
      </w:r>
      <w:r w:rsidRPr="00D75032">
        <w:t xml:space="preserve">affected </w:t>
      </w:r>
      <w:r>
        <w:t>areas</w:t>
      </w:r>
      <w:r w:rsidRPr="00D75032">
        <w:t>.</w:t>
      </w:r>
      <w:r>
        <w:t xml:space="preserve"> </w:t>
      </w:r>
    </w:p>
    <w:p w14:paraId="37119C07" w14:textId="77777777" w:rsidR="001D1EAB" w:rsidRPr="00F47DC0" w:rsidRDefault="001D1EAB" w:rsidP="00E70140"/>
    <w:p w14:paraId="27CD3CAB" w14:textId="5766AA6B" w:rsidR="00E70140" w:rsidRPr="006C69EA" w:rsidRDefault="00401711" w:rsidP="00E70140">
      <w:pPr>
        <w:rPr>
          <w:b/>
          <w:bCs/>
        </w:rPr>
      </w:pPr>
      <w:r>
        <w:rPr>
          <w:noProof/>
        </w:rPr>
        <w:drawing>
          <wp:inline distT="0" distB="0" distL="0" distR="0" wp14:anchorId="18A4A829" wp14:editId="11DA3026">
            <wp:extent cx="6053220" cy="3632200"/>
            <wp:effectExtent l="0" t="0" r="5080" b="6350"/>
            <wp:docPr id="1071519320" name="Picture 4" descr="A graph showing the change in employment rate between 2021 and 2023 for people in flood-affected areas vs the matched group in unaff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19320" name="Picture 4" descr="A graph showing the change in employment rate between 2021 and 2023 for people in flood-affected areas vs the matched group in unaffected are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7980" cy="3635056"/>
                    </a:xfrm>
                    <a:prstGeom prst="rect">
                      <a:avLst/>
                    </a:prstGeom>
                    <a:noFill/>
                    <a:ln>
                      <a:noFill/>
                    </a:ln>
                  </pic:spPr>
                </pic:pic>
              </a:graphicData>
            </a:graphic>
          </wp:inline>
        </w:drawing>
      </w:r>
    </w:p>
    <w:p w14:paraId="690816FD" w14:textId="77777777" w:rsidR="007105FC" w:rsidRDefault="007105FC">
      <w:pPr>
        <w:spacing w:before="0" w:after="160" w:line="259" w:lineRule="auto"/>
        <w:rPr>
          <w:b/>
          <w:bCs/>
          <w:sz w:val="36"/>
          <w:szCs w:val="36"/>
        </w:rPr>
      </w:pPr>
      <w:r>
        <w:br w:type="page"/>
      </w:r>
    </w:p>
    <w:p w14:paraId="15216C2F" w14:textId="15153111" w:rsidR="00E70140" w:rsidRDefault="00E70140" w:rsidP="00E70140">
      <w:pPr>
        <w:pStyle w:val="Heading2"/>
      </w:pPr>
      <w:r>
        <w:lastRenderedPageBreak/>
        <w:t xml:space="preserve">The floods reduced employment and increased the need for income support  </w:t>
      </w:r>
    </w:p>
    <w:p w14:paraId="3E3FF65B" w14:textId="419F3AE4" w:rsidR="00E70140" w:rsidRPr="00D41BF7" w:rsidRDefault="00E70140" w:rsidP="00E70140">
      <w:pPr>
        <w:rPr>
          <w:b/>
          <w:bCs/>
        </w:rPr>
      </w:pPr>
      <w:r w:rsidRPr="00D41BF7">
        <w:rPr>
          <w:b/>
          <w:bCs/>
        </w:rPr>
        <w:t xml:space="preserve">After the floods, more than </w:t>
      </w:r>
      <w:r w:rsidR="00EE177D">
        <w:rPr>
          <w:b/>
          <w:bCs/>
        </w:rPr>
        <w:t>one</w:t>
      </w:r>
      <w:r w:rsidRPr="00D41BF7">
        <w:rPr>
          <w:b/>
          <w:bCs/>
        </w:rPr>
        <w:t xml:space="preserve"> in </w:t>
      </w:r>
      <w:r w:rsidR="00EE177D">
        <w:rPr>
          <w:b/>
          <w:bCs/>
        </w:rPr>
        <w:t>three</w:t>
      </w:r>
      <w:r w:rsidRPr="00D41BF7">
        <w:rPr>
          <w:b/>
          <w:bCs/>
        </w:rPr>
        <w:t xml:space="preserve"> people in affected areas were unemployed or not participating in the labour force.</w:t>
      </w:r>
      <w:r w:rsidR="006A071F">
        <w:rPr>
          <w:b/>
          <w:bCs/>
        </w:rPr>
        <w:t xml:space="preserve"> </w:t>
      </w:r>
      <w:r w:rsidR="00C43208">
        <w:rPr>
          <w:b/>
          <w:bCs/>
        </w:rPr>
        <w:t>This is 9.6% higher than the matched group.</w:t>
      </w:r>
      <w:r w:rsidR="003738C6">
        <w:rPr>
          <w:rStyle w:val="FootnoteReference"/>
          <w:b/>
          <w:bCs/>
        </w:rPr>
        <w:footnoteReference w:id="31"/>
      </w:r>
    </w:p>
    <w:p w14:paraId="36DACC23" w14:textId="1ECA67BA" w:rsidR="00E70140" w:rsidRPr="00694027" w:rsidRDefault="00E70140" w:rsidP="00E70140">
      <w:r w:rsidRPr="00D41BF7">
        <w:t>In flood-affected areas, unemployment and nonparticipation in the labour force increased from 31.1% in 2021 to 34.5% in 2023.</w:t>
      </w:r>
      <w:r>
        <w:t xml:space="preserve"> This compares with a reduction of the </w:t>
      </w:r>
      <w:r w:rsidR="00C43208">
        <w:t>unemployment</w:t>
      </w:r>
      <w:r w:rsidR="003738C6">
        <w:t xml:space="preserve"> and labour force nonparticipation rate</w:t>
      </w:r>
      <w:r>
        <w:t xml:space="preserve"> in the matched group.</w:t>
      </w:r>
    </w:p>
    <w:p w14:paraId="0D4F7A27" w14:textId="2588802F" w:rsidR="00E70140" w:rsidRPr="006119A3" w:rsidRDefault="008D330F" w:rsidP="00E70140">
      <w:r>
        <w:rPr>
          <w:noProof/>
        </w:rPr>
        <w:drawing>
          <wp:inline distT="0" distB="0" distL="0" distR="0" wp14:anchorId="00AA5781" wp14:editId="145ECA06">
            <wp:extent cx="5926229" cy="3556000"/>
            <wp:effectExtent l="0" t="0" r="0" b="6350"/>
            <wp:docPr id="977465936" name="Picture 5" descr="A graph showing the change in poverty rate between 2021 and 2023 for people in flood-affected areas vs the matched group in unaff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65936" name="Picture 5" descr="A graph showing the change in poverty rate between 2021 and 2023 for people in flood-affected areas vs the matched group in unaffected are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429" cy="3559721"/>
                    </a:xfrm>
                    <a:prstGeom prst="rect">
                      <a:avLst/>
                    </a:prstGeom>
                    <a:noFill/>
                    <a:ln>
                      <a:noFill/>
                    </a:ln>
                  </pic:spPr>
                </pic:pic>
              </a:graphicData>
            </a:graphic>
          </wp:inline>
        </w:drawing>
      </w:r>
    </w:p>
    <w:p w14:paraId="3D0DE9C8" w14:textId="12140DF7" w:rsidR="00E70140" w:rsidRDefault="00E70140" w:rsidP="00E70140">
      <w:pPr>
        <w:rPr>
          <w:b/>
          <w:bCs/>
        </w:rPr>
      </w:pPr>
      <w:r>
        <w:rPr>
          <w:b/>
          <w:bCs/>
        </w:rPr>
        <w:t>After</w:t>
      </w:r>
      <w:r w:rsidRPr="00A070C2">
        <w:rPr>
          <w:b/>
          <w:bCs/>
        </w:rPr>
        <w:t xml:space="preserve"> the floods, close to </w:t>
      </w:r>
      <w:r w:rsidR="00EE177D">
        <w:rPr>
          <w:b/>
          <w:bCs/>
        </w:rPr>
        <w:t>one</w:t>
      </w:r>
      <w:r w:rsidRPr="00A070C2">
        <w:rPr>
          <w:b/>
          <w:bCs/>
        </w:rPr>
        <w:t xml:space="preserve"> in </w:t>
      </w:r>
      <w:r w:rsidR="00EE177D">
        <w:rPr>
          <w:b/>
          <w:bCs/>
        </w:rPr>
        <w:t>four</w:t>
      </w:r>
      <w:r w:rsidRPr="00A070C2">
        <w:rPr>
          <w:b/>
          <w:bCs/>
        </w:rPr>
        <w:t xml:space="preserve"> people </w:t>
      </w:r>
      <w:r>
        <w:rPr>
          <w:b/>
          <w:bCs/>
        </w:rPr>
        <w:t xml:space="preserve">in affected areas </w:t>
      </w:r>
      <w:r w:rsidRPr="00A070C2">
        <w:rPr>
          <w:b/>
          <w:bCs/>
        </w:rPr>
        <w:t xml:space="preserve">were receiving government </w:t>
      </w:r>
      <w:r>
        <w:rPr>
          <w:b/>
          <w:bCs/>
        </w:rPr>
        <w:t xml:space="preserve">income </w:t>
      </w:r>
      <w:r w:rsidRPr="00A070C2">
        <w:rPr>
          <w:b/>
          <w:bCs/>
        </w:rPr>
        <w:t>support payments</w:t>
      </w:r>
      <w:r w:rsidR="00A7037D">
        <w:rPr>
          <w:b/>
          <w:bCs/>
        </w:rPr>
        <w:t>. This is</w:t>
      </w:r>
      <w:r w:rsidR="003738C6">
        <w:rPr>
          <w:b/>
          <w:bCs/>
        </w:rPr>
        <w:t xml:space="preserve"> 8.</w:t>
      </w:r>
      <w:r w:rsidR="008418BC">
        <w:rPr>
          <w:b/>
          <w:bCs/>
        </w:rPr>
        <w:t>3</w:t>
      </w:r>
      <w:r w:rsidR="003738C6">
        <w:rPr>
          <w:b/>
          <w:bCs/>
        </w:rPr>
        <w:t xml:space="preserve">% </w:t>
      </w:r>
      <w:r w:rsidR="00A7037D">
        <w:rPr>
          <w:b/>
          <w:bCs/>
        </w:rPr>
        <w:t>higher than the matched group</w:t>
      </w:r>
      <w:r>
        <w:rPr>
          <w:b/>
          <w:bCs/>
        </w:rPr>
        <w:t>.</w:t>
      </w:r>
      <w:r w:rsidR="00A7037D">
        <w:rPr>
          <w:rStyle w:val="FootnoteReference"/>
          <w:b/>
          <w:bCs/>
        </w:rPr>
        <w:footnoteReference w:id="32"/>
      </w:r>
    </w:p>
    <w:p w14:paraId="59CE7FA9" w14:textId="21A5E7E0" w:rsidR="00E70140" w:rsidRDefault="00E70140" w:rsidP="00E70140">
      <w:r>
        <w:t>In flood</w:t>
      </w:r>
      <w:r w:rsidR="006A2F96">
        <w:t>-affect</w:t>
      </w:r>
      <w:r>
        <w:t>ed areas, the percentage of people receiving government income support payments increased from 21.2% before the floods to 24.4%. This compares to a decrease in the matched group from 19% to 15.7%.</w:t>
      </w:r>
    </w:p>
    <w:p w14:paraId="5DE538AB" w14:textId="23A7DDBC" w:rsidR="00E70140" w:rsidRPr="006F0B16" w:rsidRDefault="003774B5" w:rsidP="00E70140">
      <w:r>
        <w:rPr>
          <w:noProof/>
        </w:rPr>
        <w:lastRenderedPageBreak/>
        <w:drawing>
          <wp:inline distT="0" distB="0" distL="0" distR="0" wp14:anchorId="79F24431" wp14:editId="4634B298">
            <wp:extent cx="6095550" cy="3657600"/>
            <wp:effectExtent l="0" t="0" r="635" b="0"/>
            <wp:docPr id="717939866" name="Picture 6" descr="A graph showing the change in employment rate between 2021 and 2023 for people in flood-affected areas vs the matched group in unaff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39866" name="Picture 6" descr="A graph showing the change in employment rate between 2021 and 2023 for people in flood-affected areas vs the matched group in unaffected are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9427" cy="3659926"/>
                    </a:xfrm>
                    <a:prstGeom prst="rect">
                      <a:avLst/>
                    </a:prstGeom>
                    <a:noFill/>
                    <a:ln>
                      <a:noFill/>
                    </a:ln>
                  </pic:spPr>
                </pic:pic>
              </a:graphicData>
            </a:graphic>
          </wp:inline>
        </w:drawing>
      </w:r>
    </w:p>
    <w:p w14:paraId="640BDBE8" w14:textId="77777777" w:rsidR="007105FC" w:rsidRDefault="007105FC">
      <w:pPr>
        <w:spacing w:before="0" w:after="160" w:line="259" w:lineRule="auto"/>
        <w:rPr>
          <w:b/>
          <w:bCs/>
          <w:sz w:val="36"/>
          <w:szCs w:val="36"/>
        </w:rPr>
      </w:pPr>
      <w:r>
        <w:br w:type="page"/>
      </w:r>
    </w:p>
    <w:p w14:paraId="787296F6" w14:textId="6F2DCE21" w:rsidR="006978AB" w:rsidRDefault="00E70140" w:rsidP="006978AB">
      <w:pPr>
        <w:pStyle w:val="Heading2"/>
      </w:pPr>
      <w:r>
        <w:lastRenderedPageBreak/>
        <w:t>The floods negatively impacted social and physical functioning and increased the risk of depression</w:t>
      </w:r>
    </w:p>
    <w:p w14:paraId="6DD3A999" w14:textId="0F09724C" w:rsidR="00E70140" w:rsidRDefault="00E70140" w:rsidP="00E70140">
      <w:pPr>
        <w:pStyle w:val="Heading3"/>
      </w:pPr>
      <w:r>
        <w:t>Social functioning worsened in flood-affected areas</w:t>
      </w:r>
    </w:p>
    <w:p w14:paraId="29E8F4F4" w14:textId="51075679" w:rsidR="00C57297" w:rsidRDefault="00C57297" w:rsidP="00C57297">
      <w:r>
        <w:t>In the HILDA survey, social functioning refers to the extent to which people’s physical and emotional problems interfered with their normal social activities with family, friends, neighbours or groups.</w:t>
      </w:r>
      <w:r w:rsidR="00E521F3">
        <w:t xml:space="preserve"> </w:t>
      </w:r>
      <w:r w:rsidR="005D2ED0">
        <w:t xml:space="preserve">Scores are given on a scale of </w:t>
      </w:r>
      <w:r w:rsidR="004B3E62">
        <w:t xml:space="preserve">0 to 100, with 0 indicating lower social functioning and 100 </w:t>
      </w:r>
      <w:r w:rsidR="00A24931">
        <w:t>indicating higher social functioning.</w:t>
      </w:r>
    </w:p>
    <w:p w14:paraId="7C6D858C" w14:textId="0B9F10D4" w:rsidR="00A14DD1" w:rsidRDefault="00E70140" w:rsidP="00E70140">
      <w:r w:rsidRPr="00C57297">
        <w:rPr>
          <w:b/>
          <w:bCs/>
        </w:rPr>
        <w:t>After the floods,</w:t>
      </w:r>
      <w:r>
        <w:t xml:space="preserve"> </w:t>
      </w:r>
      <w:r>
        <w:rPr>
          <w:b/>
          <w:bCs/>
        </w:rPr>
        <w:t>social</w:t>
      </w:r>
      <w:r w:rsidRPr="00D1749F">
        <w:rPr>
          <w:b/>
          <w:bCs/>
        </w:rPr>
        <w:t xml:space="preserve"> functioning for people in flood</w:t>
      </w:r>
      <w:r w:rsidRPr="00247555">
        <w:rPr>
          <w:b/>
          <w:bCs/>
        </w:rPr>
        <w:t>-affected areas worsened</w:t>
      </w:r>
      <w:r w:rsidR="00247555" w:rsidRPr="00247555">
        <w:rPr>
          <w:b/>
          <w:bCs/>
        </w:rPr>
        <w:t xml:space="preserve"> and was </w:t>
      </w:r>
      <w:r w:rsidR="00A14DD1" w:rsidRPr="00247555">
        <w:rPr>
          <w:b/>
          <w:bCs/>
        </w:rPr>
        <w:t>5.4</w:t>
      </w:r>
      <w:r w:rsidR="00A14DD1" w:rsidRPr="00A6732B">
        <w:rPr>
          <w:b/>
          <w:bCs/>
        </w:rPr>
        <w:t xml:space="preserve"> points lower than </w:t>
      </w:r>
      <w:r w:rsidR="00A14DD1">
        <w:rPr>
          <w:b/>
          <w:bCs/>
        </w:rPr>
        <w:t>would be expecte</w:t>
      </w:r>
      <w:r w:rsidR="00A14DD1" w:rsidRPr="00A24931">
        <w:rPr>
          <w:b/>
          <w:bCs/>
        </w:rPr>
        <w:t>d when compared to the matched group</w:t>
      </w:r>
      <w:r w:rsidR="00A14DD1" w:rsidRPr="00D1749F">
        <w:t>.</w:t>
      </w:r>
      <w:r w:rsidR="00A14DD1">
        <w:rPr>
          <w:rStyle w:val="FootnoteReference"/>
        </w:rPr>
        <w:footnoteReference w:id="33"/>
      </w:r>
    </w:p>
    <w:p w14:paraId="1A7A93B1" w14:textId="0333EB34" w:rsidR="00A24931" w:rsidRDefault="00A71F72" w:rsidP="00A24931">
      <w:r>
        <w:t>Social connectedness and social capital are critical for building community resilience</w:t>
      </w:r>
      <w:r w:rsidR="006F3378">
        <w:t>,</w:t>
      </w:r>
      <w:r w:rsidR="006F3378">
        <w:rPr>
          <w:rStyle w:val="FootnoteReference"/>
        </w:rPr>
        <w:footnoteReference w:id="34"/>
      </w:r>
      <w:r w:rsidR="006F3378">
        <w:t xml:space="preserve"> </w:t>
      </w:r>
      <w:r w:rsidR="005E30C6">
        <w:t xml:space="preserve">and are </w:t>
      </w:r>
      <w:r w:rsidR="006F3378">
        <w:t xml:space="preserve">often </w:t>
      </w:r>
      <w:r w:rsidR="00F15085">
        <w:t>disrupted by disasters</w:t>
      </w:r>
      <w:r w:rsidR="00D6323E">
        <w:t>. Loneliness, lack of social support, and isolation are significant issues</w:t>
      </w:r>
      <w:r w:rsidR="006F3378">
        <w:t xml:space="preserve"> </w:t>
      </w:r>
      <w:r w:rsidR="00D6323E">
        <w:t>during</w:t>
      </w:r>
      <w:r w:rsidR="006F3378">
        <w:t xml:space="preserve"> the recovery period after disasters</w:t>
      </w:r>
      <w:r w:rsidR="00936299">
        <w:t>.</w:t>
      </w:r>
      <w:r w:rsidR="00936299">
        <w:rPr>
          <w:rStyle w:val="FootnoteReference"/>
        </w:rPr>
        <w:footnoteReference w:id="35"/>
      </w:r>
      <w:r w:rsidR="006978AB">
        <w:t xml:space="preserve"> </w:t>
      </w:r>
      <w:r w:rsidR="00A64220">
        <w:t xml:space="preserve">The importance of supporting community connectedness is recognised in Victoria as one of </w:t>
      </w:r>
      <w:r w:rsidR="000440F9">
        <w:t xml:space="preserve">eight priorities under the </w:t>
      </w:r>
      <w:r w:rsidR="000440F9" w:rsidRPr="000440F9">
        <w:rPr>
          <w:i/>
          <w:iCs/>
        </w:rPr>
        <w:t>Wellbeing in Victoria</w:t>
      </w:r>
      <w:r w:rsidR="000440F9">
        <w:t xml:space="preserve"> strategy for 2025</w:t>
      </w:r>
      <w:r w:rsidR="005E30C6">
        <w:t>–</w:t>
      </w:r>
      <w:r w:rsidR="000440F9">
        <w:t>2035.</w:t>
      </w:r>
      <w:r w:rsidR="000440F9">
        <w:rPr>
          <w:rStyle w:val="FootnoteReference"/>
        </w:rPr>
        <w:footnoteReference w:id="36"/>
      </w:r>
    </w:p>
    <w:p w14:paraId="2A4B0138" w14:textId="11224883" w:rsidR="00A24931" w:rsidRDefault="00A24931" w:rsidP="00E70140">
      <w:r>
        <w:t xml:space="preserve">For people in flood-affected areas, social functioning decreased from an average score of 82.4 in 2021 to 78.2 in 2023. </w:t>
      </w:r>
      <w:r w:rsidR="004152C0">
        <w:t xml:space="preserve">In </w:t>
      </w:r>
      <w:r w:rsidR="008609D6">
        <w:t>the matched group</w:t>
      </w:r>
      <w:r w:rsidR="004152C0">
        <w:t xml:space="preserve">, social functioning </w:t>
      </w:r>
      <w:r w:rsidR="008609D6">
        <w:t>increased</w:t>
      </w:r>
      <w:r w:rsidR="003B6F96">
        <w:t xml:space="preserve"> over the same period</w:t>
      </w:r>
      <w:r w:rsidR="008609D6">
        <w:t xml:space="preserve"> from an average of</w:t>
      </w:r>
      <w:r w:rsidR="003B6F96">
        <w:t xml:space="preserve"> 82.2 to 83.5.</w:t>
      </w:r>
    </w:p>
    <w:p w14:paraId="57B53505" w14:textId="40DDD989" w:rsidR="00E70140" w:rsidRPr="00C73EC8" w:rsidRDefault="008D6DDD" w:rsidP="00E70140">
      <w:r>
        <w:rPr>
          <w:noProof/>
        </w:rPr>
        <w:lastRenderedPageBreak/>
        <w:drawing>
          <wp:inline distT="0" distB="0" distL="0" distR="0" wp14:anchorId="19EF3A48" wp14:editId="599137F9">
            <wp:extent cx="5700468" cy="3420533"/>
            <wp:effectExtent l="0" t="0" r="0" b="8890"/>
            <wp:docPr id="2076420309" name="Picture 7" descr="A graph showing the change in social functioning between 2021 and 2023 for people in flood-affected areas vs the matched group in unaff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20309" name="Picture 7" descr="A graph showing the change in social functioning between 2021 and 2023 for people in flood-affected areas vs the matched group in unaffected are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4724" cy="3453089"/>
                    </a:xfrm>
                    <a:prstGeom prst="rect">
                      <a:avLst/>
                    </a:prstGeom>
                    <a:noFill/>
                    <a:ln>
                      <a:noFill/>
                    </a:ln>
                  </pic:spPr>
                </pic:pic>
              </a:graphicData>
            </a:graphic>
          </wp:inline>
        </w:drawing>
      </w:r>
    </w:p>
    <w:p w14:paraId="24F7A7E9" w14:textId="77777777" w:rsidR="00E70140" w:rsidRDefault="00E70140" w:rsidP="00E70140">
      <w:pPr>
        <w:pStyle w:val="Heading3"/>
      </w:pPr>
      <w:r>
        <w:t>The risk of depressive symptoms increased in flood-affected areas</w:t>
      </w:r>
    </w:p>
    <w:p w14:paraId="30430488" w14:textId="079C01BD" w:rsidR="005230CE" w:rsidRDefault="005230CE" w:rsidP="005230CE">
      <w:r>
        <w:t xml:space="preserve">In this analysis, a high risk of depressive symptoms was derived using </w:t>
      </w:r>
      <w:r w:rsidRPr="0016475D">
        <w:t>the five-item Mental Health Inventory (MHI-5)</w:t>
      </w:r>
      <w:r>
        <w:t>, which measures feelings of nervousness and depression</w:t>
      </w:r>
      <w:r w:rsidRPr="005E569D">
        <w:t>. Scores</w:t>
      </w:r>
      <w:r>
        <w:t xml:space="preserve"> above 52 are commonly used to identify people who are at high likelihood of experiencing depressive disorders.</w:t>
      </w:r>
    </w:p>
    <w:p w14:paraId="43EB3125" w14:textId="3A033545" w:rsidR="00906964" w:rsidRDefault="005230CE" w:rsidP="00906964">
      <w:r>
        <w:rPr>
          <w:b/>
          <w:bCs/>
        </w:rPr>
        <w:t>After the floods,</w:t>
      </w:r>
      <w:r w:rsidRPr="0044659A">
        <w:rPr>
          <w:b/>
          <w:bCs/>
        </w:rPr>
        <w:t xml:space="preserve"> more than </w:t>
      </w:r>
      <w:r w:rsidR="005E30C6">
        <w:rPr>
          <w:b/>
          <w:bCs/>
        </w:rPr>
        <w:t>one</w:t>
      </w:r>
      <w:r w:rsidRPr="0044659A">
        <w:rPr>
          <w:b/>
          <w:bCs/>
        </w:rPr>
        <w:t xml:space="preserve"> in </w:t>
      </w:r>
      <w:r w:rsidR="005E30C6">
        <w:rPr>
          <w:b/>
          <w:bCs/>
        </w:rPr>
        <w:t>five</w:t>
      </w:r>
      <w:r w:rsidRPr="0044659A">
        <w:rPr>
          <w:b/>
          <w:bCs/>
        </w:rPr>
        <w:t xml:space="preserve"> people in affected areas were at high risk of depressive symptoms</w:t>
      </w:r>
      <w:r w:rsidR="00397A2A">
        <w:rPr>
          <w:b/>
          <w:bCs/>
        </w:rPr>
        <w:t>. P</w:t>
      </w:r>
      <w:r w:rsidR="00906964">
        <w:rPr>
          <w:b/>
          <w:bCs/>
        </w:rPr>
        <w:t>eople in these areas had an</w:t>
      </w:r>
      <w:r w:rsidR="00906964" w:rsidRPr="00B756FE">
        <w:rPr>
          <w:b/>
          <w:bCs/>
        </w:rPr>
        <w:t xml:space="preserve"> 8% higher risk </w:t>
      </w:r>
      <w:r w:rsidR="00906964">
        <w:rPr>
          <w:b/>
          <w:bCs/>
        </w:rPr>
        <w:t xml:space="preserve">of </w:t>
      </w:r>
      <w:r w:rsidR="00906964" w:rsidRPr="00397A2A">
        <w:rPr>
          <w:b/>
          <w:bCs/>
        </w:rPr>
        <w:t>depressive symptoms when compared to the matched group.</w:t>
      </w:r>
      <w:r w:rsidR="00397A2A">
        <w:rPr>
          <w:rStyle w:val="FootnoteReference"/>
          <w:b/>
          <w:bCs/>
        </w:rPr>
        <w:footnoteReference w:id="37"/>
      </w:r>
      <w:r w:rsidR="00906964">
        <w:t xml:space="preserve"> </w:t>
      </w:r>
    </w:p>
    <w:p w14:paraId="14E2E2B9" w14:textId="53AC3BD3" w:rsidR="00563527" w:rsidRDefault="00563527" w:rsidP="00397A2A">
      <w:r>
        <w:t>This is consistent with existing research that shows high mental health risks following disasters</w:t>
      </w:r>
      <w:r w:rsidR="00FF099C">
        <w:t>.</w:t>
      </w:r>
      <w:r w:rsidR="008652D2">
        <w:rPr>
          <w:rStyle w:val="FootnoteReference"/>
        </w:rPr>
        <w:footnoteReference w:id="38"/>
      </w:r>
      <w:r w:rsidR="00FF099C">
        <w:t xml:space="preserve"> The mental health impacts of disasters can extend well beyond the initial recovery period and be compounded by significant stressors during the rebuilding period, such as negotiations with insurance companies.</w:t>
      </w:r>
      <w:r w:rsidR="00FF099C">
        <w:rPr>
          <w:rStyle w:val="FootnoteReference"/>
        </w:rPr>
        <w:footnoteReference w:id="39"/>
      </w:r>
    </w:p>
    <w:p w14:paraId="7AAA70CF" w14:textId="484186F3" w:rsidR="00397A2A" w:rsidRDefault="00E70140" w:rsidP="00397A2A">
      <w:r w:rsidRPr="000204E2">
        <w:t>After the floods, the percentage of people in affected areas with a high risk of depressive symptoms increased</w:t>
      </w:r>
      <w:r w:rsidR="00397A2A">
        <w:t xml:space="preserve"> </w:t>
      </w:r>
      <w:r w:rsidRPr="000204E2">
        <w:t>from 16.8% to 21.8%.</w:t>
      </w:r>
      <w:r w:rsidR="00397A2A" w:rsidRPr="00397A2A">
        <w:t xml:space="preserve"> </w:t>
      </w:r>
      <w:r w:rsidR="00397A2A">
        <w:t xml:space="preserve">For the matched group, the percentage with high </w:t>
      </w:r>
      <w:r w:rsidR="00397A2A">
        <w:lastRenderedPageBreak/>
        <w:t xml:space="preserve">risk of depressive symptoms decreased during this same period, from 17.5% in 2021 to 13.8% in 2023. </w:t>
      </w:r>
    </w:p>
    <w:p w14:paraId="067D0EAC" w14:textId="61E531E7" w:rsidR="00E70140" w:rsidRPr="000204E2" w:rsidRDefault="007578D6" w:rsidP="00E70140">
      <w:r>
        <w:rPr>
          <w:noProof/>
        </w:rPr>
        <w:drawing>
          <wp:inline distT="0" distB="0" distL="0" distR="0" wp14:anchorId="30B843DC" wp14:editId="65D13682">
            <wp:extent cx="5954449" cy="3572933"/>
            <wp:effectExtent l="0" t="0" r="8255" b="8890"/>
            <wp:docPr id="2044762395" name="Picture 10" descr="A graph showing the change in depressive symptoms between 2021 and 2023 for people in flood-affected areas vs the matched group in unaff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62395" name="Picture 10" descr="A graph showing the change in depressive symptoms between 2021 and 2023 for people in flood-affected areas vs the matched group in unaffected are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0146" cy="3576351"/>
                    </a:xfrm>
                    <a:prstGeom prst="rect">
                      <a:avLst/>
                    </a:prstGeom>
                    <a:noFill/>
                    <a:ln>
                      <a:noFill/>
                    </a:ln>
                  </pic:spPr>
                </pic:pic>
              </a:graphicData>
            </a:graphic>
          </wp:inline>
        </w:drawing>
      </w:r>
    </w:p>
    <w:p w14:paraId="6B50E3F5" w14:textId="7A0661DC" w:rsidR="00E70140" w:rsidRPr="00B756FE" w:rsidRDefault="00E70140" w:rsidP="00E70140">
      <w:pPr>
        <w:rPr>
          <w:b/>
          <w:bCs/>
        </w:rPr>
      </w:pPr>
    </w:p>
    <w:p w14:paraId="4247F608" w14:textId="77777777" w:rsidR="00E70140" w:rsidRDefault="00E70140" w:rsidP="00E70140">
      <w:pPr>
        <w:pStyle w:val="Heading3"/>
      </w:pPr>
      <w:r>
        <w:t>Physical functioning worsened in flood-affected areas</w:t>
      </w:r>
    </w:p>
    <w:p w14:paraId="5DB66918" w14:textId="77777777" w:rsidR="00E70140" w:rsidRDefault="00E70140" w:rsidP="00E70140">
      <w:r>
        <w:t>In the HILDA survey, physical functioning refers to the extent that someone reports their physical health interferes with performing daily activities. This is based on a series of questions, and scored from 0 to 100, with 100 indicating optimal functioning.</w:t>
      </w:r>
    </w:p>
    <w:p w14:paraId="0F012D92" w14:textId="13401CA5" w:rsidR="00D33CCE" w:rsidRDefault="00E70140" w:rsidP="00E70140">
      <w:pPr>
        <w:rPr>
          <w:b/>
          <w:bCs/>
        </w:rPr>
      </w:pPr>
      <w:r w:rsidRPr="00D1749F">
        <w:rPr>
          <w:b/>
          <w:bCs/>
        </w:rPr>
        <w:t>After the floods, physical functioning for people in affected areas worsened</w:t>
      </w:r>
      <w:r w:rsidR="00D33CCE">
        <w:t xml:space="preserve"> </w:t>
      </w:r>
      <w:r w:rsidR="00D33CCE" w:rsidRPr="00247555">
        <w:rPr>
          <w:b/>
          <w:bCs/>
        </w:rPr>
        <w:t xml:space="preserve">and was </w:t>
      </w:r>
      <w:r w:rsidR="00D33CCE">
        <w:rPr>
          <w:b/>
          <w:bCs/>
        </w:rPr>
        <w:t>6.1</w:t>
      </w:r>
      <w:r w:rsidR="00D33CCE" w:rsidRPr="00A6732B">
        <w:rPr>
          <w:b/>
          <w:bCs/>
        </w:rPr>
        <w:t xml:space="preserve"> points lower than </w:t>
      </w:r>
      <w:r w:rsidR="00D33CCE">
        <w:rPr>
          <w:b/>
          <w:bCs/>
        </w:rPr>
        <w:t>would be expecte</w:t>
      </w:r>
      <w:r w:rsidR="00D33CCE" w:rsidRPr="00A24931">
        <w:rPr>
          <w:b/>
          <w:bCs/>
        </w:rPr>
        <w:t>d when compared to the matched group</w:t>
      </w:r>
      <w:r w:rsidR="00D33CCE">
        <w:rPr>
          <w:b/>
          <w:bCs/>
        </w:rPr>
        <w:t>.</w:t>
      </w:r>
      <w:r w:rsidR="00CF09D7">
        <w:rPr>
          <w:rStyle w:val="FootnoteReference"/>
          <w:b/>
          <w:bCs/>
        </w:rPr>
        <w:footnoteReference w:id="40"/>
      </w:r>
    </w:p>
    <w:p w14:paraId="50F8FC32" w14:textId="71103660" w:rsidR="00D33CCE" w:rsidRDefault="0090739C" w:rsidP="00E70140">
      <w:r>
        <w:t>W</w:t>
      </w:r>
      <w:r w:rsidR="001D0096">
        <w:t xml:space="preserve">orsening physical functioning </w:t>
      </w:r>
      <w:r>
        <w:t xml:space="preserve">could be </w:t>
      </w:r>
      <w:r w:rsidR="001D0096">
        <w:t xml:space="preserve">linked to injury incurred during the events, </w:t>
      </w:r>
      <w:r w:rsidR="001B7402">
        <w:t xml:space="preserve">deteriorations in </w:t>
      </w:r>
      <w:r w:rsidR="001D0096">
        <w:t xml:space="preserve">social and mental health </w:t>
      </w:r>
      <w:r w:rsidR="001D0096" w:rsidRPr="006A2F96">
        <w:t>in flood</w:t>
      </w:r>
      <w:r w:rsidR="006A2F96" w:rsidRPr="006A2F96">
        <w:t>-affect</w:t>
      </w:r>
      <w:r w:rsidR="001D0096" w:rsidRPr="006A2F96">
        <w:t>ed</w:t>
      </w:r>
      <w:r w:rsidR="001D0096" w:rsidRPr="00295618">
        <w:t xml:space="preserve"> areas</w:t>
      </w:r>
      <w:r w:rsidR="001D0096">
        <w:t>, and the physical toll of rebuilding after disasters.</w:t>
      </w:r>
      <w:r w:rsidR="001D0096">
        <w:rPr>
          <w:rStyle w:val="FootnoteReference"/>
        </w:rPr>
        <w:footnoteReference w:id="41"/>
      </w:r>
    </w:p>
    <w:p w14:paraId="39EAB5E8" w14:textId="60254FD0" w:rsidR="00E70140" w:rsidRDefault="00141C88" w:rsidP="00E70140">
      <w:r>
        <w:lastRenderedPageBreak/>
        <w:t>In flood-affected areas, p</w:t>
      </w:r>
      <w:r w:rsidR="00AA1618">
        <w:t xml:space="preserve">hysical functioning </w:t>
      </w:r>
      <w:r>
        <w:t xml:space="preserve">reduced </w:t>
      </w:r>
      <w:r w:rsidR="00E70140">
        <w:t>from an average of 84.8 in 2021 to 80.1 in 2023. In unaffected areas, average physical functioning was relatively stable, at 86.6 in 2021 and 86.</w:t>
      </w:r>
      <w:r w:rsidR="00D33CCE">
        <w:t>2</w:t>
      </w:r>
      <w:r w:rsidR="00E70140">
        <w:t>% in 2023.</w:t>
      </w:r>
    </w:p>
    <w:p w14:paraId="5E97A42B" w14:textId="6BBA8312" w:rsidR="00E70140" w:rsidRPr="005D2A77" w:rsidRDefault="005D2A77" w:rsidP="00E70140">
      <w:r>
        <w:rPr>
          <w:noProof/>
        </w:rPr>
        <w:drawing>
          <wp:inline distT="0" distB="0" distL="0" distR="0" wp14:anchorId="73730596" wp14:editId="4E9A2E7E">
            <wp:extent cx="5731510" cy="3439160"/>
            <wp:effectExtent l="0" t="0" r="8255" b="8890"/>
            <wp:docPr id="1799116943" name="Picture 9" descr="A graph showing the change in physical functioning between 2021 and 2023 for people in flood-affected areas vs the matched group in unaff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16943" name="Picture 9" descr="A graph showing the change in physical functioning between 2021 and 2023 for people in flood-affected areas vs the matched group in unaffected are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bookmarkStart w:id="42" w:name="_Toc210146866"/>
    </w:p>
    <w:p w14:paraId="4F5960CB" w14:textId="77777777" w:rsidR="00505001" w:rsidRDefault="00505001">
      <w:pPr>
        <w:spacing w:before="0" w:after="160" w:line="259" w:lineRule="auto"/>
        <w:rPr>
          <w:rFonts w:eastAsiaTheme="majorEastAsia" w:cstheme="majorHAnsi"/>
          <w:b/>
          <w:bCs/>
          <w:sz w:val="56"/>
          <w:szCs w:val="56"/>
        </w:rPr>
      </w:pPr>
      <w:bookmarkStart w:id="43" w:name="_Toc210230666"/>
      <w:r>
        <w:br w:type="page"/>
      </w:r>
    </w:p>
    <w:p w14:paraId="6C86483B" w14:textId="6989323E" w:rsidR="00D25666" w:rsidRDefault="00E70140" w:rsidP="00724429">
      <w:pPr>
        <w:pStyle w:val="Heading1"/>
      </w:pPr>
      <w:r w:rsidRPr="00E70140">
        <w:lastRenderedPageBreak/>
        <w:t>Recommendations</w:t>
      </w:r>
      <w:bookmarkEnd w:id="42"/>
      <w:bookmarkEnd w:id="43"/>
    </w:p>
    <w:p w14:paraId="19D15540" w14:textId="77777777" w:rsidR="008E7049" w:rsidRDefault="00341E56" w:rsidP="00710DAE">
      <w:r>
        <w:t xml:space="preserve">It is vital to learn the lessons from the 2022 floods to prepare for future </w:t>
      </w:r>
      <w:r w:rsidR="006A2F96">
        <w:t>emergencies</w:t>
      </w:r>
      <w:r>
        <w:t xml:space="preserve">. </w:t>
      </w:r>
    </w:p>
    <w:p w14:paraId="1447BD38" w14:textId="4BF3AC64" w:rsidR="00341E56" w:rsidRDefault="00FC7513" w:rsidP="00B96599">
      <w:r>
        <w:t>This report shows that to build community resilience,</w:t>
      </w:r>
      <w:r w:rsidR="00710DAE">
        <w:t xml:space="preserve"> patterns of spatial injustice must be addressed. This includes targeted interventions to support those at higher risk from disasters in </w:t>
      </w:r>
      <w:r w:rsidR="00A3649F">
        <w:t>disaster</w:t>
      </w:r>
      <w:r w:rsidR="00710DAE">
        <w:t xml:space="preserve">-prone locations, and </w:t>
      </w:r>
      <w:r w:rsidR="00972A8F">
        <w:t xml:space="preserve">support for community cohorts in these </w:t>
      </w:r>
      <w:r w:rsidR="00B96599">
        <w:t>locations</w:t>
      </w:r>
      <w:r w:rsidR="00972A8F">
        <w:t xml:space="preserve"> to lead </w:t>
      </w:r>
      <w:r w:rsidR="00B96599">
        <w:t>disaster resilience efforts.</w:t>
      </w:r>
    </w:p>
    <w:p w14:paraId="1A1E128D" w14:textId="76C01202" w:rsidR="00A41CB2" w:rsidRDefault="00A41CB2" w:rsidP="00B96599">
      <w:r>
        <w:t xml:space="preserve">The findings in this report </w:t>
      </w:r>
      <w:r w:rsidR="000F7A15">
        <w:t>have implications</w:t>
      </w:r>
      <w:r w:rsidR="00E63D47">
        <w:t xml:space="preserve"> that go far beyond</w:t>
      </w:r>
      <w:r w:rsidR="000F7A15">
        <w:t xml:space="preserve"> future floods, with impacts on </w:t>
      </w:r>
      <w:r w:rsidR="00E63D47">
        <w:t>poverty</w:t>
      </w:r>
      <w:r w:rsidR="005A14EE">
        <w:t>,</w:t>
      </w:r>
      <w:r w:rsidR="00E63D47">
        <w:t xml:space="preserve"> </w:t>
      </w:r>
      <w:r w:rsidR="000F7A15">
        <w:t xml:space="preserve">employment, finances, and social and physical functioning relevant to </w:t>
      </w:r>
      <w:r w:rsidR="005A14EE">
        <w:t xml:space="preserve">a range of </w:t>
      </w:r>
      <w:r w:rsidR="000F7A15">
        <w:t xml:space="preserve">emergencies. </w:t>
      </w:r>
      <w:r w:rsidR="00E63D47">
        <w:t xml:space="preserve">All disasters disproportionately impact people experiencing poverty and disadvantage, and </w:t>
      </w:r>
      <w:r w:rsidR="005A14EE">
        <w:t>implementing the</w:t>
      </w:r>
      <w:r w:rsidR="000F7A15">
        <w:t xml:space="preserve"> recommendations </w:t>
      </w:r>
      <w:r w:rsidR="00E63D47">
        <w:t xml:space="preserve">in this report </w:t>
      </w:r>
      <w:r w:rsidR="005A14EE">
        <w:t>will</w:t>
      </w:r>
      <w:r w:rsidR="000F7A15">
        <w:t xml:space="preserve"> </w:t>
      </w:r>
      <w:r w:rsidR="00A95E60">
        <w:t xml:space="preserve">support recovery from the January 2026 </w:t>
      </w:r>
      <w:r w:rsidR="005A14EE">
        <w:t>bushfires</w:t>
      </w:r>
      <w:r w:rsidR="00A95E60">
        <w:t>.</w:t>
      </w:r>
    </w:p>
    <w:p w14:paraId="209F8E1A" w14:textId="22AE333A" w:rsidR="009006C3" w:rsidRDefault="00E16687" w:rsidP="005D7415">
      <w:pPr>
        <w:pStyle w:val="Heading3"/>
        <w:spacing w:after="240"/>
      </w:pPr>
      <w:r>
        <w:t>Reducing the risk before</w:t>
      </w:r>
      <w:r w:rsidR="00851CD1">
        <w:t xml:space="preserve"> disasters strike</w:t>
      </w:r>
    </w:p>
    <w:p w14:paraId="67EFCF4A" w14:textId="7E8699C0" w:rsidR="00E70140" w:rsidRDefault="00D25666" w:rsidP="005D7415">
      <w:pPr>
        <w:pStyle w:val="Heading5"/>
        <w:spacing w:after="240"/>
      </w:pPr>
      <w:r w:rsidRPr="00D25666">
        <w:t>Recommendation 1:</w:t>
      </w:r>
      <w:r>
        <w:t xml:space="preserve"> </w:t>
      </w:r>
      <w:r w:rsidR="00E70140">
        <w:t>All levels of government</w:t>
      </w:r>
      <w:r w:rsidR="00D00805">
        <w:t xml:space="preserve"> should</w:t>
      </w:r>
      <w:r w:rsidR="00E70140">
        <w:t xml:space="preserve"> invest in targeted risk </w:t>
      </w:r>
      <w:r w:rsidR="0073369A">
        <w:t xml:space="preserve">reduction </w:t>
      </w:r>
      <w:r w:rsidR="001F3306">
        <w:t xml:space="preserve">and preparedness </w:t>
      </w:r>
      <w:r w:rsidR="0073369A">
        <w:t>programs</w:t>
      </w:r>
      <w:r w:rsidR="00E70140">
        <w:t xml:space="preserve"> for people experiencing poverty and socioeconomic disadvantage in high flood-risk areas. </w:t>
      </w:r>
    </w:p>
    <w:p w14:paraId="3D1B65A7" w14:textId="635D73F4" w:rsidR="001A6857" w:rsidRDefault="00712D4F" w:rsidP="00D25666">
      <w:pPr>
        <w:spacing w:before="0" w:after="160" w:line="259" w:lineRule="auto"/>
      </w:pPr>
      <w:r w:rsidRPr="00712D4F">
        <w:t>Investment in disaster risk reduction and preparedness provides significantly greater return on investment compared with spending on recovery</w:t>
      </w:r>
      <w:r>
        <w:t>,</w:t>
      </w:r>
      <w:r w:rsidRPr="00712D4F">
        <w:rPr>
          <w:vertAlign w:val="superscript"/>
        </w:rPr>
        <w:footnoteReference w:id="42"/>
      </w:r>
      <w:r w:rsidRPr="00712D4F">
        <w:t xml:space="preserve"> </w:t>
      </w:r>
      <w:r>
        <w:t xml:space="preserve">yet an </w:t>
      </w:r>
      <w:r w:rsidRPr="00712D4F">
        <w:t xml:space="preserve">estimated 87% of Commonwealth disaster funding in Australia </w:t>
      </w:r>
      <w:r>
        <w:t>goes</w:t>
      </w:r>
      <w:r w:rsidRPr="00712D4F">
        <w:t xml:space="preserve"> towards recovery.</w:t>
      </w:r>
      <w:r w:rsidRPr="00712D4F">
        <w:rPr>
          <w:vertAlign w:val="superscript"/>
        </w:rPr>
        <w:footnoteReference w:id="43"/>
      </w:r>
      <w:r w:rsidR="00724429">
        <w:t xml:space="preserve"> </w:t>
      </w:r>
    </w:p>
    <w:p w14:paraId="509BE9BA" w14:textId="77777777" w:rsidR="00C816B4" w:rsidRDefault="00C816B4" w:rsidP="00C816B4">
      <w:pPr>
        <w:spacing w:before="0" w:after="160" w:line="259" w:lineRule="auto"/>
      </w:pPr>
      <w:r>
        <w:t xml:space="preserve">To address this, VCOSS recommends: </w:t>
      </w:r>
    </w:p>
    <w:p w14:paraId="55F7162F" w14:textId="3A7C8162" w:rsidR="00227175" w:rsidRDefault="00C816B4" w:rsidP="003F6AF8">
      <w:pPr>
        <w:pStyle w:val="ListParagraph"/>
        <w:numPr>
          <w:ilvl w:val="1"/>
          <w:numId w:val="28"/>
        </w:numPr>
        <w:spacing w:before="0" w:after="160" w:line="259" w:lineRule="auto"/>
      </w:pPr>
      <w:r>
        <w:t xml:space="preserve">The Victorian </w:t>
      </w:r>
      <w:r w:rsidR="00845F27">
        <w:t>G</w:t>
      </w:r>
      <w:r>
        <w:t>overnment c</w:t>
      </w:r>
      <w:r w:rsidR="00227175" w:rsidRPr="00227175">
        <w:t>o-design a Resilient Homes Program with Victorian renters</w:t>
      </w:r>
      <w:r w:rsidR="000117FA">
        <w:t>,</w:t>
      </w:r>
      <w:r w:rsidR="00227175" w:rsidRPr="00227175">
        <w:t xml:space="preserve"> owner-occupiers and housing providers in </w:t>
      </w:r>
      <w:r w:rsidR="00446FA9">
        <w:t>flood</w:t>
      </w:r>
      <w:r w:rsidR="00227175" w:rsidRPr="00227175">
        <w:t>-prone areas</w:t>
      </w:r>
      <w:r w:rsidR="00C333D7">
        <w:t>,</w:t>
      </w:r>
      <w:r w:rsidR="00227175" w:rsidRPr="00227175">
        <w:t xml:space="preserve"> to enable those with the greatest disadvantage and greatest climate risk to strengthen the resilience of their homes. </w:t>
      </w:r>
      <w:r w:rsidR="00227175">
        <w:t xml:space="preserve">This is consistent with </w:t>
      </w:r>
      <w:r w:rsidR="00C80598">
        <w:t>R</w:t>
      </w:r>
      <w:r w:rsidR="00227175">
        <w:t>ecommendation</w:t>
      </w:r>
      <w:r w:rsidR="00C80598">
        <w:t xml:space="preserve"> </w:t>
      </w:r>
      <w:r w:rsidR="005A6346">
        <w:t xml:space="preserve">23 of the </w:t>
      </w:r>
      <w:bookmarkStart w:id="44" w:name="_Hlk221262319"/>
      <w:r w:rsidR="00411468" w:rsidRPr="00E510A9">
        <w:rPr>
          <w:i/>
          <w:iCs/>
        </w:rPr>
        <w:t>Final Report of the Parliamentary Inquiry into the 2022 Flood Event in Victoria</w:t>
      </w:r>
      <w:bookmarkEnd w:id="44"/>
      <w:r w:rsidR="00582AA3">
        <w:t xml:space="preserve"> and Recommendation </w:t>
      </w:r>
      <w:r w:rsidR="00244923">
        <w:t xml:space="preserve">46 of the </w:t>
      </w:r>
      <w:r w:rsidR="00244923" w:rsidRPr="00E510A9">
        <w:rPr>
          <w:i/>
          <w:iCs/>
        </w:rPr>
        <w:t xml:space="preserve">Final Report </w:t>
      </w:r>
      <w:r w:rsidR="00430C88" w:rsidRPr="00E510A9">
        <w:rPr>
          <w:i/>
          <w:iCs/>
        </w:rPr>
        <w:t>of the Parliamentary Inquiry into Climate Resilience in the Built Environment</w:t>
      </w:r>
      <w:r w:rsidR="00430C88">
        <w:t>.</w:t>
      </w:r>
    </w:p>
    <w:p w14:paraId="746B29AB" w14:textId="7B8DF3D9" w:rsidR="00CC38F4" w:rsidRDefault="007D514E" w:rsidP="003F6AF8">
      <w:pPr>
        <w:pStyle w:val="ListParagraph"/>
        <w:numPr>
          <w:ilvl w:val="1"/>
          <w:numId w:val="28"/>
        </w:numPr>
        <w:spacing w:before="0" w:after="160" w:line="259" w:lineRule="auto"/>
      </w:pPr>
      <w:r>
        <w:t xml:space="preserve">The </w:t>
      </w:r>
      <w:r w:rsidR="00A05A93">
        <w:t>Victorian Government strengthen</w:t>
      </w:r>
      <w:r w:rsidR="00CC38F4" w:rsidRPr="00CC38F4">
        <w:t xml:space="preserve"> planning regulations to make new developments safe from future climate impacts</w:t>
      </w:r>
      <w:r w:rsidR="00267446">
        <w:t>, including flooding</w:t>
      </w:r>
      <w:r w:rsidR="00CC38F4" w:rsidRPr="00CC38F4">
        <w:t>. This should include requiring the use of up-to-date climate projection data in the planning system</w:t>
      </w:r>
      <w:r w:rsidR="008847B7">
        <w:t>,</w:t>
      </w:r>
      <w:r w:rsidR="003F7D28">
        <w:t xml:space="preserve"> and consideration of</w:t>
      </w:r>
      <w:r w:rsidR="008847B7">
        <w:t xml:space="preserve"> </w:t>
      </w:r>
      <w:r w:rsidR="003F7D28">
        <w:t xml:space="preserve">areas </w:t>
      </w:r>
      <w:r w:rsidR="087C1506">
        <w:t>that should be</w:t>
      </w:r>
      <w:r w:rsidR="003F7D28" w:rsidRPr="003F7D28">
        <w:t xml:space="preserve"> off-limits </w:t>
      </w:r>
      <w:r w:rsidR="003F7D28">
        <w:t>for future development</w:t>
      </w:r>
      <w:r w:rsidR="307512F4">
        <w:t xml:space="preserve"> by progressing the </w:t>
      </w:r>
      <w:r w:rsidR="06B09882">
        <w:t xml:space="preserve">building and planning </w:t>
      </w:r>
      <w:r w:rsidR="307512F4">
        <w:lastRenderedPageBreak/>
        <w:t>reforms announced in October 2024</w:t>
      </w:r>
      <w:r w:rsidR="481EDF6C">
        <w:t>.</w:t>
      </w:r>
      <w:r w:rsidR="005878A6">
        <w:rPr>
          <w:rStyle w:val="FootnoteReference"/>
        </w:rPr>
        <w:footnoteReference w:id="44"/>
      </w:r>
      <w:r w:rsidR="00BD79D7">
        <w:t xml:space="preserve"> It is critical that these changes are accompanied by</w:t>
      </w:r>
      <w:r w:rsidR="00CC38F4" w:rsidRPr="00CC38F4">
        <w:t xml:space="preserve"> support</w:t>
      </w:r>
      <w:r w:rsidR="0024246A">
        <w:t xml:space="preserve">s </w:t>
      </w:r>
      <w:r w:rsidR="00CC38F4" w:rsidRPr="00CC38F4">
        <w:t xml:space="preserve">for </w:t>
      </w:r>
      <w:r w:rsidR="006B4FAC">
        <w:t>low-income owner occupiers</w:t>
      </w:r>
      <w:r w:rsidR="00CC38F4" w:rsidRPr="00CC38F4">
        <w:t xml:space="preserve"> whose </w:t>
      </w:r>
      <w:r w:rsidR="000D732C">
        <w:t xml:space="preserve">existing </w:t>
      </w:r>
      <w:r w:rsidR="00CC38F4" w:rsidRPr="00CC38F4">
        <w:t>homes are impacted by updated planning schemes</w:t>
      </w:r>
      <w:r w:rsidR="0024246A">
        <w:t>, such as changes to insurance premiums</w:t>
      </w:r>
      <w:r w:rsidR="006B4FAC">
        <w:t xml:space="preserve"> or house values</w:t>
      </w:r>
      <w:r w:rsidR="00CC38F4" w:rsidRPr="00CC38F4">
        <w:t>.</w:t>
      </w:r>
      <w:r w:rsidR="003F7D28">
        <w:t xml:space="preserve"> </w:t>
      </w:r>
    </w:p>
    <w:p w14:paraId="22C6E304" w14:textId="24369FA1" w:rsidR="00CB0430" w:rsidRDefault="00F43EEB" w:rsidP="003F6AF8">
      <w:pPr>
        <w:pStyle w:val="ListParagraph"/>
        <w:numPr>
          <w:ilvl w:val="1"/>
          <w:numId w:val="28"/>
        </w:numPr>
        <w:spacing w:before="0" w:after="160" w:line="259" w:lineRule="auto"/>
      </w:pPr>
      <w:r>
        <w:t>T</w:t>
      </w:r>
      <w:r w:rsidR="00FE235C">
        <w:t xml:space="preserve">he Commonwealth </w:t>
      </w:r>
      <w:r w:rsidR="008847B7">
        <w:t>G</w:t>
      </w:r>
      <w:r w:rsidR="00FE235C">
        <w:t>overnment increase</w:t>
      </w:r>
      <w:r w:rsidR="001E1240">
        <w:t xml:space="preserve"> investment </w:t>
      </w:r>
      <w:r w:rsidR="007B51AD">
        <w:t xml:space="preserve">of </w:t>
      </w:r>
      <w:r w:rsidR="001E1240">
        <w:t xml:space="preserve">the Disaster Ready Fund </w:t>
      </w:r>
      <w:r w:rsidR="00024168">
        <w:t xml:space="preserve">(DRF) </w:t>
      </w:r>
      <w:r w:rsidR="001E1240">
        <w:t xml:space="preserve">in </w:t>
      </w:r>
      <w:r w:rsidR="00837FA7">
        <w:t xml:space="preserve">projects that prioritise equity for people experiencing poverty and disadvantage. </w:t>
      </w:r>
      <w:r w:rsidR="00016F70">
        <w:t>This should include increasing the overall fund</w:t>
      </w:r>
      <w:r w:rsidR="00024168">
        <w:t>ing</w:t>
      </w:r>
      <w:r w:rsidR="00016F70">
        <w:t xml:space="preserve"> </w:t>
      </w:r>
      <w:r w:rsidR="00024168">
        <w:t>alloca</w:t>
      </w:r>
      <w:r w:rsidR="00C54382">
        <w:t>t</w:t>
      </w:r>
      <w:r w:rsidR="00024168">
        <w:t>ed to the DRF</w:t>
      </w:r>
      <w:r w:rsidR="00751869">
        <w:t>,</w:t>
      </w:r>
      <w:r w:rsidR="00024168">
        <w:t xml:space="preserve"> and allocatin</w:t>
      </w:r>
      <w:r w:rsidR="00C54382">
        <w:t xml:space="preserve">g specific funding to projects that </w:t>
      </w:r>
      <w:r w:rsidR="00C403FB">
        <w:t xml:space="preserve">focus on equity for people experiencing poverty, </w:t>
      </w:r>
      <w:r w:rsidR="003165DD">
        <w:t>disadvantage</w:t>
      </w:r>
      <w:r w:rsidR="00C403FB">
        <w:t xml:space="preserve"> and higher risk from disasters</w:t>
      </w:r>
      <w:r w:rsidR="00837FA7">
        <w:t xml:space="preserve">. </w:t>
      </w:r>
    </w:p>
    <w:p w14:paraId="28FA7CF9" w14:textId="383F0491" w:rsidR="00CB0430" w:rsidRPr="00CB0430" w:rsidRDefault="00C403FB" w:rsidP="003F6AF8">
      <w:pPr>
        <w:pStyle w:val="ListParagraph"/>
        <w:numPr>
          <w:ilvl w:val="1"/>
          <w:numId w:val="28"/>
        </w:numPr>
        <w:spacing w:before="0" w:after="160" w:line="259" w:lineRule="auto"/>
      </w:pPr>
      <w:r>
        <w:t xml:space="preserve">The Victorian </w:t>
      </w:r>
      <w:r w:rsidR="00845F27">
        <w:t>G</w:t>
      </w:r>
      <w:r>
        <w:t>overnment invest in</w:t>
      </w:r>
      <w:r w:rsidR="00CB0430">
        <w:t xml:space="preserve"> </w:t>
      </w:r>
      <w:r w:rsidR="00B815CD">
        <w:t xml:space="preserve">the </w:t>
      </w:r>
      <w:r>
        <w:t>establishment</w:t>
      </w:r>
      <w:r w:rsidR="00CB0430">
        <w:t xml:space="preserve"> </w:t>
      </w:r>
      <w:r w:rsidR="00751869">
        <w:t xml:space="preserve">of </w:t>
      </w:r>
      <w:r w:rsidR="00CB0430" w:rsidRPr="003F6AF8">
        <w:rPr>
          <w:lang w:val="en-US"/>
        </w:rPr>
        <w:t xml:space="preserve">an ongoing disaster resilience workforce in the community and ACCO sectors, including initial investment in co-design of this workforce. This should include </w:t>
      </w:r>
      <w:r w:rsidR="00247736" w:rsidRPr="003F6AF8">
        <w:rPr>
          <w:lang w:val="en-US"/>
        </w:rPr>
        <w:t>funding for a core workforce of disaster resilience specialists within</w:t>
      </w:r>
      <w:r w:rsidR="00CB0430" w:rsidRPr="003F6AF8">
        <w:rPr>
          <w:lang w:val="en-US"/>
        </w:rPr>
        <w:t xml:space="preserve"> place-based, specialist, statewide and cohort-specific services for people at higher risk from emergencies. </w:t>
      </w:r>
      <w:r w:rsidR="0094631E" w:rsidRPr="003F6AF8">
        <w:rPr>
          <w:lang w:val="en-US"/>
        </w:rPr>
        <w:t>While co</w:t>
      </w:r>
      <w:r w:rsidR="00FF05E9">
        <w:rPr>
          <w:lang w:val="en-US"/>
        </w:rPr>
        <w:t>-</w:t>
      </w:r>
      <w:r w:rsidR="0094631E" w:rsidRPr="003F6AF8">
        <w:rPr>
          <w:lang w:val="en-US"/>
        </w:rPr>
        <w:t xml:space="preserve">design is underway, agencies with existing recovery programs should be funded to </w:t>
      </w:r>
      <w:r w:rsidR="00EB3BEA" w:rsidRPr="003F6AF8">
        <w:rPr>
          <w:lang w:val="en-US"/>
        </w:rPr>
        <w:t xml:space="preserve">retain </w:t>
      </w:r>
      <w:r w:rsidR="0094631E" w:rsidRPr="003F6AF8">
        <w:rPr>
          <w:lang w:val="en-US"/>
        </w:rPr>
        <w:t>at least 1 FTE</w:t>
      </w:r>
      <w:r w:rsidR="00865363">
        <w:rPr>
          <w:lang w:val="en-US"/>
        </w:rPr>
        <w:t xml:space="preserve"> between emergencies</w:t>
      </w:r>
      <w:r w:rsidR="00EB3BEA" w:rsidRPr="003F6AF8">
        <w:rPr>
          <w:lang w:val="en-US"/>
        </w:rPr>
        <w:t xml:space="preserve"> </w:t>
      </w:r>
      <w:r w:rsidR="0094631E" w:rsidRPr="003F6AF8">
        <w:rPr>
          <w:lang w:val="en-US"/>
        </w:rPr>
        <w:t xml:space="preserve">to </w:t>
      </w:r>
      <w:r w:rsidR="00EB3BEA" w:rsidRPr="003F6AF8">
        <w:rPr>
          <w:lang w:val="en-US"/>
        </w:rPr>
        <w:t>ensure</w:t>
      </w:r>
      <w:r w:rsidR="00D420DA" w:rsidRPr="003F6AF8">
        <w:rPr>
          <w:lang w:val="en-US"/>
        </w:rPr>
        <w:t xml:space="preserve"> continuity of</w:t>
      </w:r>
      <w:r w:rsidR="00EB3BEA" w:rsidRPr="003F6AF8">
        <w:rPr>
          <w:lang w:val="en-US"/>
        </w:rPr>
        <w:t xml:space="preserve"> institutional knowledge</w:t>
      </w:r>
      <w:r w:rsidR="00D420DA" w:rsidRPr="003F6AF8">
        <w:rPr>
          <w:lang w:val="en-US"/>
        </w:rPr>
        <w:t xml:space="preserve"> and skills,</w:t>
      </w:r>
      <w:r w:rsidR="00EB3BEA" w:rsidRPr="003F6AF8">
        <w:rPr>
          <w:lang w:val="en-US"/>
        </w:rPr>
        <w:t xml:space="preserve"> </w:t>
      </w:r>
      <w:r w:rsidR="00D420DA" w:rsidRPr="003F6AF8">
        <w:rPr>
          <w:lang w:val="en-US"/>
        </w:rPr>
        <w:t>and readiness for future disasters.</w:t>
      </w:r>
    </w:p>
    <w:p w14:paraId="76DCD8BB" w14:textId="1F9F1DFD" w:rsidR="00B41FAB" w:rsidRDefault="00DD5ACB" w:rsidP="00B41FAB">
      <w:pPr>
        <w:pStyle w:val="Heading5"/>
      </w:pPr>
      <w:r w:rsidRPr="00CB0430">
        <w:t xml:space="preserve">Recommendation </w:t>
      </w:r>
      <w:r w:rsidR="00F02EF3">
        <w:t>2</w:t>
      </w:r>
      <w:r w:rsidRPr="00CB0430">
        <w:t>:</w:t>
      </w:r>
      <w:r>
        <w:t xml:space="preserve"> </w:t>
      </w:r>
      <w:r w:rsidR="00AE2D11">
        <w:t>Local e</w:t>
      </w:r>
      <w:r w:rsidR="006A53A0">
        <w:t>mergency management planning</w:t>
      </w:r>
      <w:r>
        <w:t xml:space="preserve"> should </w:t>
      </w:r>
      <w:r w:rsidR="00AE2D11">
        <w:t>meaningfully involve</w:t>
      </w:r>
      <w:r w:rsidR="006A53A0">
        <w:t xml:space="preserve"> communities experiencing spatial injustice and higher risk of </w:t>
      </w:r>
      <w:r w:rsidR="004F01E3">
        <w:t xml:space="preserve">emergencies </w:t>
      </w:r>
      <w:r w:rsidR="00AE2D11">
        <w:t>in their areas</w:t>
      </w:r>
      <w:r w:rsidR="006A53A0">
        <w:t>.</w:t>
      </w:r>
    </w:p>
    <w:p w14:paraId="4FCCFB2E" w14:textId="2E9E3EDF" w:rsidR="00F21248" w:rsidRDefault="00955506" w:rsidP="0018233D">
      <w:r>
        <w:t>No community is the same, and this</w:t>
      </w:r>
      <w:r w:rsidR="0018233D">
        <w:t xml:space="preserve"> report reinforces the need for community-led, place-based</w:t>
      </w:r>
      <w:r>
        <w:t xml:space="preserve"> planning to ensure that </w:t>
      </w:r>
      <w:r w:rsidR="00F2112C">
        <w:t xml:space="preserve">local </w:t>
      </w:r>
      <w:r>
        <w:t xml:space="preserve">emergency management </w:t>
      </w:r>
      <w:r w:rsidR="00CE3A7C">
        <w:t xml:space="preserve">planning </w:t>
      </w:r>
      <w:r w:rsidR="00320893">
        <w:t xml:space="preserve">is responsive to </w:t>
      </w:r>
      <w:r w:rsidR="00B739F8">
        <w:t>a diversity of community needs</w:t>
      </w:r>
      <w:r w:rsidR="00320893">
        <w:t xml:space="preserve">. </w:t>
      </w:r>
    </w:p>
    <w:p w14:paraId="09E6AF8F" w14:textId="05CEA4C3" w:rsidR="00C860A6" w:rsidRDefault="008D571E" w:rsidP="0018233D">
      <w:r>
        <w:t>Current</w:t>
      </w:r>
      <w:r w:rsidR="00F21248">
        <w:t xml:space="preserve"> guidance only requires Municipal Emergency Management Planning Committees</w:t>
      </w:r>
      <w:r w:rsidR="00F2112C">
        <w:t xml:space="preserve"> (MEMPCs)</w:t>
      </w:r>
      <w:r w:rsidR="00C860A6">
        <w:t xml:space="preserve"> </w:t>
      </w:r>
      <w:r w:rsidR="00DE1FF0">
        <w:t>to involve a single community organisation and a single community representative.</w:t>
      </w:r>
      <w:r w:rsidR="00F2112C">
        <w:t xml:space="preserve"> </w:t>
      </w:r>
    </w:p>
    <w:p w14:paraId="51AA0812" w14:textId="0B251435" w:rsidR="00F21248" w:rsidRDefault="00F2112C" w:rsidP="0018233D">
      <w:r>
        <w:t>To address this gap, VCOSS recommends:</w:t>
      </w:r>
    </w:p>
    <w:p w14:paraId="01AFC507" w14:textId="08654F71" w:rsidR="00634A8B" w:rsidRDefault="008D571E" w:rsidP="00D00805">
      <w:pPr>
        <w:pStyle w:val="ListParagraph"/>
        <w:numPr>
          <w:ilvl w:val="1"/>
          <w:numId w:val="35"/>
        </w:numPr>
      </w:pPr>
      <w:r>
        <w:t>MEMPCs increase</w:t>
      </w:r>
      <w:r w:rsidR="00634A8B">
        <w:t xml:space="preserve"> representation</w:t>
      </w:r>
      <w:r w:rsidR="003F7550">
        <w:t xml:space="preserve"> </w:t>
      </w:r>
      <w:r w:rsidR="005D5C1D">
        <w:t xml:space="preserve">to </w:t>
      </w:r>
      <w:r>
        <w:t>involve a</w:t>
      </w:r>
      <w:r w:rsidR="005D5C1D">
        <w:t xml:space="preserve"> range of organisations and community member</w:t>
      </w:r>
      <w:r w:rsidR="00232BA0">
        <w:t>s</w:t>
      </w:r>
      <w:r w:rsidR="005D5C1D">
        <w:t>, including First Peoples and multicultural</w:t>
      </w:r>
      <w:r>
        <w:t xml:space="preserve"> communities.</w:t>
      </w:r>
      <w:r w:rsidR="002D6DF4">
        <w:t xml:space="preserve"> </w:t>
      </w:r>
      <w:r w:rsidR="00232BA0">
        <w:t>Membership of MEMPCs</w:t>
      </w:r>
      <w:r w:rsidR="002D6DF4">
        <w:t xml:space="preserve"> </w:t>
      </w:r>
      <w:r w:rsidR="00232BA0">
        <w:t>should be responsive to specific patterns of local spatial injustice.</w:t>
      </w:r>
    </w:p>
    <w:p w14:paraId="29303004" w14:textId="557C549B" w:rsidR="00DD5ACB" w:rsidRDefault="00232BA0" w:rsidP="00D00805">
      <w:pPr>
        <w:pStyle w:val="ListParagraph"/>
        <w:numPr>
          <w:ilvl w:val="1"/>
          <w:numId w:val="35"/>
        </w:numPr>
      </w:pPr>
      <w:r>
        <w:t>MEMPCs</w:t>
      </w:r>
      <w:r w:rsidR="00E1468E">
        <w:t xml:space="preserve">, </w:t>
      </w:r>
      <w:r>
        <w:t xml:space="preserve">local governments </w:t>
      </w:r>
      <w:r w:rsidR="00E1468E">
        <w:t xml:space="preserve">and the Victorian </w:t>
      </w:r>
      <w:r w:rsidR="00845F27">
        <w:t>G</w:t>
      </w:r>
      <w:r w:rsidR="00E1468E">
        <w:t xml:space="preserve">overnment </w:t>
      </w:r>
      <w:r>
        <w:t xml:space="preserve">should </w:t>
      </w:r>
      <w:r w:rsidR="00C96FC4">
        <w:t>actively plan with</w:t>
      </w:r>
      <w:r w:rsidR="00223497">
        <w:t xml:space="preserve"> </w:t>
      </w:r>
      <w:r w:rsidR="00C96FC4">
        <w:t>cohorts at</w:t>
      </w:r>
      <w:r w:rsidR="00223497">
        <w:t xml:space="preserve"> higher risk from disasters</w:t>
      </w:r>
      <w:r w:rsidR="00E1468E">
        <w:t>. This could include</w:t>
      </w:r>
      <w:r>
        <w:t xml:space="preserve"> </w:t>
      </w:r>
      <w:r w:rsidR="00223497">
        <w:t>establishment of</w:t>
      </w:r>
      <w:r w:rsidR="00634A8B">
        <w:t xml:space="preserve"> lived experience advisory </w:t>
      </w:r>
      <w:r w:rsidR="00456397">
        <w:t>groups</w:t>
      </w:r>
      <w:r w:rsidR="00C96FC4">
        <w:t xml:space="preserve"> an</w:t>
      </w:r>
      <w:r w:rsidR="00146248">
        <w:t>d utilisation of the Victorian Emergency Management Planning Toolkit for People Most at Risk</w:t>
      </w:r>
      <w:r w:rsidR="00456397">
        <w:t>.</w:t>
      </w:r>
      <w:r w:rsidR="009F315B">
        <w:rPr>
          <w:rStyle w:val="FootnoteReference"/>
        </w:rPr>
        <w:footnoteReference w:id="45"/>
      </w:r>
    </w:p>
    <w:p w14:paraId="1F6B69A3" w14:textId="77777777" w:rsidR="00B41FAB" w:rsidRDefault="00B41FAB" w:rsidP="0073369A">
      <w:pPr>
        <w:spacing w:before="0" w:after="160" w:line="259" w:lineRule="auto"/>
      </w:pPr>
    </w:p>
    <w:p w14:paraId="11DAA444" w14:textId="3CA6A1BD" w:rsidR="00E16687" w:rsidRDefault="00DD5ACB" w:rsidP="00E16687">
      <w:pPr>
        <w:pStyle w:val="Heading3"/>
        <w:spacing w:after="240"/>
      </w:pPr>
      <w:r>
        <w:t>Supporting self-determination for First Peoples</w:t>
      </w:r>
    </w:p>
    <w:p w14:paraId="61B3E7B5" w14:textId="1DF306F2" w:rsidR="00302968" w:rsidRDefault="00D25666" w:rsidP="00302968">
      <w:pPr>
        <w:pStyle w:val="Heading5"/>
      </w:pPr>
      <w:r w:rsidRPr="00D25666">
        <w:t xml:space="preserve">Recommendation </w:t>
      </w:r>
      <w:r w:rsidR="00F02EF3">
        <w:t>3</w:t>
      </w:r>
      <w:r w:rsidRPr="00D25666">
        <w:t>:</w:t>
      </w:r>
      <w:r>
        <w:t xml:space="preserve"> </w:t>
      </w:r>
      <w:r w:rsidR="00E70140">
        <w:t>All levels of government should support self-determination for First Peoples in emergency preparedness, response and recovery</w:t>
      </w:r>
      <w:r w:rsidR="00C65D76">
        <w:t>.</w:t>
      </w:r>
    </w:p>
    <w:p w14:paraId="357DBD07" w14:textId="5EAA9C45" w:rsidR="005B373E" w:rsidRDefault="005B373E" w:rsidP="005B373E">
      <w:r>
        <w:t>This report</w:t>
      </w:r>
      <w:r w:rsidR="000C78F7">
        <w:t xml:space="preserve"> </w:t>
      </w:r>
      <w:r>
        <w:t>finds</w:t>
      </w:r>
      <w:r w:rsidR="000C78F7">
        <w:t xml:space="preserve"> that First Peoples in Victoria were </w:t>
      </w:r>
      <w:r>
        <w:t>disproportionately</w:t>
      </w:r>
      <w:r w:rsidR="000C78F7">
        <w:t xml:space="preserve"> likely to be impacted by the floods</w:t>
      </w:r>
      <w:r>
        <w:t>. This is significant in the context of the Yoo</w:t>
      </w:r>
      <w:r w:rsidR="000E1940">
        <w:t>r</w:t>
      </w:r>
      <w:r>
        <w:t>rook Justice Commission report</w:t>
      </w:r>
      <w:r w:rsidR="003B264E">
        <w:t xml:space="preserve"> and recommendations,</w:t>
      </w:r>
      <w:r>
        <w:t xml:space="preserve"> and research from the National Indigenous Disaster Resilience Program, which finds</w:t>
      </w:r>
      <w:r w:rsidR="006F74FB">
        <w:t xml:space="preserve"> that</w:t>
      </w:r>
      <w:r>
        <w:t xml:space="preserve"> First Peoples in Victoria face </w:t>
      </w:r>
      <w:r w:rsidR="003B264E">
        <w:t>distinct</w:t>
      </w:r>
      <w:r>
        <w:t xml:space="preserve"> and disproportionate impacts from emergencies and are often excluded from emergency management processes. </w:t>
      </w:r>
    </w:p>
    <w:p w14:paraId="58315F2B" w14:textId="5A81D9BA" w:rsidR="00235C4E" w:rsidRDefault="00A93A51" w:rsidP="00A93A51">
      <w:r>
        <w:t xml:space="preserve">All levels of government must continue to work towards self-determination for First Peoples in Victoria across all phases of emergency management. </w:t>
      </w:r>
      <w:r w:rsidR="00976F3B">
        <w:t xml:space="preserve">Initiatives such as the </w:t>
      </w:r>
      <w:r w:rsidR="00513F1B">
        <w:t xml:space="preserve">Strategy for Aboriginal </w:t>
      </w:r>
      <w:r w:rsidR="00235C4E">
        <w:t>Community Led Recovery</w:t>
      </w:r>
      <w:r w:rsidR="00235C4E">
        <w:rPr>
          <w:rStyle w:val="FootnoteReference"/>
        </w:rPr>
        <w:footnoteReference w:id="46"/>
      </w:r>
      <w:r w:rsidR="00235C4E">
        <w:t xml:space="preserve"> are important first steps, but much more needs to be </w:t>
      </w:r>
      <w:r w:rsidR="000D00A7">
        <w:t>d</w:t>
      </w:r>
      <w:r w:rsidR="00235C4E">
        <w:t xml:space="preserve">one. </w:t>
      </w:r>
    </w:p>
    <w:p w14:paraId="042F6FE1" w14:textId="0C7A1255" w:rsidR="00E85FA3" w:rsidRPr="00A93A51" w:rsidRDefault="00175ED6" w:rsidP="00E510A9">
      <w:pPr>
        <w:ind w:left="426" w:hanging="426"/>
      </w:pPr>
      <w:r>
        <w:rPr>
          <w:lang w:val="en-US"/>
        </w:rPr>
        <w:t>3.</w:t>
      </w:r>
      <w:r w:rsidR="00A8532B">
        <w:rPr>
          <w:lang w:val="en-US"/>
        </w:rPr>
        <w:t xml:space="preserve">1 </w:t>
      </w:r>
      <w:r w:rsidR="00536CD3">
        <w:rPr>
          <w:lang w:val="en-US"/>
        </w:rPr>
        <w:tab/>
      </w:r>
      <w:r w:rsidR="00E85FA3">
        <w:rPr>
          <w:lang w:val="en-US"/>
        </w:rPr>
        <w:t xml:space="preserve">In the short term, the Victorian </w:t>
      </w:r>
      <w:r w:rsidR="00845F27">
        <w:rPr>
          <w:lang w:val="en-US"/>
        </w:rPr>
        <w:t>G</w:t>
      </w:r>
      <w:r w:rsidR="00E85FA3">
        <w:rPr>
          <w:lang w:val="en-US"/>
        </w:rPr>
        <w:t>overnment should</w:t>
      </w:r>
      <w:r w:rsidR="00E85FA3" w:rsidRPr="00E85FA3">
        <w:rPr>
          <w:lang w:val="en-US"/>
        </w:rPr>
        <w:t xml:space="preserve"> </w:t>
      </w:r>
      <w:r w:rsidR="00E85FA3">
        <w:rPr>
          <w:lang w:val="en-US"/>
        </w:rPr>
        <w:t>commit to and fund implementation of</w:t>
      </w:r>
      <w:r w:rsidR="00E85FA3" w:rsidRPr="00E85FA3">
        <w:rPr>
          <w:lang w:val="en-US"/>
        </w:rPr>
        <w:t xml:space="preserve"> Yoorrook</w:t>
      </w:r>
      <w:r w:rsidR="00F02EF3">
        <w:rPr>
          <w:lang w:val="en-US"/>
        </w:rPr>
        <w:t xml:space="preserve"> Justice Commission</w:t>
      </w:r>
      <w:r w:rsidR="00E85FA3" w:rsidRPr="00E85FA3">
        <w:rPr>
          <w:lang w:val="en-US"/>
        </w:rPr>
        <w:t xml:space="preserve"> </w:t>
      </w:r>
      <w:r w:rsidR="00A03462">
        <w:rPr>
          <w:lang w:val="en-US"/>
        </w:rPr>
        <w:t>R</w:t>
      </w:r>
      <w:r w:rsidR="00E85FA3" w:rsidRPr="00E85FA3">
        <w:rPr>
          <w:lang w:val="en-US"/>
        </w:rPr>
        <w:t>ecommendation</w:t>
      </w:r>
      <w:r w:rsidR="00A03462">
        <w:rPr>
          <w:lang w:val="en-US"/>
        </w:rPr>
        <w:t xml:space="preserve"> 46</w:t>
      </w:r>
      <w:r w:rsidR="00E85FA3" w:rsidRPr="00E85FA3">
        <w:rPr>
          <w:lang w:val="en-US"/>
        </w:rPr>
        <w:t xml:space="preserve"> to support First Peoples-led disaster resilience</w:t>
      </w:r>
      <w:r w:rsidR="00E85FA3">
        <w:rPr>
          <w:lang w:val="en-US"/>
        </w:rPr>
        <w:t>. This includes:</w:t>
      </w:r>
    </w:p>
    <w:p w14:paraId="5CD952CE" w14:textId="1DC6AD81" w:rsidR="00175ED6" w:rsidRPr="00175ED6" w:rsidRDefault="00A94544" w:rsidP="00175ED6">
      <w:pPr>
        <w:pStyle w:val="ListParagraph"/>
        <w:numPr>
          <w:ilvl w:val="0"/>
          <w:numId w:val="38"/>
        </w:numPr>
        <w:spacing w:before="0" w:after="160" w:line="259" w:lineRule="auto"/>
      </w:pPr>
      <w:r>
        <w:rPr>
          <w:lang w:val="en-US"/>
        </w:rPr>
        <w:t>c</w:t>
      </w:r>
      <w:r w:rsidR="00F02EF3" w:rsidRPr="00175ED6">
        <w:rPr>
          <w:lang w:val="en-US"/>
        </w:rPr>
        <w:t>onducting a</w:t>
      </w:r>
      <w:r w:rsidR="00E85FA3" w:rsidRPr="00175ED6">
        <w:rPr>
          <w:lang w:val="en-US"/>
        </w:rPr>
        <w:t xml:space="preserve"> full review of all emergency management legislation</w:t>
      </w:r>
      <w:r w:rsidR="00302968" w:rsidRPr="00175ED6">
        <w:rPr>
          <w:lang w:val="en-US"/>
        </w:rPr>
        <w:t xml:space="preserve"> in relation to </w:t>
      </w:r>
      <w:r w:rsidR="0099389C">
        <w:rPr>
          <w:lang w:val="en-US"/>
        </w:rPr>
        <w:t xml:space="preserve">priorities for Victorian </w:t>
      </w:r>
      <w:r w:rsidR="00302968" w:rsidRPr="00175ED6">
        <w:rPr>
          <w:lang w:val="en-US"/>
        </w:rPr>
        <w:t>First Peoples</w:t>
      </w:r>
      <w:r w:rsidR="00761F21" w:rsidRPr="00175ED6">
        <w:rPr>
          <w:lang w:val="en-US"/>
        </w:rPr>
        <w:t>;</w:t>
      </w:r>
    </w:p>
    <w:p w14:paraId="2F3F4CD2" w14:textId="69FAF69E" w:rsidR="00175ED6" w:rsidRPr="00175ED6" w:rsidRDefault="00A94544" w:rsidP="00175ED6">
      <w:pPr>
        <w:pStyle w:val="ListParagraph"/>
        <w:numPr>
          <w:ilvl w:val="0"/>
          <w:numId w:val="38"/>
        </w:numPr>
        <w:spacing w:before="0" w:after="160" w:line="259" w:lineRule="auto"/>
      </w:pPr>
      <w:r>
        <w:rPr>
          <w:lang w:val="en-US"/>
        </w:rPr>
        <w:t>p</w:t>
      </w:r>
      <w:r w:rsidR="00F02EF3" w:rsidRPr="00175ED6">
        <w:rPr>
          <w:lang w:val="en-US"/>
        </w:rPr>
        <w:t>roviding ongoing</w:t>
      </w:r>
      <w:r w:rsidR="00E85FA3" w:rsidRPr="00175ED6">
        <w:rPr>
          <w:lang w:val="en-US"/>
        </w:rPr>
        <w:t xml:space="preserve"> funding for Traditional Owner Groups, ACCOs and ACCHOs to prepare for, respond to and recover from emergencies</w:t>
      </w:r>
      <w:r w:rsidR="00761F21" w:rsidRPr="00175ED6">
        <w:rPr>
          <w:lang w:val="en-US"/>
        </w:rPr>
        <w:t>; and</w:t>
      </w:r>
    </w:p>
    <w:p w14:paraId="23E8615A" w14:textId="5BD3F38C" w:rsidR="005B373E" w:rsidRDefault="00A94544" w:rsidP="00175ED6">
      <w:pPr>
        <w:pStyle w:val="ListParagraph"/>
        <w:numPr>
          <w:ilvl w:val="0"/>
          <w:numId w:val="38"/>
        </w:numPr>
        <w:spacing w:before="0" w:after="160" w:line="259" w:lineRule="auto"/>
      </w:pPr>
      <w:r>
        <w:t>g</w:t>
      </w:r>
      <w:r w:rsidR="00A03462" w:rsidRPr="00A03462">
        <w:t>iving weight to Traditional Owner voices regarding the protection of Country and cultural heritage.</w:t>
      </w:r>
    </w:p>
    <w:p w14:paraId="45A1163E" w14:textId="2D527CD1" w:rsidR="00A93A51" w:rsidRDefault="00DD5ACB" w:rsidP="00E510A9">
      <w:pPr>
        <w:pStyle w:val="Heading3"/>
        <w:spacing w:after="240"/>
      </w:pPr>
      <w:r>
        <w:t>Supporting leadership by multicultural communities</w:t>
      </w:r>
    </w:p>
    <w:p w14:paraId="1C011A91" w14:textId="17470BF0" w:rsidR="00E70140" w:rsidRDefault="00D25666" w:rsidP="008F04FE">
      <w:pPr>
        <w:pStyle w:val="Heading5"/>
      </w:pPr>
      <w:r w:rsidRPr="00D25666">
        <w:t xml:space="preserve">Recommendation </w:t>
      </w:r>
      <w:r w:rsidR="00F02EF3">
        <w:t>4</w:t>
      </w:r>
      <w:r w:rsidRPr="00D25666">
        <w:t>:</w:t>
      </w:r>
      <w:r>
        <w:t xml:space="preserve"> </w:t>
      </w:r>
      <w:r w:rsidR="00E70140">
        <w:t>All levels of government should support multicultural communities to lead emergency preparedness, response and recovery.</w:t>
      </w:r>
    </w:p>
    <w:p w14:paraId="3657010F" w14:textId="6D332E21" w:rsidR="00454F18" w:rsidRDefault="00412DF7" w:rsidP="008F04FE">
      <w:r>
        <w:t xml:space="preserve">This report </w:t>
      </w:r>
      <w:r w:rsidR="00916633">
        <w:t>confirms that</w:t>
      </w:r>
      <w:r w:rsidR="003504A8">
        <w:t xml:space="preserve"> the</w:t>
      </w:r>
      <w:r w:rsidR="007E142F">
        <w:t xml:space="preserve"> 2022 floods</w:t>
      </w:r>
      <w:r w:rsidR="003504A8">
        <w:t xml:space="preserve"> had a disproportionate impact on multicultural communities</w:t>
      </w:r>
      <w:r w:rsidR="00454F18">
        <w:t xml:space="preserve">. These communities experience barriers </w:t>
      </w:r>
      <w:r w:rsidR="00106217">
        <w:t xml:space="preserve">to </w:t>
      </w:r>
      <w:r w:rsidR="00454F18">
        <w:t>and exclusion from emergency management planning, response and recovery processes that urgently need to be addressed.</w:t>
      </w:r>
      <w:r w:rsidR="003038C4">
        <w:t xml:space="preserve"> </w:t>
      </w:r>
    </w:p>
    <w:p w14:paraId="4879AB9F" w14:textId="642B7A5C" w:rsidR="008F04FE" w:rsidRDefault="00454F18" w:rsidP="008F04FE">
      <w:r>
        <w:t>The Victorian Government has supported initiatives</w:t>
      </w:r>
      <w:r w:rsidR="007E142F">
        <w:t xml:space="preserve"> </w:t>
      </w:r>
      <w:r w:rsidR="00827226">
        <w:t>which enabled stronger connections between government and multicultural communities.</w:t>
      </w:r>
      <w:r w:rsidR="003038C4">
        <w:rPr>
          <w:rStyle w:val="FootnoteReference"/>
        </w:rPr>
        <w:footnoteReference w:id="47"/>
      </w:r>
      <w:r w:rsidR="00827226">
        <w:t xml:space="preserve"> However, additional investment is needed to address the </w:t>
      </w:r>
      <w:r w:rsidR="00B41BE7">
        <w:t>higher risk experienced by multicultural communities:</w:t>
      </w:r>
    </w:p>
    <w:p w14:paraId="3F1BD234" w14:textId="342B62C1" w:rsidR="00F90610" w:rsidRDefault="007E142F" w:rsidP="00175ED6">
      <w:pPr>
        <w:pStyle w:val="ListParagraph"/>
        <w:numPr>
          <w:ilvl w:val="1"/>
          <w:numId w:val="39"/>
        </w:numPr>
      </w:pPr>
      <w:r>
        <w:lastRenderedPageBreak/>
        <w:t>The Victorian Government should provide ongoing funding to</w:t>
      </w:r>
      <w:r w:rsidR="00544138">
        <w:t xml:space="preserve"> </w:t>
      </w:r>
      <w:r w:rsidR="00F90610">
        <w:t xml:space="preserve">multicultural </w:t>
      </w:r>
      <w:r>
        <w:t xml:space="preserve">community </w:t>
      </w:r>
      <w:r w:rsidR="00F90610">
        <w:t xml:space="preserve">organisations to </w:t>
      </w:r>
      <w:r>
        <w:t>build and maintain their capacity to prepare for, respond to and recover from emergencies.</w:t>
      </w:r>
    </w:p>
    <w:p w14:paraId="49A73EB0" w14:textId="757D9493" w:rsidR="00B41BE7" w:rsidRDefault="005E2014" w:rsidP="00175ED6">
      <w:pPr>
        <w:pStyle w:val="ListParagraph"/>
        <w:numPr>
          <w:ilvl w:val="1"/>
          <w:numId w:val="39"/>
        </w:numPr>
      </w:pPr>
      <w:r>
        <w:t xml:space="preserve">Local governments and the Victorian Government should </w:t>
      </w:r>
      <w:r w:rsidR="005827F8">
        <w:t xml:space="preserve">support </w:t>
      </w:r>
      <w:r>
        <w:t xml:space="preserve">multicultural communities </w:t>
      </w:r>
      <w:r w:rsidR="005827F8">
        <w:t xml:space="preserve">to be involved in </w:t>
      </w:r>
      <w:r>
        <w:t>Municipal, Regional and State Emergency Management Planning Committee</w:t>
      </w:r>
      <w:r w:rsidR="00D266FE">
        <w:t>s</w:t>
      </w:r>
      <w:r w:rsidR="004D601B">
        <w:t xml:space="preserve"> and ensure all plans reflect the needs and priorities of multicultural communities.</w:t>
      </w:r>
      <w:r w:rsidR="003E2830">
        <w:t xml:space="preserve"> At a local level, this includes ensuring culturally appropriate and accessible services before, during and after emergencies, such as bicultural works in Emergency Relief Centres and recovery hubs.</w:t>
      </w:r>
      <w:r w:rsidR="003038C4">
        <w:t xml:space="preserve"> This is in line </w:t>
      </w:r>
      <w:r w:rsidR="002F2276">
        <w:t xml:space="preserve">with </w:t>
      </w:r>
      <w:r w:rsidR="003038C4">
        <w:t>recommendations from the Ethnic Communities Council of Victoria.</w:t>
      </w:r>
      <w:r w:rsidR="006C7726">
        <w:rPr>
          <w:rStyle w:val="FootnoteReference"/>
        </w:rPr>
        <w:footnoteReference w:id="48"/>
      </w:r>
      <w:r w:rsidR="0066067C">
        <w:t xml:space="preserve"> </w:t>
      </w:r>
    </w:p>
    <w:p w14:paraId="4C7ACA82" w14:textId="3C392394" w:rsidR="00544138" w:rsidRPr="008F04FE" w:rsidRDefault="00E13598" w:rsidP="00175ED6">
      <w:pPr>
        <w:pStyle w:val="ListParagraph"/>
        <w:numPr>
          <w:ilvl w:val="1"/>
          <w:numId w:val="39"/>
        </w:numPr>
      </w:pPr>
      <w:r>
        <w:t xml:space="preserve">The Commonwealth </w:t>
      </w:r>
      <w:r w:rsidR="00845F27">
        <w:t>G</w:t>
      </w:r>
      <w:r>
        <w:t xml:space="preserve">overnment and Victorian </w:t>
      </w:r>
      <w:r w:rsidR="00845F27">
        <w:t>G</w:t>
      </w:r>
      <w:r>
        <w:t>overnment should provide specific</w:t>
      </w:r>
      <w:r w:rsidR="00B14D0F">
        <w:t xml:space="preserve"> funding </w:t>
      </w:r>
      <w:r>
        <w:t>during emergency response and recovery for multicultural community leaders and organisations to provide culturally appropriate and accessible services for their communities.</w:t>
      </w:r>
    </w:p>
    <w:p w14:paraId="779C6DC2" w14:textId="4BF24647" w:rsidR="003D7D9B" w:rsidRDefault="008F04FE" w:rsidP="00A72E5C">
      <w:pPr>
        <w:pStyle w:val="Heading3"/>
        <w:spacing w:after="240"/>
      </w:pPr>
      <w:r>
        <w:t>Building back better and fairer</w:t>
      </w:r>
      <w:r w:rsidR="00DD5ACB">
        <w:t xml:space="preserve"> after disasters</w:t>
      </w:r>
    </w:p>
    <w:p w14:paraId="47E67398" w14:textId="333CCC7D" w:rsidR="00E70140" w:rsidRDefault="00D25666" w:rsidP="00DD5ACB">
      <w:pPr>
        <w:pStyle w:val="Heading5"/>
      </w:pPr>
      <w:r w:rsidRPr="00D25666">
        <w:t>Recommendation 5:</w:t>
      </w:r>
      <w:r>
        <w:t xml:space="preserve"> </w:t>
      </w:r>
      <w:r w:rsidR="00E70140">
        <w:t xml:space="preserve">The Commonwealth and Victorian </w:t>
      </w:r>
      <w:r w:rsidR="00A72E5C">
        <w:t>G</w:t>
      </w:r>
      <w:r w:rsidR="00E70140">
        <w:t xml:space="preserve">overnment should increase financial support for people </w:t>
      </w:r>
      <w:r w:rsidR="00A679DC">
        <w:t>who experience</w:t>
      </w:r>
      <w:r w:rsidR="00E70140">
        <w:t xml:space="preserve"> </w:t>
      </w:r>
      <w:r w:rsidR="008B2FE6">
        <w:t>emergencies</w:t>
      </w:r>
      <w:r w:rsidR="00E70140">
        <w:t>.</w:t>
      </w:r>
    </w:p>
    <w:p w14:paraId="0C071D62" w14:textId="243BBC8E" w:rsidR="00D50FB9" w:rsidRDefault="00A679DC" w:rsidP="00D50FB9">
      <w:r>
        <w:t xml:space="preserve">This research </w:t>
      </w:r>
      <w:r w:rsidR="00B379C6">
        <w:t>demonstrates</w:t>
      </w:r>
      <w:r>
        <w:t xml:space="preserve"> the long-</w:t>
      </w:r>
      <w:r w:rsidR="00B379C6">
        <w:t>lasting</w:t>
      </w:r>
      <w:r>
        <w:t xml:space="preserve"> financial consequences for households </w:t>
      </w:r>
      <w:r w:rsidR="00B379C6">
        <w:t>impacted</w:t>
      </w:r>
      <w:r w:rsidR="00B41FAB">
        <w:t xml:space="preserve"> </w:t>
      </w:r>
      <w:r w:rsidR="00B379C6">
        <w:t>by</w:t>
      </w:r>
      <w:r w:rsidR="00B41FAB">
        <w:t xml:space="preserve"> disasters, and the increased risk of poverty after disasters. </w:t>
      </w:r>
      <w:r w:rsidR="00EE6A9F">
        <w:t xml:space="preserve">Financial assistance for people </w:t>
      </w:r>
      <w:r>
        <w:t>affected by</w:t>
      </w:r>
      <w:r w:rsidR="00EE6A9F">
        <w:t xml:space="preserve"> disasters should be increased</w:t>
      </w:r>
      <w:r w:rsidR="00091EA0">
        <w:t>, including:</w:t>
      </w:r>
    </w:p>
    <w:p w14:paraId="761FBAC8" w14:textId="35B67B5E" w:rsidR="00091EA0" w:rsidRDefault="00D50FB9" w:rsidP="004A7C2E">
      <w:pPr>
        <w:ind w:left="426" w:hanging="426"/>
      </w:pPr>
      <w:r>
        <w:t xml:space="preserve">5.1 </w:t>
      </w:r>
      <w:r w:rsidR="00536CD3">
        <w:tab/>
      </w:r>
      <w:r w:rsidR="00640C3F">
        <w:t>The Commonwealth Government</w:t>
      </w:r>
      <w:r w:rsidR="00B41FAB">
        <w:t xml:space="preserve"> should</w:t>
      </w:r>
      <w:r w:rsidR="00DB243F">
        <w:t>,</w:t>
      </w:r>
      <w:r w:rsidR="00640C3F">
        <w:t xml:space="preserve"> at a minimum</w:t>
      </w:r>
      <w:r w:rsidR="00DB243F">
        <w:t>,</w:t>
      </w:r>
      <w:r w:rsidR="00B41FAB">
        <w:t xml:space="preserve"> </w:t>
      </w:r>
      <w:r w:rsidR="007F2FE3">
        <w:t>increase</w:t>
      </w:r>
      <w:r w:rsidR="00B41FAB" w:rsidRPr="00B41FAB">
        <w:t xml:space="preserve"> the Australian Government Disaster Recovery Payment from $1,000 to $3,000, and from $800 per child to $1,200 per child for people who have been adversely affected by disasters.</w:t>
      </w:r>
      <w:r w:rsidR="00C26A6A">
        <w:rPr>
          <w:rStyle w:val="FootnoteReference"/>
        </w:rPr>
        <w:footnoteReference w:id="49"/>
      </w:r>
      <w:r w:rsidR="00E37735">
        <w:t xml:space="preserve"> The payment should also be reviewed annually and</w:t>
      </w:r>
      <w:r w:rsidR="004A0EA7">
        <w:t xml:space="preserve"> adjusted in line with</w:t>
      </w:r>
      <w:r w:rsidR="00E37735">
        <w:t xml:space="preserve"> </w:t>
      </w:r>
      <w:r w:rsidR="004A0EA7">
        <w:t xml:space="preserve">changes to the </w:t>
      </w:r>
      <w:r w:rsidR="00E37735">
        <w:t xml:space="preserve">Consumer Price Index, as </w:t>
      </w:r>
      <w:r w:rsidR="00B176AF">
        <w:t>is the case for</w:t>
      </w:r>
      <w:r w:rsidR="00E37735">
        <w:t xml:space="preserve"> the Victorian Government</w:t>
      </w:r>
      <w:r w:rsidR="00B176AF">
        <w:t>’s</w:t>
      </w:r>
      <w:r w:rsidR="00B11E7B">
        <w:t xml:space="preserve"> Emergency Relief Assistance payment.</w:t>
      </w:r>
    </w:p>
    <w:p w14:paraId="6AD0F1AC" w14:textId="183FCEEB" w:rsidR="00004364" w:rsidRDefault="00CF7A82" w:rsidP="00D50FB9">
      <w:pPr>
        <w:pStyle w:val="ListParagraph"/>
        <w:numPr>
          <w:ilvl w:val="1"/>
          <w:numId w:val="43"/>
        </w:numPr>
      </w:pPr>
      <w:r>
        <w:t>In line with Recommendation</w:t>
      </w:r>
      <w:r w:rsidR="00004364">
        <w:t xml:space="preserve"> 62 of the Parliamentary Inquiry into the 2022 Flood Event in Victoria, the Victorian Government should </w:t>
      </w:r>
      <w:r w:rsidR="00004364" w:rsidRPr="00004364">
        <w:t>evaluate the criteria and funding arrangements for financial assistance post</w:t>
      </w:r>
      <w:r w:rsidR="008C4D76">
        <w:t>-</w:t>
      </w:r>
      <w:r w:rsidR="00004364" w:rsidRPr="00004364">
        <w:t>disaster with a view t</w:t>
      </w:r>
      <w:r w:rsidR="00004364">
        <w:t xml:space="preserve">o </w:t>
      </w:r>
      <w:r w:rsidR="00004364" w:rsidRPr="00502100">
        <w:t>better aligning support with costs of recovery</w:t>
      </w:r>
      <w:r w:rsidR="00004364">
        <w:t xml:space="preserve">. </w:t>
      </w:r>
      <w:r w:rsidR="000F3B5B">
        <w:t>Updated funding arrangements</w:t>
      </w:r>
      <w:r w:rsidR="000E5948">
        <w:t xml:space="preserve"> should include:</w:t>
      </w:r>
    </w:p>
    <w:p w14:paraId="3E571828" w14:textId="3B219040" w:rsidR="00D50FB9" w:rsidRDefault="000E5948" w:rsidP="00D50FB9">
      <w:pPr>
        <w:pStyle w:val="ListParagraph"/>
        <w:numPr>
          <w:ilvl w:val="0"/>
          <w:numId w:val="40"/>
        </w:numPr>
      </w:pPr>
      <w:r>
        <w:t>I</w:t>
      </w:r>
      <w:r w:rsidR="004428BE">
        <w:t>ncreas</w:t>
      </w:r>
      <w:r>
        <w:t xml:space="preserve">ing </w:t>
      </w:r>
      <w:r w:rsidR="004428BE">
        <w:t>the Emergency Relief</w:t>
      </w:r>
      <w:r w:rsidR="00091EA0">
        <w:t xml:space="preserve"> Assistance</w:t>
      </w:r>
      <w:r w:rsidR="004428BE">
        <w:t xml:space="preserve"> </w:t>
      </w:r>
      <w:r w:rsidR="00091EA0">
        <w:t>p</w:t>
      </w:r>
      <w:r w:rsidR="004428BE">
        <w:t>ayment</w:t>
      </w:r>
      <w:r w:rsidR="00091EA0">
        <w:t xml:space="preserve"> </w:t>
      </w:r>
      <w:r w:rsidR="00714DA1">
        <w:t>to match</w:t>
      </w:r>
      <w:r w:rsidR="00091EA0">
        <w:t xml:space="preserve"> the recommended </w:t>
      </w:r>
      <w:r w:rsidR="00714DA1">
        <w:t xml:space="preserve">level of the </w:t>
      </w:r>
      <w:r w:rsidR="00091EA0">
        <w:t>Australian Government Disaster Recovery Payment, to $3,000 per person and $1,200 per child.</w:t>
      </w:r>
      <w:r w:rsidR="00F37AAF">
        <w:t xml:space="preserve"> </w:t>
      </w:r>
    </w:p>
    <w:p w14:paraId="6F389BA8" w14:textId="18F6C17B" w:rsidR="00F0496B" w:rsidRDefault="000E5948" w:rsidP="00D50FB9">
      <w:pPr>
        <w:pStyle w:val="ListParagraph"/>
        <w:numPr>
          <w:ilvl w:val="0"/>
          <w:numId w:val="40"/>
        </w:numPr>
      </w:pPr>
      <w:r>
        <w:lastRenderedPageBreak/>
        <w:t xml:space="preserve">Expanding </w:t>
      </w:r>
      <w:r w:rsidR="00B653B1">
        <w:t xml:space="preserve">and clarifying </w:t>
      </w:r>
      <w:r w:rsidR="00F0496B">
        <w:t>eligibility for the</w:t>
      </w:r>
      <w:r w:rsidR="00F536F9">
        <w:t xml:space="preserve"> </w:t>
      </w:r>
      <w:r w:rsidR="00FA11A0">
        <w:t>Victorian Government</w:t>
      </w:r>
      <w:r w:rsidR="008333BD">
        <w:t xml:space="preserve">’s </w:t>
      </w:r>
      <w:r w:rsidR="00FA11A0">
        <w:t>Emergency Re</w:t>
      </w:r>
      <w:r w:rsidR="003E0BE4">
        <w:t>establishment Assistance program</w:t>
      </w:r>
      <w:r w:rsidR="00F536F9">
        <w:t>. This program</w:t>
      </w:r>
      <w:r w:rsidR="003E0BE4">
        <w:t xml:space="preserve"> </w:t>
      </w:r>
      <w:r w:rsidR="008333BD">
        <w:t xml:space="preserve">currently supports people who </w:t>
      </w:r>
      <w:r w:rsidR="00BD7E09">
        <w:t>cannot live in their home due to damage</w:t>
      </w:r>
      <w:r w:rsidR="000868C9">
        <w:t xml:space="preserve"> or cannot return to their homes for </w:t>
      </w:r>
      <w:r w:rsidR="00F34D43">
        <w:t>seven</w:t>
      </w:r>
      <w:r w:rsidR="000868C9">
        <w:t xml:space="preserve"> days</w:t>
      </w:r>
      <w:r w:rsidR="00E53EE0">
        <w:t xml:space="preserve"> after floods</w:t>
      </w:r>
      <w:r w:rsidR="000868C9">
        <w:t xml:space="preserve">, </w:t>
      </w:r>
      <w:r w:rsidR="008333BD">
        <w:t>do not have</w:t>
      </w:r>
      <w:r w:rsidR="0054427B">
        <w:t xml:space="preserve"> building or contents</w:t>
      </w:r>
      <w:r w:rsidR="008333BD">
        <w:t xml:space="preserve"> insurance</w:t>
      </w:r>
      <w:r w:rsidR="000868C9">
        <w:t>,</w:t>
      </w:r>
      <w:r w:rsidR="008333BD">
        <w:t xml:space="preserve"> </w:t>
      </w:r>
      <w:r w:rsidR="0054427B">
        <w:t>and are experiencing financial hardship</w:t>
      </w:r>
      <w:r w:rsidR="008333BD">
        <w:t>.</w:t>
      </w:r>
      <w:r w:rsidR="006C7B94">
        <w:rPr>
          <w:rStyle w:val="FootnoteReference"/>
        </w:rPr>
        <w:footnoteReference w:id="50"/>
      </w:r>
      <w:r w:rsidR="008333BD">
        <w:t xml:space="preserve"> </w:t>
      </w:r>
      <w:r w:rsidR="006C7B94">
        <w:t xml:space="preserve">This </w:t>
      </w:r>
      <w:r w:rsidR="008333BD">
        <w:t xml:space="preserve">should be expanded </w:t>
      </w:r>
      <w:r w:rsidR="003E0BE4">
        <w:t>to include people who</w:t>
      </w:r>
      <w:r w:rsidR="006E64AA">
        <w:t xml:space="preserve"> are underinsured</w:t>
      </w:r>
      <w:r w:rsidR="00BD7E09">
        <w:t xml:space="preserve"> and people whose homes are damaged but inhabitable</w:t>
      </w:r>
      <w:r w:rsidR="007C2FB6">
        <w:t>, and criteria should be clear and publicly available</w:t>
      </w:r>
      <w:r w:rsidR="008273B3">
        <w:t xml:space="preserve">. </w:t>
      </w:r>
    </w:p>
    <w:p w14:paraId="6B4870CA" w14:textId="77777777" w:rsidR="00FA11A0" w:rsidRPr="00DD5ACB" w:rsidRDefault="00FA11A0" w:rsidP="00FA11A0">
      <w:pPr>
        <w:pStyle w:val="ListParagraph"/>
      </w:pPr>
    </w:p>
    <w:p w14:paraId="530E2D42" w14:textId="11D12E22" w:rsidR="005F0567" w:rsidRDefault="00D25666" w:rsidP="005F0567">
      <w:pPr>
        <w:pStyle w:val="Heading5"/>
      </w:pPr>
      <w:r w:rsidRPr="00D25666">
        <w:t>Recommendation 6:</w:t>
      </w:r>
      <w:r>
        <w:t xml:space="preserve"> </w:t>
      </w:r>
      <w:r w:rsidR="00E70140">
        <w:t xml:space="preserve">The </w:t>
      </w:r>
      <w:r w:rsidR="00794A25">
        <w:t xml:space="preserve">Commonwealth and </w:t>
      </w:r>
      <w:r w:rsidR="00E70140">
        <w:t xml:space="preserve">Victorian </w:t>
      </w:r>
      <w:r w:rsidR="0018264D">
        <w:t>G</w:t>
      </w:r>
      <w:r w:rsidR="00E70140">
        <w:t xml:space="preserve">overnment should </w:t>
      </w:r>
      <w:r w:rsidR="00306419">
        <w:t>provide</w:t>
      </w:r>
      <w:r w:rsidR="00E70140">
        <w:t xml:space="preserve"> additional supports to </w:t>
      </w:r>
      <w:r w:rsidR="00C9357D">
        <w:t>address loss of income and</w:t>
      </w:r>
      <w:r w:rsidR="00E70140">
        <w:t xml:space="preserve"> employment during recovery</w:t>
      </w:r>
      <w:r w:rsidR="00C9357D">
        <w:t xml:space="preserve"> from </w:t>
      </w:r>
      <w:r w:rsidR="00E70140">
        <w:t>disaster</w:t>
      </w:r>
      <w:r w:rsidR="00C9357D">
        <w:t>s</w:t>
      </w:r>
      <w:r w:rsidR="003D7D9B">
        <w:t>.</w:t>
      </w:r>
    </w:p>
    <w:p w14:paraId="0DC6141D" w14:textId="2585DD43" w:rsidR="003D7D9B" w:rsidRDefault="00A979FE" w:rsidP="005F0567">
      <w:r>
        <w:t xml:space="preserve">This report </w:t>
      </w:r>
      <w:r w:rsidR="00E23261">
        <w:t xml:space="preserve">reveals </w:t>
      </w:r>
      <w:r>
        <w:t xml:space="preserve">that unemployment </w:t>
      </w:r>
      <w:r w:rsidR="005F0567">
        <w:t>after disasters is a significant issue that has been insufficiently addressed</w:t>
      </w:r>
      <w:r>
        <w:t xml:space="preserve"> by existing policy.</w:t>
      </w:r>
      <w:r w:rsidR="003C3F2A">
        <w:t xml:space="preserve"> Unemployment and labour force nonparticipation was found to increase not just in the immediate aftermath </w:t>
      </w:r>
      <w:r w:rsidR="00AF50F7">
        <w:t>of the floods</w:t>
      </w:r>
      <w:r w:rsidR="003C3F2A">
        <w:t xml:space="preserve">, but 12 months </w:t>
      </w:r>
      <w:r w:rsidR="00AF50F7">
        <w:t>into the recovery process.</w:t>
      </w:r>
    </w:p>
    <w:p w14:paraId="2D3D3689" w14:textId="42A89753" w:rsidR="004E52B4" w:rsidRDefault="004E52B4" w:rsidP="005F0567">
      <w:r>
        <w:t xml:space="preserve">VCOSS recommends that the Commonwealth and Victorian </w:t>
      </w:r>
      <w:bookmarkStart w:id="45" w:name="_Hlk221267769"/>
      <w:r w:rsidR="0018264D">
        <w:t>G</w:t>
      </w:r>
      <w:r>
        <w:t xml:space="preserve">overnment </w:t>
      </w:r>
      <w:bookmarkEnd w:id="45"/>
      <w:r>
        <w:t xml:space="preserve">work together to ensure that </w:t>
      </w:r>
      <w:r w:rsidR="0087294A">
        <w:t xml:space="preserve">income support is adequate, and employment opportunities are boosted following disasters. </w:t>
      </w:r>
    </w:p>
    <w:p w14:paraId="19EB1A30" w14:textId="6D51F777" w:rsidR="00D50FB9" w:rsidRDefault="0087294A" w:rsidP="00D50FB9">
      <w:r>
        <w:t>Initial priorities include:</w:t>
      </w:r>
    </w:p>
    <w:p w14:paraId="26241802" w14:textId="5F7D93E2" w:rsidR="0087294A" w:rsidRDefault="00D50FB9" w:rsidP="007E40D1">
      <w:pPr>
        <w:ind w:left="426" w:hanging="437"/>
      </w:pPr>
      <w:r>
        <w:t xml:space="preserve">6.1 </w:t>
      </w:r>
      <w:r w:rsidR="0087294A">
        <w:t xml:space="preserve">The Commonwealth Government should </w:t>
      </w:r>
      <w:r w:rsidR="007A5084">
        <w:t xml:space="preserve">reform the Disaster Recovery Allowance </w:t>
      </w:r>
      <w:r w:rsidR="00B731A5">
        <w:t>and Jobseeker</w:t>
      </w:r>
      <w:r w:rsidR="00264725">
        <w:t xml:space="preserve"> payments</w:t>
      </w:r>
      <w:r w:rsidR="00B731A5">
        <w:t xml:space="preserve"> </w:t>
      </w:r>
      <w:r w:rsidR="007A5084">
        <w:t xml:space="preserve">so that </w:t>
      </w:r>
      <w:r w:rsidR="0030418A">
        <w:t xml:space="preserve">they </w:t>
      </w:r>
      <w:r w:rsidR="00B731A5">
        <w:t>provide adequate income support for those who need it following disasters.</w:t>
      </w:r>
      <w:r w:rsidR="00B731A5">
        <w:rPr>
          <w:rStyle w:val="FootnoteReference"/>
        </w:rPr>
        <w:footnoteReference w:id="51"/>
      </w:r>
      <w:r w:rsidR="00B731A5">
        <w:t xml:space="preserve"> Rent assistance should also be made available to those </w:t>
      </w:r>
      <w:r w:rsidR="009839B9">
        <w:t>receiving the Disaster Recovery Allowance.</w:t>
      </w:r>
    </w:p>
    <w:p w14:paraId="207FAF77" w14:textId="1751832C" w:rsidR="00E12A40" w:rsidRDefault="004C0D66" w:rsidP="00D50FB9">
      <w:pPr>
        <w:pStyle w:val="ListParagraph"/>
        <w:numPr>
          <w:ilvl w:val="1"/>
          <w:numId w:val="41"/>
        </w:numPr>
      </w:pPr>
      <w:r>
        <w:t>The Commonwealth Government should suspend mutual obligations for</w:t>
      </w:r>
      <w:r w:rsidR="00B61142">
        <w:t xml:space="preserve"> those receiving income support payments</w:t>
      </w:r>
      <w:r w:rsidR="00E86C02">
        <w:t xml:space="preserve"> </w:t>
      </w:r>
      <w:r w:rsidR="00B61142">
        <w:t>for</w:t>
      </w:r>
      <w:r>
        <w:t xml:space="preserve"> </w:t>
      </w:r>
      <w:r w:rsidR="00B61142">
        <w:t>a suitable period that allows time for recovery and continuity of payments</w:t>
      </w:r>
      <w:r>
        <w:t xml:space="preserve"> following disasters </w:t>
      </w:r>
      <w:r w:rsidR="00B61142">
        <w:t>and heatwaves. This would recognise</w:t>
      </w:r>
      <w:r w:rsidR="00E12A40">
        <w:t xml:space="preserve"> the significant disruption, trauma and financial stress experienced during this period.</w:t>
      </w:r>
      <w:r w:rsidR="00E42A65">
        <w:rPr>
          <w:rStyle w:val="FootnoteReference"/>
        </w:rPr>
        <w:footnoteReference w:id="52"/>
      </w:r>
    </w:p>
    <w:p w14:paraId="7C70E758" w14:textId="77777777" w:rsidR="005C1098" w:rsidRDefault="005C1098" w:rsidP="005C1098">
      <w:pPr>
        <w:pStyle w:val="ListParagraph"/>
        <w:ind w:left="360"/>
      </w:pPr>
    </w:p>
    <w:p w14:paraId="205C3611" w14:textId="2EB76CB1" w:rsidR="005F0567" w:rsidRPr="005F0567" w:rsidRDefault="00AF50F7" w:rsidP="00D50FB9">
      <w:pPr>
        <w:pStyle w:val="ListParagraph"/>
        <w:numPr>
          <w:ilvl w:val="1"/>
          <w:numId w:val="41"/>
        </w:numPr>
      </w:pPr>
      <w:r>
        <w:t xml:space="preserve">The Victorian </w:t>
      </w:r>
      <w:r w:rsidR="00E12A40">
        <w:t xml:space="preserve">and Commonwealth </w:t>
      </w:r>
      <w:r w:rsidR="0018264D">
        <w:t>G</w:t>
      </w:r>
      <w:r>
        <w:t xml:space="preserve">overnment should </w:t>
      </w:r>
      <w:r w:rsidR="008015FA">
        <w:t>scale up</w:t>
      </w:r>
      <w:r>
        <w:t xml:space="preserve"> programs t</w:t>
      </w:r>
      <w:r w:rsidR="008015FA">
        <w:t>hat</w:t>
      </w:r>
      <w:r>
        <w:t xml:space="preserve"> boost employment</w:t>
      </w:r>
      <w:r w:rsidR="008015FA">
        <w:t xml:space="preserve"> and skills</w:t>
      </w:r>
      <w:r>
        <w:t xml:space="preserve"> during disaster recovery</w:t>
      </w:r>
      <w:r w:rsidR="008015FA">
        <w:t xml:space="preserve">, such as </w:t>
      </w:r>
      <w:r>
        <w:t xml:space="preserve">recovery </w:t>
      </w:r>
      <w:r w:rsidR="007F5A07">
        <w:t xml:space="preserve">programs </w:t>
      </w:r>
      <w:r w:rsidR="008015FA">
        <w:t>that train and hire</w:t>
      </w:r>
      <w:r w:rsidR="00924413">
        <w:t xml:space="preserve"> local workforces and </w:t>
      </w:r>
      <w:r w:rsidR="008015FA">
        <w:t>provide participants with transferable</w:t>
      </w:r>
      <w:r w:rsidR="00F77AB0">
        <w:t xml:space="preserve"> skills and certifications </w:t>
      </w:r>
      <w:r w:rsidR="00F77AB0">
        <w:lastRenderedPageBreak/>
        <w:t>for those working in recovery roles</w:t>
      </w:r>
      <w:r w:rsidR="008015FA">
        <w:t>.</w:t>
      </w:r>
      <w:r w:rsidR="00B72782">
        <w:t xml:space="preserve"> For example, YACVic’s Future Proof project provided paid traineeships and qualification</w:t>
      </w:r>
      <w:r w:rsidR="00567370">
        <w:t xml:space="preserve"> pathways for young people impacted by disasters.</w:t>
      </w:r>
      <w:r w:rsidR="00567370">
        <w:rPr>
          <w:rStyle w:val="FootnoteReference"/>
        </w:rPr>
        <w:footnoteReference w:id="53"/>
      </w:r>
    </w:p>
    <w:p w14:paraId="53238FC9" w14:textId="77777777" w:rsidR="00567370" w:rsidRPr="005F0567" w:rsidRDefault="00567370" w:rsidP="00567370">
      <w:pPr>
        <w:pStyle w:val="ListParagraph"/>
      </w:pPr>
    </w:p>
    <w:p w14:paraId="21B44E98" w14:textId="7481076F" w:rsidR="00544138" w:rsidRDefault="00D25666" w:rsidP="00544138">
      <w:pPr>
        <w:pStyle w:val="Heading5"/>
      </w:pPr>
      <w:r w:rsidRPr="00D25666">
        <w:t>Recommendation 7:</w:t>
      </w:r>
      <w:r>
        <w:t xml:space="preserve"> </w:t>
      </w:r>
      <w:r w:rsidR="00E70140">
        <w:t xml:space="preserve">The Commonwealth and Victorian </w:t>
      </w:r>
      <w:bookmarkStart w:id="46" w:name="_Hlk221268047"/>
      <w:r w:rsidR="0018264D">
        <w:t>G</w:t>
      </w:r>
      <w:r w:rsidR="00E70140">
        <w:t xml:space="preserve">overnment </w:t>
      </w:r>
      <w:bookmarkEnd w:id="46"/>
      <w:r w:rsidR="00E70140">
        <w:t xml:space="preserve">should </w:t>
      </w:r>
      <w:r w:rsidR="002317E3">
        <w:t>increase</w:t>
      </w:r>
      <w:r w:rsidR="00E70140">
        <w:t xml:space="preserve"> </w:t>
      </w:r>
      <w:r w:rsidR="002317E3">
        <w:t>investment</w:t>
      </w:r>
      <w:r w:rsidR="00E70140">
        <w:t xml:space="preserve"> in psychosocial recovery after disasters</w:t>
      </w:r>
      <w:r w:rsidR="00DD5ACB">
        <w:t>.</w:t>
      </w:r>
    </w:p>
    <w:p w14:paraId="24D72EDA" w14:textId="142AD900" w:rsidR="00941841" w:rsidRDefault="00200573" w:rsidP="00544138">
      <w:r>
        <w:t xml:space="preserve">Only </w:t>
      </w:r>
      <w:r w:rsidR="00A65AE6">
        <w:t>11</w:t>
      </w:r>
      <w:r>
        <w:t xml:space="preserve">% of </w:t>
      </w:r>
      <w:r w:rsidR="00A65AE6">
        <w:t>Commonwealth disaster funding is spent on</w:t>
      </w:r>
      <w:r w:rsidR="006628EE">
        <w:t xml:space="preserve"> the social domain</w:t>
      </w:r>
      <w:r w:rsidR="00E32284">
        <w:t>. This is despite significant evidence of the importance of social infrastructure and connectedness for building resilience, and the</w:t>
      </w:r>
      <w:r w:rsidR="00941841">
        <w:t xml:space="preserve"> long-term psychosocial impacts of disasters.</w:t>
      </w:r>
      <w:r w:rsidR="00E32284">
        <w:t xml:space="preserve"> </w:t>
      </w:r>
      <w:r>
        <w:t xml:space="preserve">In regional areas, </w:t>
      </w:r>
      <w:r w:rsidR="00941841">
        <w:t xml:space="preserve">this can be compounded by the lack of available </w:t>
      </w:r>
      <w:r>
        <w:t>mental health services</w:t>
      </w:r>
      <w:r w:rsidR="003B7AE9">
        <w:t>.</w:t>
      </w:r>
      <w:r>
        <w:t xml:space="preserve"> </w:t>
      </w:r>
    </w:p>
    <w:p w14:paraId="15DDAE49" w14:textId="3B3D2A75" w:rsidR="00A01B06" w:rsidRDefault="00941841" w:rsidP="00544138">
      <w:r>
        <w:t xml:space="preserve">The Commonwealth and Victorian </w:t>
      </w:r>
      <w:r w:rsidR="0018264D">
        <w:t>G</w:t>
      </w:r>
      <w:r>
        <w:t>overnment should invest more in social</w:t>
      </w:r>
      <w:r w:rsidR="00A01B06">
        <w:t xml:space="preserve"> recovery</w:t>
      </w:r>
      <w:r>
        <w:t xml:space="preserve"> programs and psychosocial supports </w:t>
      </w:r>
      <w:r w:rsidR="00A01B06">
        <w:t>for communities experiencing disasters, particularly in regional areas. This should include:</w:t>
      </w:r>
    </w:p>
    <w:p w14:paraId="5727C67C" w14:textId="564F1F3F" w:rsidR="00941841" w:rsidRDefault="00A90DFC" w:rsidP="000B0D43">
      <w:pPr>
        <w:pStyle w:val="ListParagraph"/>
        <w:numPr>
          <w:ilvl w:val="1"/>
          <w:numId w:val="44"/>
        </w:numPr>
      </w:pPr>
      <w:r>
        <w:t>The Victorian Government should i</w:t>
      </w:r>
      <w:r w:rsidR="00A01B06">
        <w:t>ncrease investment in social infrastructure, including neighbourhood houses and ACCOs</w:t>
      </w:r>
      <w:r>
        <w:t>, particularly</w:t>
      </w:r>
      <w:r w:rsidR="00A01B06">
        <w:t xml:space="preserve"> in regional areas.</w:t>
      </w:r>
      <w:r w:rsidR="00F54643">
        <w:t xml:space="preserve"> </w:t>
      </w:r>
    </w:p>
    <w:p w14:paraId="0676769C" w14:textId="63EC577C" w:rsidR="005775B5" w:rsidRDefault="00A90DFC" w:rsidP="000B0D43">
      <w:pPr>
        <w:pStyle w:val="ListParagraph"/>
        <w:numPr>
          <w:ilvl w:val="1"/>
          <w:numId w:val="44"/>
        </w:numPr>
      </w:pPr>
      <w:r>
        <w:t>The Commonwealth and Victorian Government should provide f</w:t>
      </w:r>
      <w:r w:rsidR="007657E2">
        <w:t>lexible funding</w:t>
      </w:r>
      <w:r w:rsidR="008F23AE">
        <w:t xml:space="preserve"> </w:t>
      </w:r>
      <w:r w:rsidR="007657E2">
        <w:t>for community-led programs aiming to improve psychosocial wellbeing and connection</w:t>
      </w:r>
      <w:r w:rsidR="008F23AE">
        <w:t xml:space="preserve"> as part of disaster recovery packages</w:t>
      </w:r>
      <w:r w:rsidR="007657E2">
        <w:t>.</w:t>
      </w:r>
      <w:r w:rsidR="004E4BE2">
        <w:t xml:space="preserve"> This would support </w:t>
      </w:r>
      <w:r w:rsidR="0040178F">
        <w:t xml:space="preserve">delivery of </w:t>
      </w:r>
      <w:r w:rsidR="004A7C2E">
        <w:t>c</w:t>
      </w:r>
      <w:r w:rsidR="0040178F">
        <w:t xml:space="preserve">ommunity and family supports in line with the Victorian Government’s </w:t>
      </w:r>
      <w:r w:rsidR="00766D8D" w:rsidRPr="000B0D43">
        <w:rPr>
          <w:i/>
          <w:iCs/>
        </w:rPr>
        <w:t>G</w:t>
      </w:r>
      <w:r w:rsidR="0040178F" w:rsidRPr="000B0D43">
        <w:rPr>
          <w:i/>
          <w:iCs/>
        </w:rPr>
        <w:t>uide to emergency psychosocial support</w:t>
      </w:r>
      <w:r w:rsidR="00477EFB" w:rsidRPr="000B0D43">
        <w:rPr>
          <w:i/>
          <w:iCs/>
        </w:rPr>
        <w:t>s</w:t>
      </w:r>
      <w:r w:rsidR="00477EFB">
        <w:t xml:space="preserve"> and </w:t>
      </w:r>
      <w:r w:rsidR="00766D8D">
        <w:t xml:space="preserve">the </w:t>
      </w:r>
      <w:r w:rsidR="00766D8D" w:rsidRPr="000B0D43">
        <w:rPr>
          <w:i/>
        </w:rPr>
        <w:t>Australian National Disaster Mental Health and Wellbeing Framework</w:t>
      </w:r>
      <w:r w:rsidR="00766D8D">
        <w:t>.</w:t>
      </w:r>
      <w:r w:rsidR="00C573A5">
        <w:rPr>
          <w:rStyle w:val="FootnoteReference"/>
        </w:rPr>
        <w:footnoteReference w:id="54"/>
      </w:r>
      <w:r w:rsidR="00766D8D">
        <w:t xml:space="preserve"> </w:t>
      </w:r>
    </w:p>
    <w:p w14:paraId="095BE716" w14:textId="7F1C9469" w:rsidR="000659A4" w:rsidRDefault="008F23AE" w:rsidP="000B0D43">
      <w:pPr>
        <w:pStyle w:val="ListParagraph"/>
        <w:numPr>
          <w:ilvl w:val="1"/>
          <w:numId w:val="44"/>
        </w:numPr>
      </w:pPr>
      <w:r>
        <w:t>The Victorian Government should</w:t>
      </w:r>
      <w:r w:rsidR="00613560">
        <w:t xml:space="preserve"> develop a framework for community-led flexible social recovery funding to guide investments and ensure funds reach communities as quickly as possible following disasters.</w:t>
      </w:r>
      <w:r w:rsidR="00D62EF8">
        <w:t xml:space="preserve"> This should be used to guide</w:t>
      </w:r>
      <w:r w:rsidR="0003428B">
        <w:t xml:space="preserve"> existing funding </w:t>
      </w:r>
      <w:r w:rsidR="00BF4734">
        <w:t xml:space="preserve">streams, such as </w:t>
      </w:r>
      <w:r w:rsidR="0003428B">
        <w:t>the</w:t>
      </w:r>
      <w:r w:rsidR="00D62EF8">
        <w:t xml:space="preserve"> </w:t>
      </w:r>
      <w:r w:rsidR="0003428B">
        <w:t>DRFA and DRF where relevant, as well as additional investments.</w:t>
      </w:r>
    </w:p>
    <w:p w14:paraId="43A829C7" w14:textId="0A0A3A33" w:rsidR="007D5A9F" w:rsidRDefault="007D5A9F" w:rsidP="000B0D43">
      <w:pPr>
        <w:pStyle w:val="ListParagraph"/>
        <w:numPr>
          <w:ilvl w:val="1"/>
          <w:numId w:val="44"/>
        </w:numPr>
      </w:pPr>
      <w:r w:rsidRPr="007D5A9F">
        <w:t xml:space="preserve">The Victorian Government should </w:t>
      </w:r>
      <w:r w:rsidR="00527ECC">
        <w:t>increase funding to</w:t>
      </w:r>
      <w:r w:rsidR="000C123D">
        <w:t xml:space="preserve"> key agencies</w:t>
      </w:r>
      <w:r w:rsidRPr="007D5A9F">
        <w:t xml:space="preserve"> </w:t>
      </w:r>
      <w:r w:rsidR="002A2472">
        <w:t xml:space="preserve">to </w:t>
      </w:r>
      <w:r w:rsidR="00567588">
        <w:t xml:space="preserve">increase </w:t>
      </w:r>
      <w:r>
        <w:t xml:space="preserve">delivery of </w:t>
      </w:r>
      <w:r w:rsidR="000C123D">
        <w:t xml:space="preserve">trauma-informed </w:t>
      </w:r>
      <w:r>
        <w:t>psychosocial supports following emergencies</w:t>
      </w:r>
      <w:r w:rsidR="00567588">
        <w:t>. This will</w:t>
      </w:r>
      <w:r w:rsidRPr="007D5A9F">
        <w:t xml:space="preserve"> ensure the right evidence</w:t>
      </w:r>
      <w:r>
        <w:t>-</w:t>
      </w:r>
      <w:r w:rsidRPr="007D5A9F">
        <w:t xml:space="preserve">based interventions are delivered at the appropriate </w:t>
      </w:r>
      <w:r w:rsidR="001D6B72">
        <w:t>level</w:t>
      </w:r>
      <w:r w:rsidRPr="007D5A9F">
        <w:t>, are put in place at the right time and in the right location.</w:t>
      </w:r>
    </w:p>
    <w:p w14:paraId="7CE77E26" w14:textId="118DD61E" w:rsidR="00E70140" w:rsidRPr="00265C3B" w:rsidRDefault="007A6C3A" w:rsidP="000B0D43">
      <w:pPr>
        <w:pStyle w:val="ListParagraph"/>
        <w:numPr>
          <w:ilvl w:val="0"/>
          <w:numId w:val="44"/>
        </w:numPr>
      </w:pPr>
      <w:r>
        <w:br w:type="page"/>
      </w:r>
    </w:p>
    <w:p w14:paraId="58CF3924" w14:textId="77777777" w:rsidR="00E70140" w:rsidRDefault="00E70140" w:rsidP="00E70140">
      <w:pPr>
        <w:pStyle w:val="Heading1"/>
      </w:pPr>
      <w:bookmarkStart w:id="47" w:name="_Toc210146867"/>
      <w:bookmarkStart w:id="48" w:name="_Toc210230667"/>
      <w:r>
        <w:lastRenderedPageBreak/>
        <w:t>Methodology</w:t>
      </w:r>
      <w:bookmarkEnd w:id="47"/>
      <w:bookmarkEnd w:id="48"/>
    </w:p>
    <w:p w14:paraId="02659704" w14:textId="77777777" w:rsidR="000A19B7" w:rsidRDefault="000A19B7" w:rsidP="007B2C60">
      <w:pPr>
        <w:pStyle w:val="Heading3"/>
      </w:pPr>
      <w:r>
        <w:t xml:space="preserve">Identifying the flood-affected areas </w:t>
      </w:r>
    </w:p>
    <w:p w14:paraId="0E5F2DED" w14:textId="32F5EB86" w:rsidR="000A19B7" w:rsidRDefault="000A19B7" w:rsidP="000A19B7">
      <w:r>
        <w:t>The flood</w:t>
      </w:r>
      <w:r w:rsidRPr="00AF4AE5">
        <w:t>-affected areas</w:t>
      </w:r>
      <w:r>
        <w:t xml:space="preserve"> have been identified by layering a publicly available flood extent map over 49 Statistical Areas Level 2 (SA2s) (487 Statistical Areas Level 1 (SA1s)) using </w:t>
      </w:r>
      <w:r w:rsidRPr="008A7A08">
        <w:t xml:space="preserve">the </w:t>
      </w:r>
      <w:r w:rsidRPr="008A7A08">
        <w:rPr>
          <w:i/>
          <w:iCs/>
        </w:rPr>
        <w:t>sf</w:t>
      </w:r>
      <w:r w:rsidRPr="008A7A08">
        <w:t xml:space="preserve"> spatial data package in R.</w:t>
      </w:r>
      <w:r>
        <w:t xml:space="preserve"> </w:t>
      </w:r>
    </w:p>
    <w:p w14:paraId="7471A848" w14:textId="6445250E" w:rsidR="000A19B7" w:rsidRDefault="00DF3EDA" w:rsidP="000A19B7">
      <w:r w:rsidRPr="0055505E">
        <w:t xml:space="preserve">SA2s </w:t>
      </w:r>
      <w:r>
        <w:t>represents a community that is integrated socially and economically,</w:t>
      </w:r>
      <w:r w:rsidRPr="0055505E">
        <w:t xml:space="preserve"> with average populations o</w:t>
      </w:r>
      <w:r>
        <w:t xml:space="preserve">f about </w:t>
      </w:r>
      <w:r w:rsidRPr="0055505E">
        <w:t>10,000 people</w:t>
      </w:r>
      <w:r w:rsidR="000A19B7">
        <w:t xml:space="preserve">. The design of SA2s is organised around the </w:t>
      </w:r>
      <w:r w:rsidR="006F425B">
        <w:t>‘</w:t>
      </w:r>
      <w:r w:rsidR="000A19B7">
        <w:t>functional centres</w:t>
      </w:r>
      <w:r w:rsidR="006F425B">
        <w:t>’</w:t>
      </w:r>
      <w:r w:rsidR="000A19B7">
        <w:t xml:space="preserve"> such as regional towns where people access services.</w:t>
      </w:r>
      <w:r w:rsidR="000A19B7">
        <w:rPr>
          <w:rStyle w:val="FootnoteReference"/>
          <w:szCs w:val="24"/>
        </w:rPr>
        <w:footnoteReference w:id="55"/>
      </w:r>
      <w:r w:rsidR="000A19B7">
        <w:t xml:space="preserve"> </w:t>
      </w:r>
    </w:p>
    <w:p w14:paraId="2A04096E" w14:textId="7BD268AD" w:rsidR="000A19B7" w:rsidRDefault="000A19B7" w:rsidP="000A19B7">
      <w:r>
        <w:t>These characteristics make SA2s suitable for understanding community-level exposure to the 2022 floods, such as understanding local economic vulnerabilities.</w:t>
      </w:r>
      <w:r w:rsidR="000F7B91">
        <w:t xml:space="preserve"> </w:t>
      </w:r>
      <w:r>
        <w:t xml:space="preserve">This approach provides a high-level understanding of areas impacted but does not capture the detailed and varied impacts of the flood over space and time. For example, it does not show where floodwaters may have taken more or less time to recede, or where flood height was greatest. </w:t>
      </w:r>
    </w:p>
    <w:p w14:paraId="4F903106" w14:textId="1ADDB8D0" w:rsidR="000A19B7" w:rsidRPr="00AF4AE5" w:rsidRDefault="000A19B7" w:rsidP="000A19B7">
      <w:r>
        <w:t>The 49 SA2s include areas with partial overlap with the flood extent. The strength of this approach is that it is more inclusive of areas that may have been threatened by the floods and would have experienced local impacts beyond direct inundation. However, it also means that these key findings should not be interpreted as directly relating to the experience of people whose houses were lost or damaged due to the floods – this group may have experienced greater impacts than the findings in this report suggest.</w:t>
      </w:r>
    </w:p>
    <w:p w14:paraId="78C65AE0" w14:textId="77777777" w:rsidR="000A19B7" w:rsidRDefault="000A19B7" w:rsidP="007B2C60">
      <w:pPr>
        <w:pStyle w:val="Heading3"/>
      </w:pPr>
      <w:r>
        <w:t>Baseline analysis of socioeconomic and demographic characteristics</w:t>
      </w:r>
    </w:p>
    <w:p w14:paraId="6C9936D6" w14:textId="6F9F3484" w:rsidR="000A19B7" w:rsidRDefault="000A19B7" w:rsidP="000A19B7">
      <w:r w:rsidRPr="00F741DC">
        <w:t>Following identification of flood-affected areas,</w:t>
      </w:r>
      <w:r>
        <w:t xml:space="preserve"> the research analysed results and modelling based on the 2021 Census to consider how the baseline socioeconomic and demographic characteristics of these areas compared to the rest of Victoria.</w:t>
      </w:r>
    </w:p>
    <w:p w14:paraId="4CD9AC7F" w14:textId="663DBBD6" w:rsidR="000A19B7" w:rsidRDefault="000A19B7" w:rsidP="000A19B7">
      <w:r>
        <w:t xml:space="preserve">This data included the 2021 Census release, as well as models built from the 2021 Census results, including IRHAD, </w:t>
      </w:r>
      <w:bookmarkStart w:id="49" w:name="_Hlk221271905"/>
      <w:r>
        <w:t>SEIFA</w:t>
      </w:r>
      <w:r w:rsidR="000A3744">
        <w:t>,</w:t>
      </w:r>
      <w:r>
        <w:t xml:space="preserve"> </w:t>
      </w:r>
      <w:bookmarkEnd w:id="49"/>
      <w:r>
        <w:t>and VCOSS Poverty Maps which are based on a model developed by NATSEM.</w:t>
      </w:r>
    </w:p>
    <w:p w14:paraId="128F34C9" w14:textId="49AEAFFA" w:rsidR="000A19B7" w:rsidRDefault="000A19B7" w:rsidP="000A19B7">
      <w:r>
        <w:t xml:space="preserve">The variables chosen for comparison were based on existing literature regarding communities </w:t>
      </w:r>
      <w:r w:rsidR="000D2017">
        <w:t xml:space="preserve">that </w:t>
      </w:r>
      <w:r>
        <w:t>may experience disproportionate or distinct impacts from the 2022 floods, and emergencies in general. The variables considered are included in a publicly available dataset on the VCOSS website. ABS data can be accessed through the ABS website, and the Poverty Maps dataset is publicly available on the VCOSS website and on NATSEM’s website.</w:t>
      </w:r>
    </w:p>
    <w:p w14:paraId="6D7CEE7F" w14:textId="4E4AA7BA" w:rsidR="000A19B7" w:rsidRPr="000A19B7" w:rsidRDefault="000A19B7" w:rsidP="000A19B7">
      <w:r>
        <w:lastRenderedPageBreak/>
        <w:t xml:space="preserve">Results from flood-affected SA2s were compared to unaffected SA2s and differences tested for statistical significance using </w:t>
      </w:r>
      <w:bookmarkStart w:id="50" w:name="_Hlk221272025"/>
      <w:r>
        <w:t>two-sample t-tests</w:t>
      </w:r>
      <w:bookmarkEnd w:id="50"/>
      <w:r>
        <w:t xml:space="preserve">. Metropolitan SA2s and rural and regional SA2s were compared separately </w:t>
      </w:r>
      <w:r w:rsidR="000D2017">
        <w:t>since</w:t>
      </w:r>
      <w:r>
        <w:t xml:space="preserve"> rural and regional SA2s can vary significantly.</w:t>
      </w:r>
    </w:p>
    <w:p w14:paraId="6CD661B7" w14:textId="77777777" w:rsidR="000A19B7" w:rsidRDefault="000A19B7" w:rsidP="007B2C60">
      <w:pPr>
        <w:pStyle w:val="Heading3"/>
      </w:pPr>
      <w:r>
        <w:t>Analysis of the impact of the floods on affected areas</w:t>
      </w:r>
    </w:p>
    <w:p w14:paraId="776F92C0" w14:textId="77777777" w:rsidR="000A19B7" w:rsidRDefault="000A19B7" w:rsidP="000A19B7">
      <w:r>
        <w:t>The analysis sources data from the Household, Income and Labour Dynamics (HILDA) Survey to assess the</w:t>
      </w:r>
      <w:r w:rsidRPr="004F3E60">
        <w:t xml:space="preserve"> impact of the floods on </w:t>
      </w:r>
      <w:r>
        <w:t xml:space="preserve">the affected areas </w:t>
      </w:r>
      <w:r w:rsidRPr="003900C1">
        <w:t>identified</w:t>
      </w:r>
      <w:r>
        <w:t xml:space="preserve"> using the flood extent at the SA1 level. The </w:t>
      </w:r>
      <w:r w:rsidRPr="00EE3CC9">
        <w:t xml:space="preserve">HILDA </w:t>
      </w:r>
      <w:r>
        <w:t xml:space="preserve">Survey </w:t>
      </w:r>
      <w:r w:rsidRPr="00EE3CC9">
        <w:t>is a nationally representative, longitudinal study, with a stratified multistage, clustered sampling design.</w:t>
      </w:r>
    </w:p>
    <w:p w14:paraId="0E5DD7E6" w14:textId="77777777" w:rsidR="000A19B7" w:rsidRDefault="000A19B7" w:rsidP="000A19B7">
      <w:r>
        <w:t xml:space="preserve">The 2021 HILDA Survey results are used to establish the baseline levels of social, economic and health variables of interest for respondents in the flood-affected areas. The 2023 HILDA Survey results provide the outcomes for these variables after the floods. </w:t>
      </w:r>
    </w:p>
    <w:p w14:paraId="413047AE" w14:textId="347CA3CA" w:rsidR="000A19B7" w:rsidRDefault="001A0765" w:rsidP="000A19B7">
      <w:r>
        <w:t>In 2021</w:t>
      </w:r>
      <w:r w:rsidR="000C4E3F">
        <w:t xml:space="preserve"> there were</w:t>
      </w:r>
      <w:r>
        <w:t xml:space="preserve"> </w:t>
      </w:r>
      <w:r w:rsidR="000A19B7">
        <w:t>132 respondents identified in the flood-affected areas</w:t>
      </w:r>
      <w:r w:rsidR="000C4E3F">
        <w:t>, and</w:t>
      </w:r>
      <w:r w:rsidR="000A19B7">
        <w:t xml:space="preserve"> in 202</w:t>
      </w:r>
      <w:r w:rsidR="0032640A">
        <w:t>3</w:t>
      </w:r>
      <w:r w:rsidR="000A19B7">
        <w:t xml:space="preserve"> </w:t>
      </w:r>
      <w:r w:rsidR="000C4E3F">
        <w:t xml:space="preserve">there were </w:t>
      </w:r>
      <w:r w:rsidR="000A19B7">
        <w:t xml:space="preserve">119. Because the HILDA Survey is not necessarily representative at small statistical areas, the findings should be taken to relate to flood-affected areas across the state as </w:t>
      </w:r>
      <w:r w:rsidR="0032640A">
        <w:t xml:space="preserve">a </w:t>
      </w:r>
      <w:r w:rsidR="000A19B7">
        <w:t xml:space="preserve">whole rather than each local area considered. </w:t>
      </w:r>
    </w:p>
    <w:p w14:paraId="743AAFBB" w14:textId="77777777" w:rsidR="000A19B7" w:rsidRDefault="000A19B7" w:rsidP="000A19B7">
      <w:r>
        <w:t xml:space="preserve">To demonstrate that the results are due to impacts of the floods, rather than other factors, the analysis uses a matching approach. This involves comparison of people in flood-affected areas to a group of people in Victoria who are similar in terms of </w:t>
      </w:r>
      <w:r w:rsidRPr="00EE3CC9">
        <w:t xml:space="preserve">demographic, socioeconomic, and health status </w:t>
      </w:r>
      <w:r>
        <w:t>prior to the disaster but</w:t>
      </w:r>
      <w:r w:rsidRPr="00EE3CC9">
        <w:t xml:space="preserve"> reside in the rest of Victoria </w:t>
      </w:r>
      <w:r>
        <w:t>outside of the flood-affected areas</w:t>
      </w:r>
      <w:r w:rsidRPr="00EE3CC9">
        <w:t>.</w:t>
      </w:r>
      <w:r>
        <w:t xml:space="preserve"> A ratio of 10 people outside of the flood-affected areas for every 1 person in the flood-affected areas was used.</w:t>
      </w:r>
    </w:p>
    <w:p w14:paraId="0A748AC1" w14:textId="77777777" w:rsidR="000A19B7" w:rsidRDefault="000A19B7" w:rsidP="000A19B7">
      <w:r w:rsidRPr="00EE3CC9">
        <w:t xml:space="preserve">The differences between </w:t>
      </w:r>
      <w:r>
        <w:t>the affected and unaffected areas</w:t>
      </w:r>
      <w:r w:rsidRPr="00EE3CC9">
        <w:t xml:space="preserve"> were tested </w:t>
      </w:r>
      <w:r>
        <w:t>for significance both in 2021 and 2023. No significant differences were found in 2021, supporting the robustness of the matching approach. Only significant differences in 2023 between the flood-affected group and matched group have been reported. These are significant to the 5% level unless otherwise indicated.</w:t>
      </w:r>
    </w:p>
    <w:p w14:paraId="33FBBE4B" w14:textId="77777777" w:rsidR="000A19B7" w:rsidRPr="00444376" w:rsidRDefault="000A19B7" w:rsidP="000A19B7">
      <w:r>
        <w:t>This is a causative approach, meaning findings can be attributed to the floods rather than other factors.</w:t>
      </w:r>
    </w:p>
    <w:p w14:paraId="2466472D" w14:textId="0D3DF09C" w:rsidR="00E70140" w:rsidRPr="007D4A09" w:rsidRDefault="00E70140" w:rsidP="007D4A09">
      <w:pPr>
        <w:rPr>
          <w:rFonts w:eastAsiaTheme="majorEastAsia" w:cstheme="majorBidi"/>
          <w:color w:val="385189" w:themeColor="accent1" w:themeShade="BF"/>
          <w:sz w:val="40"/>
          <w:szCs w:val="40"/>
        </w:rPr>
      </w:pPr>
    </w:p>
    <w:bookmarkEnd w:id="28"/>
    <w:p w14:paraId="793E8961" w14:textId="77777777" w:rsidR="008E0940" w:rsidRDefault="008E0940" w:rsidP="00F60D36">
      <w:pPr>
        <w:pStyle w:val="NoSpacing"/>
      </w:pPr>
    </w:p>
    <w:bookmarkEnd w:id="2"/>
    <w:p w14:paraId="3E563449" w14:textId="5206AEAE" w:rsidR="009B776F" w:rsidRPr="00DA11D4" w:rsidRDefault="009B776F" w:rsidP="00DA11D4">
      <w:pPr>
        <w:rPr>
          <w:lang w:val="en-US"/>
        </w:rPr>
      </w:pPr>
    </w:p>
    <w:p w14:paraId="0C20BA0D" w14:textId="20E35A6D" w:rsidR="001E221F" w:rsidRDefault="001E221F"/>
    <w:p w14:paraId="5E8E3CEB" w14:textId="4D10DAB1" w:rsidR="00CC7770" w:rsidRDefault="0047166A" w:rsidP="000A3710">
      <w:pPr>
        <w:pStyle w:val="Header"/>
        <w:rPr>
          <w:rStyle w:val="cf01"/>
        </w:rPr>
      </w:pPr>
      <w:r>
        <w:rPr>
          <w:noProof/>
        </w:rPr>
        <mc:AlternateContent>
          <mc:Choice Requires="wpg">
            <w:drawing>
              <wp:anchor distT="0" distB="0" distL="114300" distR="114300" simplePos="0" relativeHeight="251658244" behindDoc="0" locked="0" layoutInCell="1" allowOverlap="1" wp14:anchorId="14AE4EB6" wp14:editId="3663295D">
                <wp:simplePos x="0" y="0"/>
                <wp:positionH relativeFrom="column">
                  <wp:posOffset>-914400</wp:posOffset>
                </wp:positionH>
                <wp:positionV relativeFrom="paragraph">
                  <wp:posOffset>549910</wp:posOffset>
                </wp:positionV>
                <wp:extent cx="7717790" cy="8269605"/>
                <wp:effectExtent l="0" t="0" r="0" b="0"/>
                <wp:wrapNone/>
                <wp:docPr id="1010656592" name="Group 3"/>
                <wp:cNvGraphicFramePr/>
                <a:graphic xmlns:a="http://schemas.openxmlformats.org/drawingml/2006/main">
                  <a:graphicData uri="http://schemas.microsoft.com/office/word/2010/wordprocessingGroup">
                    <wpg:wgp>
                      <wpg:cNvGrpSpPr/>
                      <wpg:grpSpPr>
                        <a:xfrm>
                          <a:off x="0" y="0"/>
                          <a:ext cx="7717790" cy="8269606"/>
                          <a:chOff x="0" y="0"/>
                          <a:chExt cx="7718400" cy="10578737"/>
                        </a:xfrm>
                      </wpg:grpSpPr>
                      <wps:wsp>
                        <wps:cNvPr id="1318478761" name="Rectangle 2"/>
                        <wps:cNvSpPr/>
                        <wps:spPr>
                          <a:xfrm>
                            <a:off x="0" y="9664262"/>
                            <a:ext cx="7559675" cy="914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711743" name="Rectangle 2"/>
                        <wps:cNvSpPr/>
                        <wps:spPr>
                          <a:xfrm>
                            <a:off x="0" y="0"/>
                            <a:ext cx="7718400" cy="966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2727326" name="Picture 1" descr="A picture containing graphical user interface&#10;&#10;Description automatically generated">
                            <a:extLst>
                              <a:ext uri="{FF2B5EF4-FFF2-40B4-BE49-F238E27FC236}">
                                <a16:creationId xmlns:a16="http://schemas.microsoft.com/office/drawing/2014/main" id="{2EE88398-2FB7-BA45-0B31-C5817ED437F6}"/>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993228" y="9932276"/>
                            <a:ext cx="1187450" cy="436880"/>
                          </a:xfrm>
                          <a:prstGeom prst="rect">
                            <a:avLst/>
                          </a:prstGeom>
                          <a:solidFill>
                            <a:schemeClr val="bg1"/>
                          </a:solidFill>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8B06637" id="Group 3" o:spid="_x0000_s1026" style="position:absolute;margin-left:-1in;margin-top:43.3pt;width:607.7pt;height:651.15pt;z-index:251658244;mso-width-relative:margin;mso-height-relative:margin" coordsize="77184,105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fMwWgQAAKQNAAAOAAAAZHJzL2Uyb0RvYy54bWzsV11v2zYUfR+w/yBo&#10;wN4aW/KHbC1OYSRLUCBog6ZDn2mKsohSJEfSsd1fv0NSsuMk3YaufRjQAJFJ8d7Le48uj47OX+9a&#10;kTwwY7mSizQ7G6YJk1RVXK4X6R8frl/N0sQ6IisilGSLdM9s+vri55/Ot7pkuWqUqJhJEETacqsX&#10;aeOcLgcDSxvWEnumNJNYrJVpicPUrAeVIVtEb8UgHw6ng60ylTaKMmtx9youphchfl0z6t7VtWUu&#10;EYsUublwNeG68tfBxTkp14bohtMuDfIVWbSES2x6CHVFHEk2hj8L1XJqlFW1O6OqHai65pSFGlBN&#10;NnxSzY1RGx1qWZfbtT7ABGif4PTVYenbhxuj7/WdARJbvQYWYeZr2dWm9b/IMtkFyPYHyNjOJRQ3&#10;iyIrijmQpVib5dP5dDiNoNIGyD/zo83vR8/ZeNh5ZsNJMStGhXcd9DsPTvLZanSIPYJg/xsI9w3R&#10;LGBrS4BwZxJeoYFH2WyMTKZZmkjSomHfo4WIXAuW5D45nwXMD4DZ0gK7L6I1n07H+TR4kvKA2WQy&#10;nxaTiNk8G48xflw3KbWx7oapNvGDRWqQQ+gu8nBrXTTtTfzWVgleXXMhwsQfHXYpTPJA0PSrddYF&#10;P7ES0ttK5b1iQH8HiPcFhZHbC+bthHzPagCEB56HRML5PG5CKGXSZXGpIRWLe0+G+Ot379MKDzgE&#10;9JFr7H+I3QXoLWOQPnbMsrP3riwc74Pz8O8Si84Hj7Czku7g3HKpzEsBBKrqdo72PUgRGo/SSlV7&#10;tI9RkVysptccj+2WWHdHDNgEPQ6GdO9wqYXaLlLVjdKkUebzS/e9Pfobq2myBTstUvvnhhiWJuKN&#10;ROf7rvF0FibjSZFjYh6vrB6vyE17qdALaGpkF4be3ol+WBvVfgSRLv2uWCKSYu9FSp3pJ5cusiao&#10;mLLlMpiBwjRxt/JeUx/co+rb8sPuIzG6612Hrn+r+tNGyictHG29p1TLjVM1D/19xLXDGyc/Hr7v&#10;TwHD+ajIsmI8+jYU0L1jDoe/AMP0tAd6yP0kdljPt/3R/gan3+369v1x+n+c/v/36declvjvVBBG&#10;zwTAP6tFeLmNp9GoONt/FaMl5tNGv4psx1dccLcP4hOM55OSD3ecehHgJ0ctMZ7kRV6M8mnPI7Dy&#10;myeg4YpZCj5dJnAJ9yjeLtCQkLBJp0aJSDYW2phLh/cGoezXX3bL38Llyntz7aC5EwLShDbmlAix&#10;T9ZMMkMcqzyl9OnE5MDNnN4q+skmUl020DRsaTWUhaduT0Cn5mF6UtlKcN2LDD/uMEQZT8ToC48h&#10;Ct0rRTcthEJU7oYJ5K2kbbi2eB2VrF2xCmrnTQWEKL4aHPSXNgDA5weZ4wxztAkv7yAbaKeFDgsh&#10;6WOevqIvyLP5fJTn+DaBag3DolOtPU1n2awYT/Aq9Lp2PJrOZt+RpV/UaKGWmH0YopjwLgyfAhid&#10;fGs8nger48fVxV8AAAD//wMAUEsDBAoAAAAAAAAAIQDiCu5pGCkAABgpAAAUAAAAZHJzL21lZGlh&#10;L2ltYWdlMS5wbmeJUE5HDQoaCgAAAA1JSERSAAAAiQAAACgIBgAAAMpk2YIAAAABc1JHQgCuzhzp&#10;AAAABGdBTUEAALGPC/xhBQAAAAlwSFlzAAAQTQAAEE0BZ4wB4AAAKK1JREFUeF7tfAd0FEfS/xIF&#10;KG8OszubpF1t3tmgLCGUc845rLIQ2cbGBowNmOiIIxkTBYjk9PnsczxnY58TtjFOGJwJAsWd+VfP&#10;7mDBOR+++77/8++9fjPT3dVdU11dXdU9u6y/8Bf+wl/4P4Mx3uv/r0Dv93vf8Y/QXIk/Qv/v9vmn&#10;ADE10Xv9vwKG11/iGZUxaRyk8d77XwJTztCgxLTxa7QIo+nHQkL0v4bRbaMr0+f/CtBC8+VHGIW6&#10;0lksFjYZnv/bDEL/tgksXTFS2gmQfo6X8aPqXAlEgwYIynQTBYJkXz9hDI8jtYoDA2OCWax49N5X&#10;AtGgRLfL4UT5+/LDBYiOhRWBXICnyxXmSjB5UA/q4vGTgoNtgQEBEWyWKGsK5CN+rgTTFrSrm8hS&#10;p/kgXgNlMcGo/5/h8z8G5oWQkMfxlRkLlY7ppEhbNsPD3GVCYF7kzwbdR5AwAxcbqltllsYbuOq8&#10;eBZL7cOUeUHzww3JicOJlvk8VUqUJ/vyOgFYBJuryI3FDLVduNl1h8zq2i41Vu+XE90PcpVZ6VAH&#10;vfvogYOBUvsE4mlWTF87V2ZtWSczNe6WmRu2S61Nq0SG2kq2xIl56nl4QESjMNZfm8fhh+YmivVV&#10;c6QW1wqFtfV+aGOjzNKyVgS8QB1Eg+gZwDM+SRiSESbWlddjpsZbcHP7HTLCtUFmb1snDikqY/F0&#10;ft66/zWMYbHVAVJj7VG5rZWSWZu/4qoLFoIGB10q/zH92aAHTGKsniEzNX2rsLW6JcaaVwI1uXLI&#10;Ht3/GD8/EVdianwFt7UMYrrK2735zOCNZ+NJYZipai1OtP9Tam05jVtd78iItqM40fqByjm7X6BO&#10;v48VgLGhLmOpEO0kka6kEre1vSI1N/fLbe0ncGvz/8AAvyi3Nn8P9KcxQ9WeQFEq4aVhFIy+Bkuj&#10;9RJTwwaFte09qdl1Crd1fqhwdL4vs7Z9its6zksNNQ9CNUTHWL6xLI7Gnx+S16ywdb4AingKJ9o+&#10;VxCd78vtbR/h9q4zmLHuSY6mSOOtj2hR+o+CNmW+fEcibm0dwc1Nw2JD61CIzXU21JK/4sjSmNDD&#10;C4RhD88X8qDaf8JfoYUXiMXkySyuz3BL07Dc1uJmq/NSIJsZEJpnfwGRiVvbL8jMzWeDFImVdImX&#10;Rx6eYZEa65+SO7sHcEvzcYmu6hqOJkcsMFXxA4QOu8zcuJorzyhBMxjV9yYY5NhSpb3zjNTqGpQa&#10;Wo6x+UkRmK6ILQot54rDSufKzS0XkZwwU8vz/vIEZuBoviaznRhmaTwsJzqGMWPNJ1xZ8nQO1BHI&#10;khVBXEs8PzTnRr4qPQ+qor4YZZ7AU2bWyu2d50D2F4Xawof8RM5YkTJLFsQPN3HVGTPBKjX5i/M4&#10;UBfhEq//SdBC5YaUb1U7OimxydWflVlN7boh0b35uoz+E+sdb7r3GQ9/uc30wLO3qhs21gYi6/Jn&#10;MsooAk9ubX1KZmlwq8JnU1xl9koWS4OWQFROKwlHkX47DCgptTS8wWIFIIuAMG4ylimRGKoPqiNm&#10;U5ip/kuhrrLWW/ZzQG2OYQWrpDKi9ZjM1DAstbcP8GTTij3F3lkfaAwWqvN2Kp0zKMzaOCi1NiKr&#10;gPwMeukQhpVfLzU3nFdBvwJl5s2QhWTLWIwrgeQ3TijPwCVh1e8p7J2UwtZ21MdHoPAUe97xfwPo&#10;AQngWdWYtf0rla3BLTK1uFfMzKK+2BxBDh8g3COHCPfwfmJ4sNf29cBe0/PH1oU005Q/KsmfoSxe&#10;oVeC0BvPgCJQEl3NCzy8WMiUsYKVgZi58TXc3jHEVaYspfNYLB+WSDSFry2aBUJ3gwUZgZm9G/KR&#10;ciEwCuhRih95pweEr8xbKLO1gOVpdMuMjR9AFmNlENB1nFCTWygn2kfkRCsltTa/Dw4t+EseSE11&#10;22BJopTOblIcVrxXGJIXBrrO+BKIbyYh0O3yQ9NMsJxRdHtE8yeCkMwy5NNAEVIwBFSf4fe/Alo4&#10;8EJo3SZFhqYhtr6DqiwuI1+7O5Ya3Gen+vfa3Gd77O4Tm8PPfbvN9szHm1XVNOW/zpCr+RI0XxOF&#10;MTow7W8hwStsXRcFmoIEyKaFHCiJLpBb2/txS8uXE4K1BpQHmMDVpodipur3kIUBBfmKo0xuYcq8&#10;1ytxSQnAYXwNszQNKu0dJF+Vtc6bzwwWDYG5Ri811X+osHVQuMV1UayvXe4tYglgOQJ/7qzc6nKD&#10;w31eZm56WmpqulWir63249i03mqoPyaNDQJLItbVvKV0dFGg9P1SS+MJ3OjaCg5vtyA0fxrUYfq/&#10;mvL9VTCdeWeVRiM0tp0W6ppHouJr3QW5FeTUpFqyrLCMuv+aDGr34hRycXsOWVlUTs6pzDn+95tN&#10;C4eesNx48THn/X0HibnfbDG13euSqqCh0S9xNV6IFiIIbb3UWj+gCp9F8VWZMCA2ZN59hGElD4Fi&#10;DwvDyh5C9SB5rIG2KFJOtLghkbi15eMpwcoMlA+4bLBHwSOHyZhEQUw/JTPUXFA6u9xBYscNdD6U&#10;eK+In3ESYyWG6RseRkqCZr+c6NzhKQbwHEKITtYqQHkVjg4SIqIhuaUVBr75jMTS+KzU6FoEtUSe&#10;ynS/kHQTucq8dHjP91WOGaTc1gzLZ+OA3NJyQWZyfQgKeWcgnmj1kFwVuf4kUMO0wCGNNnf0y8dE&#10;xC5f1FEwsvn6aQPHNkVTn213ki/eHk/dNSeTSkuvpuTWFkjNVOTUOurQrYnD53rsF/r224eGD9vI&#10;vn3mi0MHiBMnt1sOPbNKGwrNMYOFZu1lZvUPgB7UICyuQmptO42iLvAv3hXZmrlg2FUyS9MXuK19&#10;OBiLKadre5aGsSJDWb4qYhaFmxpH5Ja2j3zZ6mRP8c8qCa1cE3wVJoWt+1upua5P5ZzuDhL+pJJM&#10;kGoaxFJj4z6FHSlJC4U7Z+3yFHsBfgvfUJ4n0df3gjP6Db18mcD5JlpJCMGHkTM9KVgn89b2KChc&#10;uWoIuY3VS8E6fUw7sZYmOogARSelpuZ3hSEloOzFSKZ/iqLQSlLMY/lpOCz/qmSW76ktSn5bDCuY&#10;K44JfX5t/Mfv3Bsx0t9rcw/12sihXjs1sM9BoeWm5+ZkSmKGwbG0Ukun51B9+2zkhf029wjUGeol&#10;3O7DDgr8lmNnd1le3z5LkRyhY7Gfud2PNzvZl+9UswKgX+9s+UPw0vnyIdJ4Cbc2knJ79zBPX2IO&#10;EDtalbbOfqQ0LF+DACqhd6QFKNCWZinDu0FJwPk0N38ymaPLQa0A0D7LT8HbT3AgWKbPJeb6fpVj&#10;Ohkkjlzgyb9MScYKwypwWJaeUNjbaSWByOpHS/IjxiH/SaApnCo21cFS3vIKioiksJSBc0oKNFUP&#10;QB3UL62gAM/Ao1BYU2TEtCXtsEwdgajuJNAMob4k+ppn2DjycWhcXUWZq2H5f3+fOv7kdvNNn/dY&#10;7vpuj2XtwF7rxs93G1fe2pGy54174gb/uS5qiDpko4YOEuTIEYIaPmylnliVQN3SmUOxde0UT99G&#10;ZWdVUgeXJ1Kfbgkn3QcJ6vtdkdRXO+1/6+ux7B7cQzzyyVbzPce3W+4712Pa9OlW85bjO/XLzz2k&#10;KQQW0Az/o6CtkURfvgrW6D4UVfBDspcJVPl7FY7pwwJVzlooRgK75G/w1fkRaKlRQMJMTWcFYUXz&#10;vEWMZftZSI11L8HgDCnRQIaV3u/NvswnkISWmaTm2s/RwOHWpvMSXRmKYhiggaeViX6CPgNlmcFc&#10;PMcq0lRukdnaBnGrC5aTps+gjFFaVH90AoimiFW5Ur62wgXO8Sm0rMmsbUNifXWWp/zqgO4sIoDF&#10;/vJh05wfeokXzvdYz53bbx3q73UMgiUYOtdjvvDePTFDuxcnu1d0Z5Ev3RVPHVsfRf197VTqkRXT&#10;qOzMKkof0UTVlZRRN7TkUYta86j6klJqcVsutWZWJjm3qZiKiqt4/rHlET0jh4zvoPbPo/b3Wvov&#10;QjR0drfly5HDxNsntplvozn6DYM0Cl5heQbILygsFs1yeukzN5/EjI0/4Ja2YX++I5Ku9eOMHCfA&#10;U+WYvvw15DPIzK4RmanpcciHJYpuk+EBDSJteegnbz9ceRJEN20DuLl+GLO6Poasf+FZGFKQAUuf&#10;W2FHA9f0QQDfwixnjGKgNhE/6IoSbTEmg88jszZ+ISeaSczccAryRlsoBETD9Ify4F7tA9ZytwL5&#10;PrC8CU0VBZ7iSzT/FmiG6+KCYk/uMh290EsM9h+wojCWBB9iZKAHrvsdYA2cZO8tSZSCaKYccfVU&#10;TEItFTOtFrzsVioro4p6cmUC9f1OJ3Wx10ZdOGCjTu1yUB9tiKLunptB8XXNw4Zw18j916a9f3on&#10;8dnAIWi31zoyCMvRYC8xDP0M9++zvn5qi+k9DJSV5upHQf5WMMKYIDE3PAMCdkuNLUNgsimZruaV&#10;K7bqvYJl+YhDiztCnHMGpNbGQZxoPo8Z65fKjBXB3jpexE+SES4ROh+BB8QXlHFFCqLjhMTU0I87&#10;uwcCpNEldFXPXogPS5DMF2lKN6vCp4OVqh+QGGpRBMRYhAkcYZQ9QJqgQuc13jwEWmEms81Oub0N&#10;lNsFDm39m0y+n18ol4vFxgUriwPhmZEPzU9AgI4N0dZTSkcHhVmbfhAaqi+F21cDSBhjsg2+gi/2&#10;W5ed3U+83bef6OvfRwwP7iMGBsD/+GqHk3zlrliqq7aQEptaKKXNBTOjBULNFsoe20C9dlccdXxj&#10;FHW+x06NgJIM7LdTg5CG9ttof0XjdJEik8s9tymv/4110cMX9yLFA8WA1HfQQZ7fS7wzuJ/Y+8ED&#10;+juAFzR4o2fJbwFTj15KuOqsmbi1/RxmbDiLlh2OLH4uZCNhjjbb9HWKLFYk1pbeAb7MWXinQZml&#10;BehqD4l0ZeX8sNJciFCKJNrSJXJH96c8Zcot3r0Mek+Ep84pBgv0GdAMQWTxrtjYkOgTaFcGKdJM&#10;Yl3VLTJL6wCEuYNSU8ORiRwN2nGl+50coHCCtXtZam56T6KruFlkqMqThFWFY2ElccKw6mqpuf4f&#10;MqJlELO4TvHUaUVAAvLAJnNliQtU4bN/kOgqd4h1lbUSfUWCJKwsXGKoyxBrK+7Aba7zMnhviOKW&#10;+fnFI4voVeirh/G75+DCj7YaMj/cYlz2Q4/l0HCv+YUDSxLPzWvMJ/OyKkmVrZlWENwCThgy5+CM&#10;ETEN1CugJCe3hdNWZBhS/z6kIHawLA6wJJl0PQxoDBEN7rkNue4XYbk6v9tx/Jvtlkff3WbacHKP&#10;PuX0RmPELWV85FgyL4YSM1t+K2jl8gkgVLit8wOppWFQGT6TZOPxEXSpZ0ZeibG+MOsF2oJOqbHp&#10;JVjTISRuH5bZWs+AA/mdDG27m5vPwv0eniw5Guqj5YbhbxxflZ2LGeuek4OzCcvWCYhK/gbO58sK&#10;e2cfLHkwoBV38/BkC9RllhXWpEl6qczU0ItoIOoakBNt38qJjrfl1raP0JkNbm65iOmrn+CGFiPr&#10;hOiQ8k/gK6ZVyW2d52l/Ba4KW+snwO/bQPMVKN0g2k0GZ3b2FFkqEzpfNSDG6RfINLKCby5iS95e&#10;HeJ8Zpnyzh03xLy6uDVnYPvCxJHtN6aSMQn1lMDYSnmUpZlWFAi7qHQIfxe15VHXNedTn2yIpL7b&#10;4aSeuy2eevDaNMoc3UgFaWHNB0XhgFMLSkV21hRRO25I6f/gQeembXNlC15fHbb6m83q9lXVgqyl&#10;1f6ceJyeqWjAkZL83tlAKxZXnleCmV2vi9SFq1kCky9d8tNAbQMNPgkLKZII1AXZXHnyKoGm9H6B&#10;KvtejjJlKUeTkxCApaBlkBno0fxMQuc8wfLEUh6ecrtIU7KGH5p7OwdPXBSsyopks9NQ5PYvyqkw&#10;NAp4IakFXEXSrRw86Q6ePHEVT5FwO0+RupgXWhDtq5iGJszlURYWMVmkzSd4ytR5XFnS3Txl0hqe&#10;fNoanjJhNS8ko06izsdGfbpxVUArx+1dLJ+379IJX14V1vDNTvPDg485eoaPGJe9uFqz7psd1m9u&#10;nZFF1peUkPuXJlHf7AHLcG0G5YxvoCRgGVTIqlibaUWRWprBga2gHpyfTt01O4MqyqugHdprm/Kp&#10;+Y0FVEpaNbWkK5d6em0CtaYr3f3P+6LJc3scA8OPOV4efpj4xL3P+uTQM5EnLj5ie/P8LuNzb6zV&#10;ulbVi2J+2GgOUnuE9WtWBb0PmnHMAKIrokMCuxTReIHKmHoI6B61z9RD96MTKkcDje4ZMPToyvTL&#10;1B19Ha0giBdmuWLqMPWYhJ4RGIs1Gkz9n6JBCfFx9RQE7YG8tEZj/2qXee6Z3eanhx52fnN6h2nT&#10;C8vwmed6dCv7ei0f9T9sdX+62+7urisiKwvLqJn1RdTj98RSr94fQzWWldBWIhfCXbR5VpZfTm+q&#10;PXdnPHV0fTR13zXpVEtFCUVAnTthyfngoQjqH0BXWVxKbV2QSp7dQzut7n6IdMBpfW6kx/TCP29Q&#10;LD+507walroXBw47zlzYR7x5bpdlw99XKtNTdLRDywhjNJhnX39xgmbUtxQTAgXhchbLGOwvjkGb&#10;d0w9Rpho8GAgaIeWsRBI4KhsdEKDhfJ92FiExPshEdPG6AEZnYfaY+p5YZvgJ7Jxg7CYeF/Mjo4G&#10;ULuMAo9ODC8Io+hpoGfEC9P+5UmQjCzmeM8HS/R7/XGg09m3Nuq6zj5ie+P8Huv3Q4dsJ07tMF3b&#10;kcUlDtyoaPtyq/Hx/v3WC337bCMjR6zkK/fGkk1lpVR9aSlljmqkOuoKaYtxx6wsKiqhjkpJraaW&#10;duRQj61OoAYftlJnwS95HRQC1dl0XTr12ro4avuSZNrJRe18uimCHNhrJ4dBSQYhxB45SJzt67E8&#10;c3qf7enb26QpL60NsXyw0XDtuT3WxwePOL+Fsmc/2hDWDawjISBBMQkBCYw1JVBF4I6u/xHqS9B+&#10;yxhfvtUkMzRsZkvSisW6un30V1weAY9DkQArMDA4WBKdjplrOr2fANCKgA4D4TpaaWglGj9Z6AAH&#10;dLvM1IlOXif6+zs4XtPO8ILqwpXOY+g9CZY7UUhhuUhfu4ajSL+DH5KzAC1RUAZA9WkaLz2Nn7si&#10;ZUDvgeBpm84TTQnEc+Xi0OqlQnWOThF13fUiXWkFlKG6DO3vw9N3hDjP9BJvDO6zfHpmn/nAx+v1&#10;NS+sxiY/uUyVe2yxZtHZ7Zbjw70O0g1hcN9uuP7NRN0JVmJGTSGVkV5FFeZWUH9bNY0KcTRTRlCa&#10;FdOzqQPLk6iBRy3U0F475YYQeBDS82BVem5KoTfaxBAqo72UI8sSKVAMamifnXQfsFMDEOkMwD1E&#10;RH1PrYl+6bs9tnfWF/gou9JYPmd26dhHV6qzzz9k2XhuN7F+msIXrdMIV85gAD5Jaut8gR+afQRF&#10;IEJV+e08ZfqDbLYTE+qbFni2qTX+XCwpnoNNXcOWRE6HCORp3NLw+RS2OcVPVM7lyFOr2dLoFTxp&#10;GvoeZSJyeDmKNEeAKDx5MifUIdbXzBE7Ojjjx7OdbDz5fjYW3QDhKNo2HydRZk8LVhVFBonj2/ih&#10;Weg7EKRciLdxmMlVhhNtHwBvuWjDLBCvDUKfGaK2uHhSeZAoqitYmYmsy1i0i4pO2hEtX1sdCRaB&#10;x+JoxAJdjTNI5IwVaPPL/ELLPXs50JYA+mVj8fWTA6x2rjq7cQqXECmjr3tMrK9Ep93MpwmMQv12&#10;pKlZPs+vUkV9uctUPT9fQJ+KtqZyNK9t1i/6cJPj8f5e29n+XmJkqNfuHuiBGQ8D3gcDO6ehkFoz&#10;I4uKSayjcKIZwuFWaglYkM0L0qgz4K+4D0J0A1GNZyveTluUp26bSh3bEEVd4yqg5jUUUF9si6CG&#10;QTlQnWFIoIjUxb3EyPBhgjy+KfzcvmXJw4Pr9Qfa4+m1mxE0wk+9JJNHzy42Xj1Daqr7XGgotEsd&#10;Xe9xFFkOP7amWBne5WarKwOEuurbRcbKI0GiiEq2OKKWry54GH1khJREZGjaJDE3v8qWZ3cJjbVH&#10;BbLsaTJz63YMlEhkaLgmSJ46HcJZUhLeZmJN4ZmnsE01QnXjE5ix/gPUNtQdEpsan5ZZO+fJw7sH&#10;faaIkKKxJk9mS4Qh2QeV4bMeQ88oC9JYPz81T2ad/hima7gdHORFEqLtRFBIpllpm34UFGczsnyq&#10;yPluP/D2g8WRs1VR84clxtoZ6JMDzFzXw5EmiQXa6m0ivWsjW1JUxA0pyhSbqp6RaQqjVFHXHZLo&#10;q9EBIerrjymJF6OFP+bp1frGF9fFHPx6t+30wD4bOQizGw04PYg9DooEK/EyhK4rZ2ZTiztyqUBN&#10;B1UF/sWORcnUS3fG0eUDe0FRQKHQ4CMlGDlAUOcgHD56Xwz1KoTJr6+LpfrgmS4blUhQmr5dYFke&#10;IajDy2OH/3FPwsCxtXKXh71LPsEvvSRtWXx8NHLM2Pg8TrQ+ITbUPqp2LgzwF1gbpJbGc1xJXIjC&#10;Nrvf33M+A8sBOwCimHVy2/RXBGCqJfqqE+CA38RiBQaJtOWPyGyzG6XGyr38kNxHAgPNQX48Y5HU&#10;WH9RpC22KW0zr+Er0mcLtCUrZdbGAZkxMxgzN5315RpmKcJvEcgsbUOTgkO8h4m+fGFowQa5fcar&#10;AVg8shD+LJFtih8nLE9qcZ2TEzNoqxUacf1xnjLlGsxY/RRXGr8Nnc0onTP7/Lj6pmCxY7Y6Yi7a&#10;eR0bjE3bIjHXvi7SFHUrndOPsfzorwBZUke7Xmqoe0kEkVFI5LUHJfrKq6YktPA3V7M4B5fE7zp6&#10;b8wptOM66FUSehCRoqDlAykA+Bv7bkmiDsGSUQxLzuKuHOrRlQnUxf3oLMejHExCtJ57G3UOlqA3&#10;weE9sSWSfr6kRKPS8H4b2Q99nT1gHdl2Q9LI+/dH/bMmTc18VoD4/DXQvglPW3qtwj79e6G6sAoe&#10;xwaInOVSa9MJgTKZryA6nuYpMx/wE8XF+vF0MXx15g1ya+drk9mmcLG+6g7c1rU1SByTJdKWPCLW&#10;d0XJbC0b+KF5G1hsdkCg0FmEGas+48qnxqsi5hwVaAuXsOWJC3Br+2doCZFZWj4NEhAdmqiFYrm1&#10;9dRkdgizLe4jDqtNxKwtz4v1Fds4ssTKIGlsrW+gMVFu7X5SbKie7c+dmonbp78l1pRGSYyN60Wa&#10;wqc5ImeuwjH7C3+2tiZIGN6udsxGHzaNh9D6AcxS96QotCRPYet8lxOS1QLhulxoaLCjvRWJNj9C&#10;ETl/pzis8nqof9WUhPXsKl3MnoWJXx/fEjEyeNA6gizIpQFH9/Ts9ywlA6AwL94VS902K5O6Z14G&#10;9Q/wO6hHrVQ/KBHpVZRLg0+3Y4MyO/X+AzGeJWm0pfEmxmJd2OMgRw4T1LEHwkeOLE0cvHNm3H5W&#10;cIoU8Qj4uZdk8r3WhK/kKUo7/YRp9AxjcaRitiQKObPjgsUpUh6e0MZX1bqCxZYoX4GJHyxLbA5Q&#10;5aaiLXe2Ir2Qry5sDcSdCSzWwvGBkqiEyQKzE9GCQRAghWMFxgdxJLapPH3dnEAsOp8riiln4axJ&#10;gUJ7wYQghQk5qUGSyGofn0D0MTYC8FU8zl9s1/A1Od1gZZbzVVlNfn42LrIsYn1Ju0BdO89XED4V&#10;1ZvIMWhxc/NioTK7liPLrpowQaCfyA4J42vzm6CtMX5CYxxHnpnDsjVP4MszckWm2jUya23XFF6K&#10;GZbXbF9BJF9icGUKsEwP3x75/CEFQaAJZxaxJt87J27hw8tTqa/32Uf6ez3LDFKKIRjQizDw/bBs&#10;/GgBwDL02KmX7o6lbu3Kps9rSBhY9GUaowBgFTwKggYf8j7fEgFKEk1dRGWMYnjbQsqBHFn0jJad&#10;i+ADoRPmI8umDT+4IHNIbq04zOKmoxAWWQpaEX4Bo4Ux+n4c+n2K93600MbieO0kEQoZPb/HGY3R&#10;9Ay8tOi3LZdC4SvrecsvwyU61J+Xl5+i/SUwdUEGl/r+U4E6QFZk/PV1xLS7ZiceBX+DHDhgdaPt&#10;9GFQjB92O6nHIYLZuiSFehZ8kS93hNP5SBnIw1bqs60RtCUZPmK9pCDne5zUWxD6fgrLCq0wqC24&#10;/vO+aMhDDusoKwL3X0Gb74CFee/BaFiKouh81NbQAYL8aEMUefe8tOHMzOpBP5XrCK4vQZ8j/pJw&#10;mXz6vbzXMQEBGBv8jZpRnzPSewpoz4KnKyoSaiqKxWGlpeLQwkRvOaJl2kfPdDveRA8OX5mbKFBn&#10;Z3lDZ5SHQNOyZTE6ibWd+WwTgablqYrU4rCyErGuJoenzi9Gjqe3DNExCT2j/ui2vFemf9o38xdH&#10;RSJ+4R6BqUP3Meqeofm3QDcQLE3Qd1ZkPL53SerI+5si3SMHwSIg/+Kwjdq7JJlqrSyh4hJrqcWt&#10;edSuxckwkBF0aOs+RFBvghP66IpEinrcgs5hyIsQLj+7Ziq5vDubRLu0H22KIN1gYfrBMjyzeiqt&#10;ZEgxaOsC9N/vcoLTm0Jvwt0MjjDq78SmKIqEMrR0XQALs3lBKlWcV04KDC1uubXpHQH64dHlgmPA&#10;3AdyFTmZUnNTnS8WZ4RnP0lI6SLM0nyap8piBo6mFYZmpSsc008GCaOqBKFVCvQbGFSIfkEnCMnP&#10;FGkr86fwHOhjaoSxbDwuDLO2NgRJos1sZWodT5XeiSIQqaGyRKgpKOTKUmxQbwxfnVylcHS/7iGj&#10;+QJ+ZcFibdlt4Lc8C2G2JlgUE83jxdNts/GMMJmxsZiPp6HzpXF+0I9PoEbOwdIcbDwpwjfYwxdg&#10;ygRfqT5A7CgRhuQx38qORz8MkxhqM3nqNOS/BYnDKpJQYoGz7any78CviCcIq7m/paZ8uGdJ4vB7&#10;myPJAbSkwMB+vT2COnzrNHJBay4ptbSQ9th68r7r0sh7IX0Dg40c2L/DwJ9YH0VSh8AfASf3ONBv&#10;vjGV3HBjGtldW0zuWZJMfrYznBo8aCM/AktxHiIktIGGFOXMHlAcCI0XQvsKopnUhLvIbQtTyFfX&#10;xVHfg1+CrNlgL0E+s2oqmZlRRakcLaTU2kLKCNcnEkM9ckgRGEVh0jhw9G4TaQvXiXUVdSrHjId5&#10;sqnRfFXGBpm19RwXT0PfrzJWYixXlUVghsbXpUTHG3J7+z1iawNYEoGvUFO2HHyCLUJtyQqxruxB&#10;oaWLJ7fNBOewYC1mqOxiC8FSGCrmY2Hoo+baSUJlRgFHkV4hs3S+6CtxTuOq07NwR9eH0AcC3ReP&#10;p/MThuTPkVhaP5Y75z4k1la2o75kZlemUJW/UaIpK5Ja246g39kItAUrpZbWp7iK5OVgba6RWrue&#10;goCIw5bGpojCKvdy8LjZ4LBugnanwLtdz9fk3sXX5OcECC0OiaVuhdTW3SIILV0CPswK74YdktPv&#10;BhBhk4NDS2dJzZ0XO6rzRw4tneZ+b3OEG8w8PZNRyHp4ZQIZm1RLhjqayQnK6eQ8VwF504wccml7&#10;jnvgSf1Iz6JkEqyBG0Ul5/ZbhnbfnOheNz99oDS/dCAypq5/w/WJAztumjbSf8jqPrk10n1+n919&#10;ca/dPXLYQr58T/TIgVumufOzqygYQIqnb6fS02uQn+P+cGOUewQUBHwg8q11sWRdUfFQmKOxn290&#10;DchtzYOYueVTqbG1Fh12wbugQaB9Cd9APEFm6zyHmRvQRhZL6Zx9kovHzfLlqDoU9q7vwR9AS8No&#10;vwOWgGw1hMe1mLnuCbm57VWuPPUGia7qfcze2uDHsxeI9KUfClTpi6Xmxk9xYwsKaWl6man+brGu&#10;ditH0+DPVaUvF4fUXo8TnW/CgC2TaHKnSq3tn6J6lyPZF9NWx4vMNVsk1vrTIm3pNShMF4YVPS8I&#10;zboWt3Z8wVdmlIs1JQ/iVtdzHDxFOxmbJpET3d/68g1VwdK4JZzQwjt48tR5Cnvnu2JteaTc0naC&#10;LY5IQq3ztXmRmLHhA4jSFkj05QdE2opHAkMqlHTXvxMgVNsEobawQGZxfSE2to/UFJcM99yUPPy3&#10;2+Ldg49Y3F/scLqfvS2eXNSajX6LMqx0tgwJDe1DusimoW0LU0dSUirdr2+OGnoKlpYvNoePkI8S&#10;EO3Efb+gNa9vUXv+CbGp+bjC6jo+oy7/4/vmJZ197a6Y7965J7rvq53OvqFD1pH+fcT3vTcnff7A&#10;/KnHHTHVj0tM9Y+D0B/HjE2HH1yQ+sYb62K+udhDnIMox/3uPdFDrorCr0McTe+LDS0fK4iWj8Gy&#10;nZIaXZ8INSULwGSjDTfaOkyc6B+qINqOik2uOTKizaawd3/CU8QX+3JDZ0mJth90uoVogBlLMsFf&#10;EhOucM7OFFpadLi55Xqp2XWMgyW3SwxVj0ltHSs48oy5Ql3JC2xZ4nSpufU9sGQzcXO3JRCiG7Gp&#10;epsQbYLpG8pwi+usRN+QAPw/B3K9DfkqoDBfQB8MxnI4Of4weFG4oxsGsiYOt7S+JjTU3ibSle+S&#10;GJtOYIaGSpGxvtwXwnQo342ZajbpPI70OJ6yYB76daLEWPP4xIniUL4ieaXc2vaeKLQ8Bvg+yVek&#10;VATw4tX80NJEKSyrsNTcKQgpy+SpcqO8p9/ofX8TaLMHabxQnhEHpo3+HS9mbhuxxraOPDA/d3j3&#10;zZnuv61LdL943zT3rkWpZHxS5RmxueUjsanxFbmp7Pkp6prnV3Sl7lx/Xdrp+c35hz7YSLz89W77&#10;u5/t1G9cPy9+/d1zpq5JTS3KmSgoyObKpmYmx0Vn39lB3PjUMsu2M3uIk317ic/A53n/7F6i5/Qm&#10;28Hea7Q1ERGZEo40R4ycOD91PW9xgzXy2+3WJ/sO2I4NP2z74rsex4c3NUbODhTHJwVJU3M5mrps&#10;JFCpsfp6cVjlXJhhzDY9er/xwtC8dKG+po2vL28SaptmoS+4fDn6BAgJ54/6ehzJYQJbkZIMyrAI&#10;lpE6zFg/T2yoL2GB0vFC89NgRs4VaMrnspU5+SxOlL/E1Foo0tdcJwytmOnPjQtBjiM/tCovGMs3&#10;yO1t67iKvCyQ1fVCcEj5ijSTnJh9I/TBYAzahkcfE4FSLBGHlc/FzI3zuJa6EB4ebxEZm27ih+Rf&#10;J9BB2C6K54p1xXUSQxksqc3IIZ6IPh6SEzNWY/raRngex5UmleBE13y0wSfSFl8rCi24J1AcO8ef&#10;HR4uMzR0CUPz7+TKs28IlEROG3W29JtAVxTqS8Nklqa30O9l0e6hxNj4Dj+kcE9WwtQdixoi15Zl&#10;Jd9yX7f5jnUzY8oUxtJYkbGO4IQWaLnc8JCJXEdopMnEf/02Q/K6dnXDzmsVlX09xl2rGqXJD06X&#10;Je67Vszxnjyi8wJk2n260tgBW1uEul3z8IpvtlqevbBHv/H9B0LTnl6CxR1deemwjsGYYhDCq8vx&#10;iEM3qZY8s1brev5OTWouTv9UFLUHL4yiCegDzTJPGIkGngEa/HFoN9NzSHcpzBz3E+EtIH48/W8I&#10;mM77Nw902Irqj6dPU9nOgB9DTVAweBYIIvnwDG39GAJzNOgfFSDR/HgPEdVdqO/RGIM+U4T+xGhv&#10;xvvJIuJ3LJrtwaJoGQv93QTdF5Ih3TYC4mcMRv+NBXOqC2UojPa2if61IFDgRIeOUKd4YpA8Afc8&#10;0wryu4CEOWEyR2PnqHKn8kMKlFxlUohAmQ8vbQOBsgNE3sHNEtFXBh6hedZilND92PuaWVPo85+V&#10;Sv7CWtYkcOu9wvzZNLZ3rlS8qYUtQXTwzMzqn8JYxINOR/eH6iFhXtkews/SQxqtPL8E2qp4r6Pb&#10;+6k2UB7i6cr+mTYQfok3lMfIcXQ5ukcyubKN3wKGFikNwy96RgryW2VwGVCDiJEriVEeSkgBUBkz&#10;oxDQ9acSrSzehPBrDDFCR7ToHl1/CQwPv1bvauD39PFzdX9rGz/3Tr+HhytxZZs/18dvxk81wOSN&#10;Tr+G31LnSvwemj/S/l/4C3/h6oLF+n/IzJFGWhL8zAAAAABJRU5ErkJgglBLAwQUAAYACAAAACEA&#10;BpW/WegAAAASAQAADwAAAGRycy9kb3ducmV2LnhtbEyPT0/DMAzF70h8h8hI3LY0rJTSNZ2m8ec0&#10;IbEhIW5Z47XVGqdqsrb79mQnuFi2bL/3fvlqMi0bsHeNJQliHgFDKq1uqJLwtX+bpcCcV6RVawkl&#10;XNDBqri9yVWm7UifOOx8xYIIuUxJqL3vMs5dWaNRbm47pLA72t4oH8a+4rpXYxA3LX+IooQb1VBw&#10;qFWHmxrL0+5sJLyPalwvxOuwPR03l5/948f3VqCU93fTyzKU9RKYx8n/fcCVIeSHIgQ72DNpx1oJ&#10;MxHHgchLSJME2PUiehIxsEPoFmn6DLzI+X+U4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wcfMwWgQAAKQNAAAOAAAAAAAAAAAAAAAAADoCAABkcnMvZTJvRG9j&#10;LnhtbFBLAQItAAoAAAAAAAAAIQDiCu5pGCkAABgpAAAUAAAAAAAAAAAAAAAAAMAGAABkcnMvbWVk&#10;aWEvaW1hZ2UxLnBuZ1BLAQItABQABgAIAAAAIQAGlb9Z6AAAABIBAAAPAAAAAAAAAAAAAAAAAAow&#10;AABkcnMvZG93bnJldi54bWxQSwECLQAUAAYACAAAACEAqiYOvrwAAAAhAQAAGQAAAAAAAAAAAAAA&#10;AAAfMQAAZHJzL19yZWxzL2Uyb0RvYy54bWwucmVsc1BLBQYAAAAABgAGAHwBAAASMgAAAAA=&#10;">
                <v:rect id="Rectangle 2" o:spid="_x0000_s1027" style="position:absolute;top:96642;width:75596;height: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wd0AAAAOgAAAAPAAAAZHJzL2Rvd25yZXYueG1sRI/LasMw&#10;EEX3hf6DmEI3pZFdlcQ4UUKbUsimizwoWQprYolYI2MpttOvrwqFbAZmLvcMZ7EaXcN67IL1JCGf&#10;ZMCQKq8t1RIO+8/nAliIirRqPKGEKwZYLe/vFqrUfqAt9rtYswShUCoJJsa25DxUBp0KE98ipezk&#10;O6diWrua604NCe4a/pJlU+6UpfTBqBbXBqvz7uIkfF2F2PRP4jwcrKjtDz++fxsv5ePD+DFP420O&#10;LOIYb41/xEYnB5EXr7NiNs3hTywdgC9/AQAA//8DAFBLAQItABQABgAIAAAAIQDb4fbL7gAAAIUB&#10;AAATAAAAAAAAAAAAAAAAAAAAAABbQ29udGVudF9UeXBlc10ueG1sUEsBAi0AFAAGAAgAAAAhAFr0&#10;LFu/AAAAFQEAAAsAAAAAAAAAAAAAAAAAHwEAAF9yZWxzLy5yZWxzUEsBAi0AFAAGAAgAAAAhAKIJ&#10;nB3QAAAA6AAAAA8AAAAAAAAAAAAAAAAABwIAAGRycy9kb3ducmV2LnhtbFBLBQYAAAAAAwADALcA&#10;AAAEAwAAAAA=&#10;" fillcolor="white [3212]" stroked="f" strokeweight="1pt"/>
                <v:rect id="Rectangle 2" o:spid="_x0000_s1028" style="position:absolute;width:77184;height:96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OC0AAAAOgAAAAPAAAAZHJzL2Rvd25yZXYueG1sRI/basJA&#10;EIbvC32HZQrelLqJh1ijq3iE0pu22gcYsmMSzM6G7Krx7V1B8GZg5uf/hm86b00lztS40rKCuBuB&#10;IM6sLjlX8L/ffnyCcB5ZY2WZFFzJwXz2+jLFVNsL/9F553MRIOxSVFB4X6dSuqwgg65ra+KQHWxj&#10;0Ie1yaVu8BLgppK9KEqkwZLDhwJrWhWUHXcno2D/85tstuWQe/VxvRhkw+X75nupVOetXU/CWExA&#10;eGr9s/FAfOngEI37ozgeDfpwFwsHkLMbAAAA//8DAFBLAQItABQABgAIAAAAIQDb4fbL7gAAAIUB&#10;AAATAAAAAAAAAAAAAAAAAAAAAABbQ29udGVudF9UeXBlc10ueG1sUEsBAi0AFAAGAAgAAAAhAFr0&#10;LFu/AAAAFQEAAAsAAAAAAAAAAAAAAAAAHwEAAF9yZWxzLy5yZWxzUEsBAi0AFAAGAAgAAAAhAFXB&#10;04LQAAAA6AAAAA8AAAAAAAAAAAAAAAAABwIAAGRycy9kb3ducmV2LnhtbFBLBQYAAAAAAwADALcA&#10;AAAEAwAAAAA=&#10;" fillcolor="#38547e [3213]" stroked="f" strokeweight="1pt"/>
                <v:shape id="Picture 1" o:spid="_x0000_s1029" type="#_x0000_t75" alt="A picture containing graphical user interface&#10;&#10;Description automatically generated" style="position:absolute;left:9932;top:99322;width:11874;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2vZzQAAAOcAAAAPAAAAZHJzL2Rvd25yZXYueG1sRI9BS8NA&#10;FITvQv/D8gre7MaNtiXtthSt4sVDY/D8yL4mwezbdHdt03/vCoKXgWGYb5j1drS9OJMPnWMN97MM&#10;BHHtTMeNhurj5W4JIkRkg71j0nClANvN5GaNhXEXPtC5jI1IEA4FamhjHAopQ92SxTBzA3HKjs5b&#10;jMn6RhqPlwS3vVRZNpcWO04LLQ701FL9VX5bDXtTDv2oDp85Xktf8Wt1yt/3Wt9Ox+dVkt0KRKQx&#10;/jf+EG9Gw8OjWqhFrubw+yt9Arn5AQAA//8DAFBLAQItABQABgAIAAAAIQDb4fbL7gAAAIUBAAAT&#10;AAAAAAAAAAAAAAAAAAAAAABbQ29udGVudF9UeXBlc10ueG1sUEsBAi0AFAAGAAgAAAAhAFr0LFu/&#10;AAAAFQEAAAsAAAAAAAAAAAAAAAAAHwEAAF9yZWxzLy5yZWxzUEsBAi0AFAAGAAgAAAAhABfDa9nN&#10;AAAA5wAAAA8AAAAAAAAAAAAAAAAABwIAAGRycy9kb3ducmV2LnhtbFBLBQYAAAAAAwADALcAAAAB&#10;AwAAAAA=&#10;" filled="t" fillcolor="white [3212]">
                  <v:imagedata r:id="rId38" o:title="A picture containing graphical user interface&#10;&#10;Description automatically generated"/>
                </v:shape>
              </v:group>
            </w:pict>
          </mc:Fallback>
        </mc:AlternateContent>
      </w:r>
      <w:r w:rsidR="003904FD">
        <w:rPr>
          <w:noProof/>
        </w:rPr>
        <w:drawing>
          <wp:anchor distT="0" distB="0" distL="114300" distR="114300" simplePos="0" relativeHeight="251658245" behindDoc="0" locked="0" layoutInCell="1" allowOverlap="1" wp14:anchorId="1E36D4DE" wp14:editId="3FC68EE6">
            <wp:simplePos x="0" y="0"/>
            <wp:positionH relativeFrom="column">
              <wp:posOffset>4202007</wp:posOffset>
            </wp:positionH>
            <wp:positionV relativeFrom="paragraph">
              <wp:posOffset>8381365</wp:posOffset>
            </wp:positionV>
            <wp:extent cx="1412128" cy="246374"/>
            <wp:effectExtent l="0" t="0" r="0" b="0"/>
            <wp:wrapNone/>
            <wp:docPr id="546733421" name="Picture 2" descr="A blue and white logo with a star&#10;&#10;Description automatically generated with low confidence">
              <a:extLst xmlns:a="http://schemas.openxmlformats.org/drawingml/2006/main">
                <a:ext uri="{FF2B5EF4-FFF2-40B4-BE49-F238E27FC236}">
                  <a16:creationId xmlns:a16="http://schemas.microsoft.com/office/drawing/2014/main" id="{30A378ED-C1AE-26FE-5AED-B5AA6992E0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84319" name="Picture 2" descr="A blue and white logo with a star&#10;&#10;Description automatically generated with low confidence">
                      <a:extLst>
                        <a:ext uri="{FF2B5EF4-FFF2-40B4-BE49-F238E27FC236}">
                          <a16:creationId xmlns:a16="http://schemas.microsoft.com/office/drawing/2014/main" id="{30A378ED-C1AE-26FE-5AED-B5AA6992E0F9}"/>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2128" cy="246374"/>
                    </a:xfrm>
                    <a:prstGeom prst="rect">
                      <a:avLst/>
                    </a:prstGeom>
                  </pic:spPr>
                </pic:pic>
              </a:graphicData>
            </a:graphic>
          </wp:anchor>
        </w:drawing>
      </w:r>
      <w:r w:rsidR="006551E8" w:rsidRPr="000A3710">
        <w:rPr>
          <w:rStyle w:val="cf01"/>
          <w:noProof/>
        </w:rPr>
        <w:drawing>
          <wp:anchor distT="0" distB="0" distL="114300" distR="114300" simplePos="0" relativeHeight="251658241" behindDoc="0" locked="0" layoutInCell="1" allowOverlap="1" wp14:anchorId="09F5BF05" wp14:editId="33ADCB5B">
            <wp:simplePos x="0" y="0"/>
            <wp:positionH relativeFrom="column">
              <wp:posOffset>9158605</wp:posOffset>
            </wp:positionH>
            <wp:positionV relativeFrom="paragraph">
              <wp:posOffset>50800</wp:posOffset>
            </wp:positionV>
            <wp:extent cx="1627339" cy="283157"/>
            <wp:effectExtent l="0" t="0" r="0" b="3175"/>
            <wp:wrapNone/>
            <wp:docPr id="2" name="Picture 2">
              <a:extLst xmlns:a="http://schemas.openxmlformats.org/drawingml/2006/main">
                <a:ext uri="{FF2B5EF4-FFF2-40B4-BE49-F238E27FC236}">
                  <a16:creationId xmlns:a16="http://schemas.microsoft.com/office/drawing/2014/main" id="{30A378ED-C1AE-26FE-5AED-B5AA6992E0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0A378ED-C1AE-26FE-5AED-B5AA6992E0F9}"/>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7339" cy="283157"/>
                    </a:xfrm>
                    <a:prstGeom prst="rect">
                      <a:avLst/>
                    </a:prstGeom>
                  </pic:spPr>
                </pic:pic>
              </a:graphicData>
            </a:graphic>
          </wp:anchor>
        </w:drawing>
      </w:r>
      <w:r w:rsidR="008E0940" w:rsidRPr="000A3710">
        <w:rPr>
          <w:rStyle w:val="cf01"/>
        </w:rPr>
        <w:tab/>
      </w:r>
    </w:p>
    <w:p w14:paraId="6E204F20" w14:textId="77777777" w:rsidR="003F652F" w:rsidRDefault="003F652F" w:rsidP="000A3710">
      <w:pPr>
        <w:pStyle w:val="Header"/>
        <w:rPr>
          <w:rStyle w:val="cf01"/>
        </w:rPr>
      </w:pPr>
    </w:p>
    <w:p w14:paraId="5476DF37" w14:textId="77777777" w:rsidR="003F652F" w:rsidRDefault="003F652F" w:rsidP="000A3710">
      <w:pPr>
        <w:pStyle w:val="Header"/>
        <w:rPr>
          <w:rStyle w:val="cf01"/>
        </w:rPr>
      </w:pPr>
    </w:p>
    <w:p w14:paraId="57A873A0" w14:textId="44356240" w:rsidR="003F652F" w:rsidRDefault="00003E93" w:rsidP="000A3710">
      <w:pPr>
        <w:pStyle w:val="Header"/>
        <w:rPr>
          <w:noProof/>
        </w:rPr>
      </w:pPr>
      <w:r>
        <w:rPr>
          <w:noProof/>
        </w:rPr>
        <w:lastRenderedPageBreak/>
        <mc:AlternateContent>
          <mc:Choice Requires="wpg">
            <w:drawing>
              <wp:anchor distT="0" distB="0" distL="114300" distR="114300" simplePos="0" relativeHeight="251658247" behindDoc="0" locked="0" layoutInCell="1" allowOverlap="1" wp14:anchorId="6650271F" wp14:editId="22087CD8">
                <wp:simplePos x="0" y="0"/>
                <wp:positionH relativeFrom="column">
                  <wp:posOffset>-990600</wp:posOffset>
                </wp:positionH>
                <wp:positionV relativeFrom="paragraph">
                  <wp:posOffset>-1270847</wp:posOffset>
                </wp:positionV>
                <wp:extent cx="7717790" cy="10668000"/>
                <wp:effectExtent l="0" t="0" r="3810" b="0"/>
                <wp:wrapNone/>
                <wp:docPr id="1181204798" name="Group 3"/>
                <wp:cNvGraphicFramePr/>
                <a:graphic xmlns:a="http://schemas.openxmlformats.org/drawingml/2006/main">
                  <a:graphicData uri="http://schemas.microsoft.com/office/word/2010/wordprocessingGroup">
                    <wpg:wgp>
                      <wpg:cNvGrpSpPr/>
                      <wpg:grpSpPr>
                        <a:xfrm>
                          <a:off x="0" y="0"/>
                          <a:ext cx="7717790" cy="10668000"/>
                          <a:chOff x="0" y="0"/>
                          <a:chExt cx="7718400" cy="10578737"/>
                        </a:xfrm>
                      </wpg:grpSpPr>
                      <wps:wsp>
                        <wps:cNvPr id="946761616" name="Rectangle 2"/>
                        <wps:cNvSpPr/>
                        <wps:spPr>
                          <a:xfrm>
                            <a:off x="0" y="9664262"/>
                            <a:ext cx="7559675" cy="914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838054" name="Rectangle 2"/>
                        <wps:cNvSpPr/>
                        <wps:spPr>
                          <a:xfrm>
                            <a:off x="0" y="0"/>
                            <a:ext cx="7718400" cy="966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76734488" name="Picture 1" descr="A picture containing graphical user interface&#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451319" y="9839918"/>
                            <a:ext cx="1187450" cy="436880"/>
                          </a:xfrm>
                          <a:prstGeom prst="rect">
                            <a:avLst/>
                          </a:prstGeom>
                          <a:solidFill>
                            <a:schemeClr val="bg1"/>
                          </a:solidFill>
                        </pic:spPr>
                      </pic:pic>
                    </wpg:wgp>
                  </a:graphicData>
                </a:graphic>
                <wp14:sizeRelV relativeFrom="margin">
                  <wp14:pctHeight>0</wp14:pctHeight>
                </wp14:sizeRelV>
              </wp:anchor>
            </w:drawing>
          </mc:Choice>
          <mc:Fallback xmlns:arto="http://schemas.microsoft.com/office/word/2006/arto">
            <w:pict>
              <v:group w14:anchorId="298EF2FB" id="Group 3" o:spid="_x0000_s1026" style="position:absolute;margin-left:-78pt;margin-top:-100.05pt;width:607.7pt;height:840pt;z-index:251658247;mso-height-relative:margin" coordsize="77184,105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Y56XgQAAKUNAAAOAAAAZHJzL2Uyb0RvYy54bWzsV11v2zYUfR+w/0Bo&#10;wN4aW/6QZC1OYSRLUCBog6ZDn2mKsohKJEfSsd1fv0Pqw3GSbkPXPgwogsikeO/lvUeXR0fnr/dN&#10;TR64sULJZRSfjSPCJVOFkJtl9MeH61dZRKyjsqC1knwZHbiNXl/8/NP5Tud8oipVF9wQBJE23+ll&#10;VDmn89HIsoo31J4pzSUWS2Ua6jA1m1Fh6A7Rm3o0GY+T0U6ZQhvFuLW4e9UuRhchflly5t6VpeWO&#10;1MsIublwNeG69tfRxTnNN4bqSrAuDfoVWTRUSGw6hLqijpKtEc9CNYIZZVXpzphqRqosBeOhBlQT&#10;j59Uc2PUVodaNvluoweYAO0TnL46LHv7cGP0vb4zQGKnN8AizHwt+9I0/hdZkn2A7DBAxveOMNxM&#10;0zhNF0CWYS0eJ0k2HneosgrQP3Nk1e9H12wG4851nmbpNPUPZNRvPTpJaKfRIvaIgv1vKNxXVPMA&#10;rs2Bwp0holhGi1mSJjH+IiJpg4Z9jxaiclNzMvG5+SRgPQBmcwvsvojWIklmkyR40nzAbD5fJOm8&#10;LXwRz2YYPy6b5tpYd8NVQ/xgGRnkELqLPtxa15r2Jn5rq2pRXIu6DhN/dPhlbcgDRdOvN3EX/MSq&#10;lt5WKu/VBvR3AHhfUBi5Q829XS3f8xL44IFPQiLhfB43oYxx6eJ2qaIFb/eeoxdCM+CJDh7h+YaA&#10;PnKJ/YfYXYDTAvrYbZadvXfl4XgPzuO/S6x1HjzCzkq6wbkRUpmXAtSoqtu5te9BaqHxKK1VcUD3&#10;GNWSi9XsWuCx3VLr7qgBm6DFwZDuHS5lrXbLSHWjiFTKfH7pvrdHe2M1Ijuw0zKyf26p4RGp30g0&#10;vu8aT2dhMpunE0zM45X14xW5bS4VeiEGF2sWht7e1f2wNKr5CCJd+V2xRCXD3suIOdNPLl3LmqBi&#10;xlerYAYK09TdynvNfHCPqm/LD/uP1Oiudx26/q3qDxvNn7Rwa+s9pVptnSpF6O8jrh3eOPjt4fvu&#10;DBBP0ySbZuP57NtQQMeGw+FP4yPrgR4mngLbDuv5tj/a3+D0u33fvj9O/4/T//8+/VqwHP+dCsLo&#10;2fv/n9UivNzW02irOJt/FaOh5tNWv2rZTqxFLdwhiE8wnk9KPtwJ5kWAnxylBIRRkk5nswwSuNUS&#10;MPO7E/BwwS0Doa4IfMI9htcLRCQ0LOnkKK3J1kIcC+nw4qCM//rLfvVbuFx5b6EdRDehYE2IY8Fo&#10;XR/IhktuqOOF55Q+nzY7kLNgt4p9skSqywqihq+shrTw3O0Z6NQ8TE9KW9dC9yrDjzsQUcYTNfrC&#10;c2iV7pVi2wZKoZXuhtfIW0lbCW3xPsp5s+YF5M6bAggxfDY4CDBtAIDPDxrCGe5YFd7eQTewTgwN&#10;CyHpY56+oi/os9k8nsaLiEC2LrLpYhFn7R49T8dxls7meBd6YTubJln2HWn6RZEWammzD0MUE16G&#10;4VsAo5OPjcfzYHX8urr4CwAA//8DAFBLAwQKAAAAAAAAACEAhkocFdo6AADaOgAAFAAAAGRycy9t&#10;ZWRpYS9pbWFnZTEucG5niVBORw0KGgoAAAANSUhEUgAAAR4AAABpCAYAAADsmUwbAAAAAXNSR0IA&#10;rs4c6QAAAARnQU1BAACxjwv8YQUAAAAJcEhZcwAAIdUAACHVAQSctJ0AADpvSURBVHhe7X0JmBxF&#10;+f4i4C38QCHZ3ZmeACHAJjvdPbO5yQUJJOQiJ7k32enu4QxBkPuUYEBA5VAOCYFwJmRnNoAofxUV&#10;RQVEAW85VARB5DCBHDuz2f5/b3XVbE9PzUzP7mwO6Pd53me7q7/6urt26uuvrq9qAgQIECBAgAAB&#10;AgQIECBAgAABAgQIECBAgAABAgQIECBAgAABAgQIECBAgAABAgQIECBApfjiES11/DBAgAABeh/7&#10;NSQOVHSrnZ8GCBAgQO8jEjXP7hdL2v1U402eFCBAgAC9C0U1nmWGhxjWrBRPDrDn4hOKmhgZVs1k&#10;WDeuI292jaKZayKadU1YNebW1Mz5JJfrMaiJ/oWQap1I97o8pJm30b3uUjRrZbjRnFbTUL37lMeY&#10;fUKNZmM4mpga1sxmel8jopvzQmpiCBeoMqx961RDC0et3P1CdL/aRiNOF/dyZAKUhDA6XcYn0cwv&#10;BXAh0tDcN6Jb65WY+VJYN38b1pJX9oku+hy/XDHCA83DIqq1kX68f6LKOocndwsH9l+4n6JaF3v/&#10;l8VYr5rjeNZuoT669Bgyattlut1UdHNzXz1xFM9WVdQ2mjH6fzwju6+X9BxX8WzdRn2jMYz+T3+Q&#10;6fcyrCfO4tkCyNC3/7KDZAWnNCxr4CIBCPtHpv+frJxALlIR4BF49USi1vn8ciUg78Z8waurHBUt&#10;meH5K0NkzKdl+sqRjNTzlLsqnkCEPA3ZPcqxbuDSMFdREUIDlw6W6StHyhp4PsVAbmJKVmjklnfQ&#10;5U84UgHoy/qUrJxA8jS+wsV8g8r9zUI9xrP8si8oUeOYfrrV6dXjl1yNb9Rry1RqvuyQ6fJDKsMP&#10;uapuo161fiPT7YfkpVbshSgx6yWZLj8MaUaCqwngRVi1/icrNDCimu9wsY89yLhslJURGNGM57iY&#10;b8j0hDRzAb9cFmS4bpbpqIRclS/UNbYcIdMhSEbzv2SU7qAmTRs+WjIZkH5v22pq5uzN1VaEsGr8&#10;U6bTLyOaeTVX5QvUDH5DpscvqRwu5KoCeCErMDdDqvFnLvqxRu0g60hZ+YDcO/SN/dVmabPtoIY5&#10;n+ciJUGV+25ZfpC8ij/Ua+YkEsu5+QfErf3pI3IR5cv1yVT6zNScy7rvI6ho5qaQmqznYjmE1JYT&#10;ZfIgGaj3uJhvUFPtCbkuq5P03V2vJU8gD/AQ9JuFtcQERTe+RtdedcuGG41RXF1ZFGu+otzIc7qd&#10;3ns87levLT0c5U1G8TpqAv7bLdt3YO/0be3xCEet890FVYz0T7iFZ/lYg8qiaLOGi/iCzFuJaElf&#10;hiCsFf+fhaLWRC5WFErMsCJq8ke1DYsVnlQWiprcIrtfRDd2lBohI2NweL+YvCkY0q2vcbGyqNeM&#10;2TIddP8/cpFS2IvK+0oyurP4eVkoUXO5/H7WU1ykJMjorVIarWP5aQAv3F9AOS37qKGGrY1M2OOP&#10;X7B4R1r/TjYd/1NHWn8826aNt9c37MTh0l0P+tr9WF5OSbu+gh82ufzvePNHotbJ/HJR1A6Y/yVv&#10;PsFQQ6I/F6sq8DWX3Q9UGs0YFysK8rSelOUF92uYfSAXKwlZXirDLL9cdcj6sXrzfh8vfLHlC3BT&#10;vQUsaMyba2/ZMNh+5c4RdtOoFju9coL9wbr4s9nW+BVkcD7fntK/19HWZHds0H/ONX7koUSXTZGV&#10;FRjRjJe5WFnIfth+mlnF/l89HYovhVKd11ykLGR5QT99Y6GocbwsL3nr13CRqoI8zxNk9wvFkjO4&#10;SICeIKKf3CIrYHDV6dNsGJXvfe1Y++U7R7JjL7Nt8f9kN6jj2lNNnZmUvsVeX9OtDsM9DbLyAsko&#10;+Bqx+cKRi7/YnbyKZnzDmw8kt347F6k6wqqxVHZPsHZgYiQXKwvyrJ+W6QBr49ZnuZgUZJx+LstH&#10;OhdzkaqCmpUZ2f2oLAZykQA9AfoUZAUMkjGxN68fYt97yfFSo+NmpjV2Dvubim//OBifsG7+RVZm&#10;oJ8ZwSHVWuvNF44aN/HLcjTM+aQ3jyBGm7hU1UHvWqwp3kmXfc9RqW9sHibRwUiGM83FpFC0pHTU&#10;lQzxSi5SVcjuBSoxYwoXCdBdKMqCA2SFKwhDcmnyxAIjU4yZttj9+JttjfWK+7s7AcsDZGUGhhqX&#10;NnKxopDl45eKQlET18vydXsSoA8cfEiij+yeYFi33uJiviHTA5YbXZPlARXV2MJFqgrZvUD0h3KR&#10;AN1FWEteICtcQRiRSZMWFRiYotwQWyqO+S0+wijufZQbZdlfYvDDmrWZXy4Kbx5Bv6Ms3YESTXxb&#10;dk+QDOFGLuYbYdXcJNMFllrTVWxUDKT3f5VEqjo7WHYfQfJMf0kiwWzk7kLWuekmmlrNc+YVGpgi&#10;7GyNxcQxv8VHGrIyE+QiUmCBplc+rCYe4Jel6BM9eZA3j2BYT0zlYlVHKJo/J8VNpbGl4qFi8hja&#10;ZLrAUtM1KN9/ZHkE0WVQ19CscfEeQ3YPNzG6ddBA8zAuHsAv+kSNQ2QF6uY9Fx9vv3DrKPuJ68YV&#10;GBkZsyl9Jv5mUvGL+W0+0ig1l6avtuwgLlaAiGa87pUvN6SsaEbam0eQi/QKZPcTpMsVf/XDmlnU&#10;y46oxn+5WAGoOfmgLI+XmKJAXtVxPFu3oWjWX2X6vURzM6SZg3m2AOUQ0s2HZAXp5Tv3D7WvXzHV&#10;3t4qNzaCyxfPttvb4u2ZtL7Vtj8ebqhsZEqw1NC2TJ5fKgpFNQrm/AhykV6B7H6CXKQi1OnWVJku&#10;EJ3YXKwQodmfkeUpRvTFRHq0VMHaV6a3GOl+H1CzdDnPHKAYZIUn4+GDTfvNe4fZz908yr7ImmFv&#10;XDnefupbYxm/t2q8fe3yafaoY5rt19cOY3L2nK4Rrc7UkV/MtsXGZVL68M57+u/XvlGPbntg4EfK&#10;PSWDIB921c2/cJE80NdxjFeWKsgj/HJRePMIOrOGewd1DaVXf3OxitBHXTJQpkuw1Pot8maulOUp&#10;x7BqXYs4PVyNb/RTrQdk+kpStzoRloSyBwurvaiLGkUnwBXj8iWz7VfXjGDG5U+3H22vvmASG/Ea&#10;OmapPXnyIvvQmMXkqEmwKbMhZmVSsc2ZdGxFNh37vfCKMm2xD+z1DQp5Rb/vaG16cfM6rWhzZE9B&#10;qbgsXCQP9GW83ysX8bHEwZtHMKQa/+YiVUcoahad4wVysYpQV8JLBH3M53lUls8PI6p1IlfjG2Ts&#10;fiHT5Yd1euV9YB9pUBv4H95CusCYYT9702h78/rBdjbdxHjzOZPzZMpx4FCD5Xv+5hHbyNP5j7sp&#10;5mY2rb+cbY3fhuNMWjuHP9YeiVBD4kBZWYB9Biw6hIvlIJt1zC8VRakmXSRmvcTFqo6QXjqgGBer&#10;CJFIc8k4PohkyEWLIhIzT5Xl9cNIY+J1rsY3sOZKpssPQ9HED7maACgQNI/+Th7M2S0z7RdvPZqN&#10;YAnDsHXDYPu33x7FDBHOX1o9Qlqobo4Yt5QZnX+sGW5vK9MfBFLz6w+ZdPx/7Dyl9dpU/50BWXmA&#10;ClVcLsIxZp8CGdV8g18sino1MdabT5CaWn/jYlVHSEteKrunIBerCOUMD1bQc9GSgIFSYubzMh3l&#10;2J1IC0rjggPQkSzTV470P36Sq/n4IqyZrY9fcyyr/FeeOr3AILgJY/S105xlE+hcPnywIS1Y8MOH&#10;BjO599cNydNRmvGz8Le9NV5xeITdCWHV+pOsTCIam1+SQ1gzrvHKhDRjPr9cFNQ8m+XNJ0jG7V9c&#10;rOpQVOs02T0FuVhFOJQMi0yXoB+Px40+arIf5k3JdJUi/c9WcBUVoa+2rKE78YAQHoSr+Fhir4dX&#10;HtuByv7QFRMkhqCQH1DT6/5LnSUT7z84RFqoK5pnsev/vGt4Xt5ybG+NDhLH/Pn2SFDlP0NWLiAX&#10;YQjrxt+91/ePNP8fv1wUGB725hMMq703azlSwtMCuVhF6HtUS0SmS7CGPCIuWhEQf0fRjJdlOoux&#10;Ox3OAkqjEYfRl+ktxp7cb4/GkYNbhqM5hIp+27kn5BmBUlw4q2sSoaxAf3K9M88HTTYh54sbYgvw&#10;FwtN+SPusZCVCxiJW0dyEakMv1QSoWhL0cmDIBerPsoMYXOpioDdHmS6QPR/kUiPpmLUNZ58hN8m&#10;kaKZ3+TZuo36QYko3e99mX4vK4ksuUfCfrj2s9kN+qw3bovnjRBoIxKdotKL5pYf3nT25NyxrEBv&#10;P88xYr/41picnB+2p3kHdGtsIX/EHDAXyL5szxmSjKiGPEiWZq3D9broybr3mqIlff/wvXnd5CK9&#10;Atn9BLlIRYhQ5ZPpAlGGXKzHCMeMUeVm5tOzbOXiPUZINRaWu18/1V+Qt90e9J//RKZNXduejv84&#10;83DT4I60fm62Tf9qx8bYKdtTA4/qSMe+n2mLdXSkYj/sc0Rzv0NjJusARmW/66KJBYagGC8wZ+SO&#10;ZQVK7XZ2bcuGJvvDhwrzS5nWf5FJxTvxvJlWbXCmVf9LNq0/Q+fTOtpiD9O1F8gjasukYhdQ2jvt&#10;G7RHOh+r+RR/9d0O9EO/SVY21EximyOGVatgJBEdliyzD3jzutl7e0bhviXi8HSjWURextUyXWBE&#10;S1Z5asCcvREvXHYvQS5YFaDjPBwz22X3EeSieybgCXS06S9SpbyUKvFPCiq1i9lWfQ1V6K/j+OvL&#10;p9r/utvph5kxdUGBbDGqI1qYwYof3SItTDA6IsFi9jz01Qk54+blUzeM+pCe5djOVHQAPfvd2XR8&#10;LBmYDzMp/b/ZVOxqWR4wk9YzZERbcZxNx17pXNun23tY9RYQ+U9WLiCueyca4pxl9Imwniz6g1Y0&#10;43EuVnUUi4MD0juYXMw3yDP4kUwXiFCjXKyqiKjJouvNuEgVQcZOk8elBrEtEBfcs9DZFh3KPIV0&#10;/ERvBS3GTDq2dXnzbHZ82uLZbATq9bXD7StPKz2qBb68eqR93yXH24NHL5MWpJdTJy9k3tR7Dzqj&#10;W1nijdRUQyTDh644zv7mWVMexXtsW6f3x3V6lzc60toj7nsWJTc+YLukebarISsPUDYcTp7Qn3g2&#10;X6BK/jOvDkH6qletyeAFGbWE7J4g3yOrIoR1q6gB5SJVR0i3RsvuB/oNrF8JQo0tRe9Xag3fbgv7&#10;PuUAVLrOx7SDcpXRJz9cP9h+5Krx7Pgwahr95bsj7f/cN9Q+ddEcNlrllQffum+YffriOQWFN2Cw&#10;ac+cttC+6vTp9poLJ9krls5iHs/445fYMe4VHd5k2LefN8m+5dzJrA+obeUE8pwS7Fpdozle3KO9&#10;1fHG/DKTbrowd/zQoCZeNLsFEDzdXU6lGBnUnOt09oOwlpwu0yPY96gFES5adcjuByp6smwoDy9k&#10;esCwbr7PRXoFsnuC/HLVIbsXWNNnwm7nrZfFjo2x1dTseLM9FXvLXRn9UnQSw2igEAY0mfbK06fZ&#10;z317tH39iin29CkL7bHjm+3G4Qn7uImL7UmTFucVGgzOS3eMZPN7sE7L259zXmKG/dPrx7Gm1o1s&#10;1rOzjMLLEWOXOnnS8R+78/tj/DfiuL01vlsFZcJ2wLL39ZKP3lQMmS5BLIrkYlVHqZXaNXFrXy5W&#10;FvW6tUimA1Qa/e820R3I7gnyy1WH7F4gv7xnIdOqv9WRiv02vyL65yurR1DTpvhSiAUz59kbrphg&#10;D2XNqnyjsXD2PGZQXr1zRMn5OpD5+plT2TFk3ToEp052gottS6v93Hn9kAzvu9Q0yxksXjS7C/aS&#10;va+XlTazBMi4FN1HC6TmWK80P0MNxYfAQ2rS917kEc18RaYD5CK9ggMbF4Zk9wS5SHURke+XBnKJ&#10;PQvZNv3fWOfkroiV8KU7RjBv5UJrhrRQivHsZTNZ/jfvcRaIevXK+NJqJzi8tWBugb6x45ewa4PH&#10;LN3qzuOHZHz/29EaT4pzXjS7DSKqWTSGtWB3Z83W1lqflelzsy7aonPxqkIp1WHqC8XDTJAhvpEL&#10;FUU4mrwgHE10Z095BF77vuy+ES35MBcpQD/dWBXWzDP5aUXwbuiXu5+aLPueuyWybbFbM23xHdlW&#10;/dfuyuiXXyYDgs7ewaP8dRSDQ8j7Qd4MeTKTT/AfBvVH1zqTCp++cXSBzkPIm8K1OSfOz8vjiyn9&#10;t9l07CYcZ9qaem1ldncR0hPLvO/rJRftFsKadaFMp5t+t7kJN5rTuvIY63myFKUCx5GnVbaZRB50&#10;0Ul2dLnkpEGqyLnA+GHd/M8Bh87xtZ4LCKstRWd91zZY0s0Mw1qyVciQcXr5wP4L9+OXyiKkm/Pc&#10;93ATi3252J6FzkfUelS4bDr+Nap0mbwKWYZv3juUjTa9XKT5U4wi+iCaTWKkqhK+eMsoqd7ffWeU&#10;vfmhwfavbqhs0mGna5lF5mFtt4v8hh+p7H0FqbnxARftNqjJVTIMKBjRk6/WqYY0FCh2pCBD86I3&#10;D10qZwCKdp7XDWoZzsUKEFETN8rygBgB4mJFQe9SsDQBu3TUDrC+xEUkmLM3GeDLvPkEMUrIBQtA&#10;3t0HXnn6v918UMOpJUbA4vuSzu948wkqUfP/ccE9E52tmsoq3QZ9dCYV3y4qYSn+9/6hLHbyu2yt&#10;lbzDtxjh6UDHN86akjv2Q3hW+Pv9q4+V6u3fZDJ9K5pns34hb34ZMyn9PmpqzsJ0go7W2Gm8SHY7&#10;UFNqm+ydwbBuXMfFeoSIbn0o099d0pfd16xaMj5FJ+RRhT0HTSouWnPAodb+YT35O5ksSAbJV7B4&#10;eteSa6LIC/pJOGp8WYkZCxXV+lq5SYNkdEvOoULgfVk+QUU3Hqfm2wpFtxZRc+zr5f4Ximpu4qr3&#10;bHSu68+G0zMpLZVN6dd5K6ibS+eeZK+7/Dj7Z9ePo0KozOiAGHKHnlv5sgi/fII3tRAuQ6YXPGaC&#10;09ez9pIys6hb9d/971HlgEwqdiYZnlX2bXHfIym7AmHNeEL2vmBYXVKtDeH2KrbXVHfYt/9sv/NL&#10;PgEjJdMBYsQO2+2UmkQHkgfgO44Q6fy9TEd3iGUN2CGEq5ZC0ZO+4i37IRmxbaTyoxUKuLNNa6CK&#10;+HS2LfZXqpRrySM4fXtrbMbLq4cv/9rp0+xhY5baEyctso8YYkoLxQ+vPsMJi/EWNdU2r3NCX/jh&#10;v+8ZShwm1emm2D4HkxqfvnF051v3DLuZ3uk7HSntTGd2tv5WtlVf1bmuwdf+2rsD+kQXfU72rmBt&#10;FQKRu0Ff+vtk9/FLah5kEBWQq/OHSPOnQz4XRsqI0Cxcky+UmpBXCREtktSVNQJhdVnBLiDdIZUR&#10;goB9tEOgYlIhGZ2nMun4P1qvHP+Hk2bMt+fPmm8fRk0aWaFUQuH1TJm8KC9gmIwfbhhsf2+VswDV&#10;72xnhE297OQT2f7s0L81FX++PR3bo1fyFnO/Q4cvqeciVUNd1BhAbn/FQarIK7mHq+gW6GteEF+o&#10;HOtVczLPXhGoOXWWTJ8foukVjlpHc1W+QMaxW/GdQSVmvl2sf+0jgc610c91puJDtq2LHiIq/pb1&#10;8effIE/jA/IgZk1fkDMU2KrmsHj3jNAhcSs3MbBl3ly26wSiE/7z7uEsBjM8GwR/RzD4l1ePYPc7&#10;/vj8yYfliIWmWMKhj1zGPKtN6/ThZER3ZNMxtkVt50Z9Ivp1sq2xY/aELZJlsWzCunEfv9wrODR6&#10;8sH0VV+HVd7eewsqmrmJ7V9VYvO8SqGoyVtK9XNQ8+b17k4h8CKkGjPCuvVYRLPeld1LkJq7bypR&#10;a81+DYkeecqYG0Xv9kN6/pLNWirX19C5XGkgsz0KW9NNYWqOXNGZbmy0b6v9LCYVUlOLdWDNnT7/&#10;+5hhPHJcMzMUA4cl7C3khQjDdL4xkw1nywrPL5EfC05fuGUUeSkj7fceGMLCnSJk6jM3jalQv2Wf&#10;0zKLdTTjuaHru+dPQqCydzJsXVos257SN7e3xt7H81Oz68WOdMzKpmJ/bE9pP4Ah2m2DxvdZ9DlM&#10;+lNUayP9IOt46k4FhowjRyT78dOdgb2UxmWH7pFrkgLIsXV9g5JN6Vd1pPWfs4Wibfo0jHJlUk1s&#10;Cj6aWaxyUiVuGoU1UxabqYy/wvCI66U6ff3wyCFOYHfow2xnp+PaIqNj2s/dPJqFSoVnVMoIYXmG&#10;0LFo9jxGHMODwl+8V3ajNgGhPfC+7W3xHyBdkI1ubdAeQTwfHBNf72ztH2KFFSBAgJ4B8WrI4HyX&#10;DMvbuYq3IZ7IpPU2TCakv+eRBzDFXSm3UsWHIRg6Zpn9+DXHMG/COxyO5pPMIJQiRqKGjV3KdM2c&#10;toClnb1sVsHyCAyXY/sb3AfGBcbk2jOnsmtHDU2w1fHiOdZeNJGl4/j+S4/LpYPM4IgpBKnY5myr&#10;OnlHKnajW4ZdS8c6sqn4s1upiUbNs9XkCfXafuIBAnyk0f6QOpCMzTqqfO/lVbSUfnq2Lf53e03k&#10;/zCTGX0eedc558+cxyo0VonPnTGfGYNNnpEpbGcDQyAMRjHCGxHeC5pu82fOt835c5kONI0W0/X3&#10;HhxakA884YTFrGmGgGK3fKUrmiH4x9uOZjLQh+aau1noZjalHoe/VB7vdaQ1GN1MRyr+Anl9r3hl&#10;qbw+bG/VL6fm6LHkHT7d+cDAMC/SAAECFAN24GxP6Y92tOkFQb52bNRX0df9XRgb8gA20pf9jlJz&#10;eYSxeOu+LqPw+1tHFcgtmXNS7rqbCOR++uLZuXNsdXOxdSILCubOf6F5IkuH8UAzzK0DxI6k/74n&#10;f3EpZA/lHd4wgKsvKD6fhwzO/zrSsbPZMRliu6ZmLzo3yABtwxIK4jMFechb2p6KXZpti13dno5/&#10;ixdvgAABvKAKdGUmpW4srERNnfQFv5yaVLktU5CO+MpeWTex4ycqNtZZ3XruCTlDcK9k0t75Rtfi&#10;UazRev+BIfboY5tzaRcnZ7C4yjiWzelBOI3nvuMYNbcXNYSae95mHkbbjuAGahTdw9dyjFY9TQbo&#10;eRxTOeSmvGPHUjJAHWSILkGTy5sPHdSdj2ojEF6VZwkQIACAvcWpUrW3t8XeKag46fiOjo3a2RjJ&#10;4eI1Ha2xDWSIXqGmxEleeS+b+KLQd8mQoPM3ZxDIuLg333vym2Mp3bLvvngS65eBIRGyR/HOZBzf&#10;QU0rt35BGA/kx+gWzuFtDWgyCuRghIReEPe9/7L8vp1izKSiR8OTYcdtsbzVw9lW7TYqk3+yONOe&#10;fOCHrUfWtrc1VW07mJCanKHEzBdCbKmAHGHNOl+Jmvc7Z2P2QdS+cMxY6pzvNthLUZNXhRrNRn6+&#10;q/AJZaA5IqwavxS/DUXfE9c4jdknFJr9GX7CMWafmv4Td6+Y4dRcmoE+m0xbvN1bWTJtTe072uJr&#10;yMDk/QNgjNDpinzePF6KfhSMdD1/i3PcRcsePnaZPXHiYmZcEI0Q66yiLqMDvkNGCzOhEatHdg/B&#10;R1eNtxuGOcbmjbXD7MQ8px9IEEZnkEf3Jr5tsluuGJn3Qk1Rcd75qH4ULxIG++H4Z1mzKx3/vjsf&#10;2N6qb8q26Xcgng8X7xHc7xAeuOQwnpxDaJA5RlxngcBd+2pxEd/AbN/woOQEflpVRLRkbt4PT9rp&#10;IAN9u3gGL8ONxigutvujdspnsWwEz61ErbuQhLk9Io2M6nlMbleDDQWn9TepQhVEFUTfDXaQQD8O&#10;F2egSnVGe8qJvufNU4xjeJPpnfuH2nE21J7/z501bQGac3mygs1zT2KhUnG8eX3pJhEMiDq8Jbe2&#10;6+ffGGvffdFEZnCw0BQTBd26Ec9ZzHT2y/+tG/JaJqXfjWPybqTxhjOtsWHZVv1yeJHuvGKErP2h&#10;o3q8Zgrei3iPsGpezpNzEIG7MHOWnWvm0+xcN3YwAZ+IqF0b1fGkqgKLGHtTfzmE+U6sWEcViSYm&#10;UhJb1lCvJQ+ntLtrqTLjfE9A+IiWOlGW9F6/Qlrdkafl9r4nA3QFE9zVgOeyIx1b6a4cVKk2ZTao&#10;I7NtsdeyabXgBw2ZzjZ99NZU/Hx3vlJEYC68OPpVXl2TP/Q9bcrCnBxGp9zX4BEhHcdoEgm5UoSR&#10;QTNLzMfBqFq+zi6iqYfdSr06ynHFkpmXidG+UkPn1PSaik5peEosb1r/BcuTjvc41GbdwKVh8R4h&#10;1SiIDYR1ULhGRim3PsuZSj+nopnX7sh9PKnqCDUa8w9qOLUvP91pQFNKvFuf6KKDefIejVBj4lxF&#10;tR4QcXz2V7siEpKRP5cJ7WpQhXiP+AAqA1XYDFWm81lFSce24evMxXLIPtR4LIwV/QL32tIa38Yq&#10;k08i1jFe/rW7h7P4yqIwxLKK0xZ1jV4Jtl45wd7w1eNsbWT+KFY5/ujaY1jgd3Eu0/3VU6ezDm93&#10;vkq4fPFMNsoFdm44qmiwc9uq2Zeaj+PbU9oc9A8hVjM1yaRBoCqFMC4gT2L4Qt1i9pVzVkM7qG80&#10;Qph+H4qa83hSHtCkoB/mS0JfWEteQE2Q1ZQntxxB0Y00NY1uQ/wXJ9dlnwhHzVNIlj0Hyf4LsZ+d&#10;a11AbBryuMT2MXuF1MQy8ry+ys76T/wUXV9JefNi6pDO3DIBbHNTr7ZAb94iSyVm1lIZfCWkYg3a&#10;nL3D0eQSkn2un2b+uK9mloyX5I5dRM/2JE8ui/79z/gUogMqmvHriGb9WIkaU/glF+bsrcSMY/rq&#10;LZ7fxZh96tXk2P0bT8ntaQbDgA0AxTISrOtC+BJsTY1rTEgCzM4ONZqGoiUfDunGDSIkCEuPdfWX&#10;ud+TPiJn8+Rdi60PDAxTxd+yLaUel2nTHmQVKa09xy8XwKlosacuSEyNikrnl1hhDg/mxKkLWaB2&#10;URhYIzV4dOFM5kHDEqy/B8fFdqIoxfMSM+0LTCdsKjhtijPh0KHFJjn+9Q4nRGp3eO2Z0+zX1w57&#10;AsfCGPNi2mmgH//j4p1CWiK3sDWsm99DGoJn8aSaSMz6jZDlSQyIWyPSqdJuoR/82/gbVo0/0w91&#10;KxmE3KZ6dK0doRY+jyBYVFFy+XTzA6qMfxHhKEJq8s9cfU2fQxcdLOTcXhp40MAlh0ViRi7wFc/C&#10;gPuSQdgU0ZPvwoAKGXeldRtFGetjxoVctAD0rLk4O3WN1rE8uSRqXREFqSw2k8e0HccsnlDcyjXJ&#10;YKCFHE9iEGnudHFOhvhv9LdgA0PsmcZFHZDho/u+Lq6L/09IM6+GERfpMOYQdxsexA1iOnYH2Osb&#10;Pr891XTrjrR+OY55cgHa26I6Khm29/3XXcM2uSuhX44Y6/TfYEnDOctmsuNixGLT1RdOskcd0yzV&#10;VY7o79HJU4KBEedYOwbdxvyT7JvOnlKQp1IeFjNdI1jxbsXk7Rku+4Qor4hq/YYnot+EGQBqPhzC&#10;k8jwJJ8Vsjyppk+fRZ8TlZqaaxfz5DwUa2pRRXkPaWT8ugJNRZo/LWTJ60jx1IJdD+o0czwMHq6F&#10;1S7PhglLgY3qLBaHhwxi7n70bK+KvHT9EYQEQWRAkUaV710uWgD3Hls8qSQw6pbTqxoWT0bnODNg&#10;eD6eROWfzMVZ5kkMIs2d7k4LacnnauP0/KphijQycM9wUXqI2Z8R5UDvtkZ4OaJZ5Q6JQgaJzR3L&#10;8+xU83Sk7VHoSOvPYR7PoUOXHe2ufJVQeDCYSYxhb1EgXk6ctJjJDxhi2n+4zV+AdxkxExmTB0XH&#10;NTq3oR9G6Fc3Vhb2VEYs+zDnz83tCW+vr6naqmu/IE+Ddc7iy4fz/XO7DOR3IpOn8itRvjyJvszW&#10;2yyvpI9IQGZ4DnZXwqhxJ09mEBH4nOcZsw/ShCxL8+xmSc+Q8zx4UgEijeakkGq+6ZULxZyOYW9e&#10;MsKsyQjjwpO8yNuRg6eVBHlfr3XJO+8F9FG7dsEg480iU5Ixf6hLtgsizZ0uSwPgUSGNmmF/50no&#10;6GcjgPT3WZ6UBzJauYD8VNbXIm2PNjydj/X/FCrWpg3a4fBEREXrDk9jm/Q5ncbfPb9rUqGb2Af9&#10;qRvGssDw3vyVEp3Hs6d3BXZ/ZNX43I4XbrnuEl6VCLWaTcdu4UW20xCOmneKckPThSoIi5hHhuYm&#10;LsJQaHjG7CPO6QdZ9LllhgfhN0VavZbIC+6O+L7iWp8BBvO4xDmiAzIhF8Kxrn3deRIDPdNkalIw&#10;w+glFylueHQTzZZShoeeqasJCU+BJxeFkEXziicxHDxoXh9xTYwgVsPwULmwYGfC8GAjSiFXqyZG&#10;MiEP8g2P04eGPfJF2h5neDKp2J2ZdPzt6ZMXrvBWvO4Qw9oIiYrK755UCB49ztlwD6E1fl0FrwR8&#10;695h9re+3NW0Qj+T+3pP+Pc1I9gkSXFuX1aT+xruHHRt3UI/+N8LV/xLR5q1XIDBa3jqByVOEOfi&#10;Sy2D1PCo5gsija5P4skM9IN/VFyr15YejjRxTk2Ugi+1zPBQM+IHIo3e6V4EOg/FCitzTwwPGYmt&#10;Im8kapVtJudktfwtm90VG0RabxgeKvM3ZHJufAQNT1Pne/cNWYKAW+5K112uvfh4+6ihzkS/x1bl&#10;B2T/193D2ZA4+mO8+XpCdAZfc8ZUFnwe+mUy3WUjPStG63BMzdGdvn9RWDfzAoRT5cjySzkUGB4y&#10;CuI8rCVy/TFe9NPNgomHoah5tkiL0DFPZhDzYsD9lQWsI1ichzSrYPKk1/CEGpe6+lK6Kkq1DY+i&#10;Jh8WeUmu7BbGQpaaQHk63R3mMMhI6w3Dg+BiQq5YjOqPlOHJpuNjUaEUNcGG3avFw5tM+4nrjmHH&#10;A4c566bgCeE8MX+u/Txfd1VNwuDcWIVOZS8xH0gYUqzY50W30xBWjSvEjwsMq2aSX8qBDTPz6zwp&#10;96OnilL0mWUeDyDSqNL+jicxiHR3s0qkyQwPGa6c54FzbLAnzusbjWFMiOCec8OTyHhYUi9APHMp&#10;wwOIvExWM9mEu2Jw7U3fiU5enlxT32hOEjrQaY60qhgezYk6mGtqRRNThRz0MyEP8juXHcMTakgc&#10;KNL2KMOTScVff/OeYWvPWDK7oML1hFi7JQJ6PXOTs/He8iWz2DWsGke6N081eMUp06XpPeWE4xfb&#10;v7/V6Qj/3c0jemU736JwjyYRayR7MEV06w+56xwwUCINQ8Jh+rHWNixW6Ad6VURPsk323LtW0Ff4&#10;pvqoORTpSsyycnlVaxnSqMnmVE7Widyc60QWcmQ8/sqTchDXQJzXNi6NiXN65g/rVWsFPQPmE+X6&#10;ZFhGAq570wBKL9thDfTVkg1CDnSG7807yGgmyLO5K6wl2VZBiGro3kmVmoy/djTM+SR5Ts4cJs18&#10;3Umj+2sujzBmvgSvkPTl7R7BRYsaHkxpQFokZr3Bk2DQclMPyNtby5NrlCMX1tY0zPk8fbhzUyPI&#10;cF2Da+4+KHq/ouv6diuIWDvDRje/hU353BWtGnz6xjEIM8qOUTCY64O90WGQvLI9Jbyd3357tL29&#10;Sp3KXsLrGc2H/l+7ayiaOjs1wj994XJzO3hSHqh5dI7z4xOVxkEoahwPz0DkFaQKxWa5YskANZ/y&#10;9urC3Bxcq9fY1z5/7gk1zfCVxXUBMgQsRjE9QwtPykHRjVW4RhXzLZ6EtLzN6cgIfkhpZ4hzsYyB&#10;vJSbnetG3kaFeEcn3cpFUyiGPogVrVq5Pis30V+G8uGiNX37LztIGAQ3qfweo8uueVzWvuiEdsug&#10;45mea6U454K5siHjmtdpjeYfS9fN53lSDRZ/kucl3aI4HDUvqKk541Okj/0/YPyQZ7+Qy+PRrTOY&#10;ot0d2bS+qj3V1IkIgt6KVi0i5o6zFstpZs2YtsBec1GZva66QXhQ57Z0TSjsDc6evoAtTsUxa75U&#10;Mai5H4Sj1tRKl0S4Ud/fCOErzk8L4fJi8kDvWTDRrQrooyb7uZs1vQzsFTabPLmVWExZG7eO5OkF&#10;6HtUS4Qq9imKnljkHlr3QiHvjYxjM/qBeBKha9NBgWIzlCMNzdJlJAcNNA+DR0OGZA1mmOfnn7N3&#10;X/3UvBnTBx005/Pw2vjp7g9UICwtuISHEe0tYuU5IgrCOMAyIzCXTK6n/OZZ1e/fcRPrw+bNcIbu&#10;LXof+gphsttOn9EcIMAeiy3rDmd7pWOeyuPXVLaCu1LC4Dx29bH2X/kqdDHhr5p85c7h3Vp6USnR&#10;UY6/mCqAd6Gv5y95kQYIEKAcdqT1K0TlwRC0t4JVmzA+G644Lm9OTDXpjc3TW2xbOd6+/JTp3Htz&#10;wnCQS/xtXqwBAgQoBfTtIMYxKo6sgvUGl510kn0lNe1k13rKs5b2bv+OILy1hqHOHCR36FbZEHeA&#10;AAFcaBq+cDAqDjp6lzdXdxi9FDG3Z9O63mkO/fQb46TpvUEsbIW3iL3fheEBI4OKd1juLCBsQlhr&#10;OTOkGjN4Ullg4WVYN06OaMl7wrr5EyzIjEStmfxyryCkmYOVRiPOTysCJkdWvCc7ATOk0UEfVq0V&#10;imZeQs1khIndZfuPK66V+B8LNM+dux0VCJUFXo+3YhXjszePthv4CnAQe1tVMnyNPLL0nvLFW0fZ&#10;7z7QveYiCxb2UGWd3b+6YYy9dO5J9mYyoqIsBFGJeTHvdJDBWC+eIyKZ3SzBXorurP2SkctUHe5J&#10;eeHosor2HVdcK7trDppTNNqCG1gpH9Gc1fZeKprxIhfbqaD/zyO4Pxm/qsXp3q2BIER3XjgxN8L0&#10;ts/+nTnT3fFu8ulnFwfcr3G4v4Bf/+8aZ5mFNjLhSzfCp8rSS/Hhq8YXvAdi/MhkvcT+YWJ6gFcH&#10;SMW807+iStT6Bu4dVgsXahaDeF4llmyvqelaVV53pDEgEjVv56dVBybxiXuHNGM+T/YFMjxsXhCI&#10;YWSeXBSYGyPkqbK/s19oNpuDFIqePCikWv8gY100pk9vIsTDjoA86aMNTEDCJD4EWMdL+wkN+ua9&#10;w5kseNKM+ayJhhAU2GTvwcuPp3TL/nmZ0KUY0UJe2TU3X13j3AtD/OKe7p1BZVRH+DNogngOPPNF&#10;1gz78lOwX9dg1sGOeTp+V8zjuWC0RQezm1SZ3uPFvdNAlZnN8vU7ykZNnVyw+PqByYJolL2NsGZc&#10;qKiYJ1MZlGjXREOeVBKKnngGst5V57sadVFjAHlbmYiauIgnfXRB/zS2uA4V52XWsWwxT8Rbqbw8&#10;buISO360s12NMX9uroKNnbCE9XVgfgt0IQCYLD+4ceV4tt+57JqbiNH81n3OJL2zls5iu4wigqFX&#10;zk1sGChLl/HbXzmBbYv85r145i5jgVnWuH77eSewlfXefF5ibtKT3xhrH0tl4NYjWCymSndQr5nX&#10;Y3Emeat/R/RBxOThl2oOPmRen7Bm3ZS7r268jvP6mLP0oRjca6ZIp2/vhryGBVjXhGDjYa3l5q4w&#10;qXIgVCoZuUfog/eM4grPEWq0RqPy8VMGTJpDwDMyor8gA7paaUg28Es5YGKfeG6eVBJClsplR7ln&#10;dQPryMgbup2Mw611jS1H8OQcPj9gfl6T+ktY1sBxwKFzWBC0nuLAw5fU99ON86jcMMu8YOJo3aCW&#10;4Yg6SM/nK8LiLkF4UEuT+Ceg4jx/yygWNN1boWREHnQKwzsSOgRRASGDEBcI9u7NK3jdmVPLBv1C&#10;3BuxnAKjR4fEsY9Wk33scUvYinevvJDzbl1cilMmOyEzMFvb+y4f8r4erMty55HxQTJOC2bOZ8P4&#10;Xj2CZCju48XfLfRRm/vRj45FG6QK+QYZiN8K3YpqOUGpVGujSHOTKvFmpqQI+mnJ6W55hCDlna1S&#10;YC0TGSsWlAwLREVAMBDB3LlYDvTckxGsTMgI4hoqjDgXyzMAt5xgWDO3u2dNV2p4SD63SBWkJull&#10;pfagglGPaEZeHpbPtRSFyp6FmVV068OwbjWJe9B5Oz4O7NjT5N2PL+ZkM94JlOfHTh4zbzkIENKS&#10;iX5aVzhYkMrht/wydsiY3c8VLlZwN9i7zIuuoFAgKg6+8Ic1lTc8WOyJio9jeApuPYLY3xzXBww2&#10;7HuKGIgvk/ciS3cTzatVp09jxy/e6uzRddu5JzCjV8w7g7H45Q3+4vrAg8KShx9dOy7v+QXHjHfe&#10;E/zh152V9cWItWHIc9Vp0wv0uBmKthSsX/KH+L5Y2Akd9ON8mifWhKOJk4TuOrVZ48ld/TW69VOe&#10;VBZUwV4U+dxUYuaDBzXk95+Ql8PWMFGF+idPQtS+5SLPwa4p+/WaxdYsUeXKHuLxagAyoNNEvtoG&#10;q1hg/L3ISynoB6nU8IQaW0YLeTepIv/F68n06TMht/pb0axbeXIu/Gy9aphIIG/2uyKNyZLBof/V&#10;z8k4zSbjnQuL+kW9pY5pIJDRPsuRdQwNvRtrfYBMgAP/a0fO2qw0LGMeHxkaVYTKCEUTE0W++qhx&#10;jHPdPFOma5eDCnGdeDAQFec3N49hHoW3Qnn5xPXjWBMLx24dboq1Xn/mM5Nl+6djFMib5uVh9Dxi&#10;LZTYlx2Ewbns5BPtoyXxmT9YP8T+m4+g7vCMYLxwjC2XhW4vRXPxlEVz8vJ7KQzPPZegj0uuS7Cv&#10;3tLE/xW+ofDFlWD9wMRYnswg0qniv8aTumV4AKevoSsuspt1h53C1iCF1eRSkRbWEyexjBwiHR4Z&#10;zt17P0UGJU9gQh64+5fcHo8bodBZnyFPJxd2FN4f0is1PA4mfoqaTf8SCyzdVFQjt101mnginScx&#10;CE9PpJPR+LI4J8+uKyY1Q9dHnu73Q54IY8VW9iuNxuM4p/9TbjU7EyBgMaqTr2gYk73FO1A5fJ2n&#10;MQhdoaiR4Em7FrWDrCPFQwmi4sA4iIpYikNGOU2pZ2+CfL4eN8X6KxzHJR205WYWo6mGvDhG1D+3&#10;7vsvPY4ZBByjY9ydD80/LEJ1p8n44+vG2dZ8x5i4dXsZ59vm3FVmIasYFfzZN+Tek5fYfob/S3zB&#10;XUkKvA9X84EnddvwCIQaZh8IQyb0MF1stItVyJxbX+vp24jE8kNX0HPnArQzAQnchgcb0vFkBvq6&#10;P0jNxLzV8iACiOF69wyPA7b6W7PudesFlUFOJ3funBujsGYsoaZZLiYQiHSE1cjJSnawEP8f8uxy&#10;HdrCexWLYt0B1ZgAQfzP6f2lgdvQXybyCENcH7Vm0v+8K4SsLra03sWglyj4mqHioALjuNSoVjtV&#10;9uMnOv0d8Da8etxcNGsek4uOcHYS9fbntJQxPOjbuWa50/mMPha3buFRrTxtWkG/1LYNTfYPri7d&#10;LAKRD1EExWzt4rRY8w3lUsr4CMODgGaFOgrptPkLVy4Xgzuvd4U0GYiC3TnFOVWsHm2hjHg9pINV&#10;EqFfHLPzeH4HLVUWFvZByJLnw3dJyA8D4YbM8GBSIFVY3p9lbIlEzXluj0eJOZMNe2J4cmiY80ny&#10;WnIhXBEmFR3C4txLlIeiWt8Sq9Ddhoc+CgUrzOnd2dQGkE4xtYIFnyePJtfv5jU8falZJc5DjfJQ&#10;tXTfB4WM+8Pk0NhBv4tvYnscLr7rgAfJfziHaHag+YTj1zwehJs3nTPZ/ge/7tXhpYjQJzpbMRrl&#10;1lVqKP1vdzjGAPF6xHbGXmLuEbweBBF7grwXd/6vtJTuP8Komwg+dg7JyvS7+cBlzqiW6DiXURie&#10;X94wtiB/MVKlYcHC/SCsG/8R+cKuvgJAeCDOSI2Drnv0zPAA+OILfTB6pDNnXPJDQDBDwIwFke2C&#10;QXmlmxC64TY88EJq4ta+ua+9av2Di7HRISEXVpewbaEjapL1lYBMqAcQepgu13wfUImaVyuxU6Qz&#10;q/M9Hif8az66mlshzXguzPuEqMmW27nX29SqHZSYIM7JO7qACXng7jIhXW+S3uvqYyfnojjuFsBm&#10;7uIhvRTbBeP4AnNGQaUSbODG5NKTZxTokBF7XGGFuHOe75lYC+R9JqICDxrurH/CIlK3TkERNhX7&#10;pvdvyo8fNKTMcPvy5ln2qbzPBs1AmX4vIXsVeVjFZkSL597w1QkFeUsxHDVynbOlUD8oEc3lyV8H&#10;ltu6hbyLDTwtV4n8NrUQ5EuJOrtEeCFcdxgDnLub62QYVjAhDpFOlYVtFOmuUGSkRjAhD0Jqy4k5&#10;GfJ4wgPNw8S5u3K6DU/O43GFgWVCZeBs61wITD4UesgQ/gJp4pzp5k0iGcobHpLhAfNRhiLwPL/E&#10;4DU8gDgng5LbMNENMrpjhYyim3fz5N0LbhfYy9MWO+uzvv2VyewcHpC3YrVdNd5eQ16G6ET1w6l8&#10;n/Sx451mGbY1RgVFGvbacusXxLILyGI2MOLpuPWB+MdRIW+nf9TmaVMWsv3Mm0Y3v/3dCyb9S+h4&#10;afWwzdtaY1vFuZuZtqaMoiw4gB2n4qwilQX96LZtiP+mPR3ruOyUE2d6dTJd6fiO0xfP/N+F1vR3&#10;I5rxXzR/6BkLIv3JqKiJvCiBxRBREy+LPAcPSvTB1H+qJGykB/0IXIxByFF5Fd3r3Q0hH1KNN+t0&#10;61hsx8v6EFSnL4Lp4iFPATpme1lRJco6G8yN2QdDzCwtb3kGmjFdzYBQ1JqIAGPwbOqjy5ywqq5l&#10;DzA8XyAinKpIwwgZPCsqp5zXJ7YSDseM1SIN56WArX5ZXt3YHtKt0VjfhaBadQ2GJnSAYplLOLps&#10;iUijZ9wCTxNxjrGFciRm/lGEhY3ErBVCrtiasdBAc7CQAcO6+RN+iSGiJwv6wuie/+ySZ1MxeKyn&#10;OXtjnRmOxPQKkLyyxU4zfM7efY5o7qfEzLw90HY66Idwqng4OR3vAQYHCzdlzaDDuFfRtrKyL/r7&#10;Dw5mfSTiXATOQrzif67Jb9bdd/GEP+IL9/XlU87HOf7JEUTBY5H9WL9GQZCt7IbYLzOpGPuhZ1Pq&#10;cTl96ZiRO3Zxe6s2O5vWp7Lzh/W8EZlS6FzXcCDyZFrVDR2p+M/cOsFsSvszGbI3Or8fy9tmhkDP&#10;TM9ObW32o9XMwfQj+iq173/nLicyVr6m6tPXr9WdD1Si1tvYZZSLMIhrfucOuYdzZZRFtBOGJp/U&#10;3PP0KyCCX6GcQ1x379rJ/8/kBVlr3XIgld1t4ri+0fGE+mnWZSLNWwYFcG3DLCMzmJ49t8hA5Jpy&#10;Xub2EXMNX0eKRBcE3EbcO3QvDDnIk4C93P134qPL/uZGMLHrapfxcRMfPkdmFyDkijpfiitPc8JT&#10;YKkAzp/kq7vhoaCDGPuOV+LtoG3eT0+mp06efwn0vH7X8LfgymMFbnsqPgdpmQ3qSDICP+9Iab/u&#10;3KiyNvu2jQ39YUjs22p8d7ySwfkZVfr37DWRT3e0aT9gulOxTTvS+iocC2bS+l32bbWfda7Ht9N/&#10;uKJogWTMHnP0xKxMa+xht+6OVGxue0rfwkUrRm28gsWkVIHIvW/A0oYD4s7WwHL477wGmGEkI1Cv&#10;tozrpxnTQ2piSLlV3/AYwo3GKMwnKRduE89MlbQ5Ej25haij0vBLuPfB3tE6pEXoWcJR62ixBTJW&#10;27MQqS7AO/O7shsTHzFhkSruJTBuVDnXEBeF1GQ9FykAvAtFTS4MqeZD5C19h2SHUHLeb6cf5tbQ&#10;c/DTIsD/zRyBpiRPcCG+L91jJN6ZJ+RQS83KsGa2wtjQs/6URxrIM7JKozke3i3JvEPGqa2vblU8&#10;ZaOqQKeTzDDI+AZfA/Wja4/JS0ewK6TDE4JBITfzYUVPXoX4snBZqdIUm/TFsD0Vn4787en4B50b&#10;Y6zzC+dkCP7cuS6Uazt3pLUFSN/S2ljRUDNAxms+6W/vaI0/iWYP05/SN5FHNK5jY9OKrRv00dgh&#10;la79L9Mafx+B7XlW30AeMpofsHdJ6Y92pmON2ZR+HRm5u9Fss9fHqzI1PkCAPRpk/dhOA36J0Yqn&#10;bhjzwpbW2CthLXG+NnLJJDIar5OByG5PxViburvofLzP56iSfhdeA+k7lwzAGajAgp3fiw5oT1Nl&#10;btMK1uN0B2QM3hK621v1zZ3roodkW/UrOjfqUS7SbZCHdWM2Ff9jR1r/RSalXQpvh18KEODjDbjN&#10;hYYluQXuWkQznlNUY5V7A7Vdgc62piN2pGM3dT4elc5W7SnIOEwnY/cXMgx/sH+ys7caDhDgYwhF&#10;s56MqNYKGCCeFCBAgAABAgQIECBAgAABAgQIECBAgAABAgQIECBAgAABAgQIECBAgAABAgQIECBA&#10;gAABAgQIsNuhpub/A5K5GmFrKGCHAAAAAElFTkSuQmCCUEsDBBQABgAIAAAAIQCKd4mo5wAAABQB&#10;AAAPAAAAZHJzL2Rvd25yZXYueG1sTE/LbsIwELxX6j9YW6k3cNwSSkIchOjjhCoVkKreTLwkEbEd&#10;xSYJf9/l1F5Ws5rdeWSr0TSsx87XzkoQ0wgY2sLp2pYSDvv3yQKYD8pq1TiLEq7oYZXf32Uq1W6w&#10;X9jvQslIxPpUSahCaFPOfVGhUX7qWrTEnVxnVKC1K7nu1EDipuFPUTTnRtWWHCrV4qbC4ry7GAkf&#10;gxrWz+Kt355Pm+vPPv783gqU8vFhfF3SWC+BBRzD3wfcOlB+yCnY0V2s9qyRMBHxnBoFQuQmgN1u&#10;ojiZATsSmr0kCfA84//L5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gGOel4EAAClDQAADgAAAAAAAAAAAAAAAAA6AgAAZHJzL2Uyb0RvYy54bWxQSwECLQAK&#10;AAAAAAAAACEAhkocFdo6AADaOgAAFAAAAAAAAAAAAAAAAADEBgAAZHJzL21lZGlhL2ltYWdlMS5w&#10;bmdQSwECLQAUAAYACAAAACEAineJqOcAAAAUAQAADwAAAAAAAAAAAAAAAADQQQAAZHJzL2Rvd25y&#10;ZXYueG1sUEsBAi0AFAAGAAgAAAAhAKomDr68AAAAIQEAABkAAAAAAAAAAAAAAAAA5EIAAGRycy9f&#10;cmVscy9lMm9Eb2MueG1sLnJlbHNQSwUGAAAAAAYABgB8AQAA10MAAAAA&#10;">
                <v:rect id="Rectangle 2" o:spid="_x0000_s1027" style="position:absolute;top:96642;width:75596;height: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bnzgAAAOcAAAAPAAAAZHJzL2Rvd25yZXYueG1sRI/BSsNA&#10;EIbvQt9hGcGL2E2NxJp2W2qL0IsHaykeh+yYXZqdDdk1SX16VxBkYGD4+b/hW65H14ieumA9K5hN&#10;MxDEldeWawXH95e7OYgQkTU2nknBhQKsV5OrJZbaD/xG/SHWIkE4lKjAxNiWUobKkMMw9S1xyj59&#10;5zCms6ul7nBIcNfI+ywrpEPL6YPBlraGqvPhyyl4veT5vr/Nz8PR5rX9lh/PJ+OVurked4u0NgsQ&#10;kcb43/hD7LWCp4fisZilgV+v5ARy9QMAAP//AwBQSwECLQAUAAYACAAAACEA2+H2y+4AAACFAQAA&#10;EwAAAAAAAAAAAAAAAAAAAAAAW0NvbnRlbnRfVHlwZXNdLnhtbFBLAQItABQABgAIAAAAIQBa9Cxb&#10;vwAAABUBAAALAAAAAAAAAAAAAAAAAB8BAABfcmVscy8ucmVsc1BLAQItABQABgAIAAAAIQACdJbn&#10;zgAAAOcAAAAPAAAAAAAAAAAAAAAAAAcCAABkcnMvZG93bnJldi54bWxQSwUGAAAAAAMAAwC3AAAA&#10;AgMAAAAA&#10;" fillcolor="white [3212]" stroked="f" strokeweight="1pt"/>
                <v:rect id="Rectangle 2" o:spid="_x0000_s1028" style="position:absolute;width:77184;height:96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6m0AAAAOgAAAAPAAAAZHJzL2Rvd25yZXYueG1sRI/RasJA&#10;EEXfC/2HZQp9KbqpmjREN6JVQfpSq/2AITtNQrKzIbvV+PddoeDLwMzlnuEsloNpxZl6V1tW8DqO&#10;QBAXVtdcKvg+7UYpCOeRNbaWScGVHCzzx4cFZtpe+IvOR1+KAGGXoYLK+y6T0hUVGXRj2xGH7Mf2&#10;Bn1Y+1LqHi8Bblo5iaJEGqw5fKiwo/eKiub4axScPg/JdlfHPOmazWpWxOuX7cdaqeenYTMPYzUH&#10;4Wnw98Y/Yq+Dw/QtSadpFM/gJhYOIPM/AAAA//8DAFBLAQItABQABgAIAAAAIQDb4fbL7gAAAIUB&#10;AAATAAAAAAAAAAAAAAAAAAAAAABbQ29udGVudF9UeXBlc10ueG1sUEsBAi0AFAAGAAgAAAAhAFr0&#10;LFu/AAAAFQEAAAsAAAAAAAAAAAAAAAAAHwEAAF9yZWxzLy5yZWxzUEsBAi0AFAAGAAgAAAAhAP1g&#10;bqbQAAAA6AAAAA8AAAAAAAAAAAAAAAAABwIAAGRycy9kb3ducmV2LnhtbFBLBQYAAAAAAwADALcA&#10;AAAEAwAAAAA=&#10;" fillcolor="#38547e [3213]" stroked="f" strokeweight="1pt"/>
                <v:shape id="Picture 1" o:spid="_x0000_s1029" type="#_x0000_t75" alt="A picture containing graphical user interface&#10;&#10;Description automatically generated" style="position:absolute;left:4513;top:98399;width:11874;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H80QAAAOgAAAAPAAAAZHJzL2Rvd25yZXYueG1sRI9Ba8JA&#10;EIXvBf/DMkJvdWMrJkRXsZZCD9pSLYK3aXbMRrO7IbvR9N93DoVeHsx7zDfz5sve1uJKbai8UzAe&#10;JSDIFV5XrlTwtX99yECEiE5j7R0p+KEAy8Xgbo659jf3SdddLAVDXMhRgYmxyaUMhSGLYeQbcpyd&#10;fGsx8tiWUrd4Y7it5WOSTKXFyvEFgw2tDRWXXWcVdNtmtdl2pti/H5+z4/fH4bxZH5S6H/YvM5bV&#10;DESkPv5v/CHeNHdI02n6NJlk/DkXYwPk4hcAAP//AwBQSwECLQAUAAYACAAAACEA2+H2y+4AAACF&#10;AQAAEwAAAAAAAAAAAAAAAAAAAAAAW0NvbnRlbnRfVHlwZXNdLnhtbFBLAQItABQABgAIAAAAIQBa&#10;9CxbvwAAABUBAAALAAAAAAAAAAAAAAAAAB8BAABfcmVscy8ucmVsc1BLAQItABQABgAIAAAAIQBo&#10;gWH80QAAAOgAAAAPAAAAAAAAAAAAAAAAAAcCAABkcnMvZG93bnJldi54bWxQSwUGAAAAAAMAAwC3&#10;AAAABQMAAAAA&#10;" filled="t" fillcolor="white [3212]">
                  <v:imagedata r:id="rId42" o:title="A picture containing graphical user interface&#10;&#10;Description automatically generated"/>
                </v:shape>
              </v:group>
            </w:pict>
          </mc:Fallback>
        </mc:AlternateContent>
      </w:r>
    </w:p>
    <w:p w14:paraId="0C11AF9B" w14:textId="6490D9CD" w:rsidR="003F652F" w:rsidRPr="000A3710" w:rsidRDefault="003F652F" w:rsidP="000A3710">
      <w:pPr>
        <w:pStyle w:val="Header"/>
        <w:rPr>
          <w:rStyle w:val="cf01"/>
        </w:rPr>
      </w:pPr>
    </w:p>
    <w:sectPr w:rsidR="003F652F" w:rsidRPr="000A3710" w:rsidSect="002B1460">
      <w:headerReference w:type="even" r:id="rId43"/>
      <w:headerReference w:type="default" r:id="rId44"/>
      <w:footerReference w:type="default" r:id="rId45"/>
      <w:headerReference w:type="first" r:id="rId46"/>
      <w:pgSz w:w="11906" w:h="16838"/>
      <w:pgMar w:top="2268" w:right="1440" w:bottom="1440" w:left="1440" w:header="708" w:footer="708" w:gutter="0"/>
      <w:pgNumType w:start="3"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DE0AA" w14:textId="77777777" w:rsidR="005D3589" w:rsidRDefault="005D3589">
      <w:pPr>
        <w:spacing w:before="0" w:line="240" w:lineRule="auto"/>
      </w:pPr>
      <w:r>
        <w:separator/>
      </w:r>
    </w:p>
  </w:endnote>
  <w:endnote w:type="continuationSeparator" w:id="0">
    <w:p w14:paraId="45881A5C" w14:textId="77777777" w:rsidR="005D3589" w:rsidRDefault="005D3589">
      <w:pPr>
        <w:spacing w:before="0" w:line="240" w:lineRule="auto"/>
      </w:pPr>
      <w:r>
        <w:continuationSeparator/>
      </w:r>
    </w:p>
  </w:endnote>
  <w:endnote w:type="continuationNotice" w:id="1">
    <w:p w14:paraId="5EFF144A" w14:textId="77777777" w:rsidR="005D3589" w:rsidRDefault="005D358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D31D8" w14:textId="0E9415C9" w:rsidR="00CF460C" w:rsidRDefault="00852CF3">
    <w:pPr>
      <w:pStyle w:val="Footer"/>
      <w:framePr w:wrap="none" w:vAnchor="text" w:hAnchor="margin" w:y="1"/>
      <w:rPr>
        <w:rStyle w:val="PageNumber"/>
      </w:rPr>
    </w:pPr>
    <w:r>
      <w:rPr>
        <w:noProof/>
      </w:rPr>
      <mc:AlternateContent>
        <mc:Choice Requires="wps">
          <w:drawing>
            <wp:anchor distT="0" distB="0" distL="0" distR="0" simplePos="0" relativeHeight="251658245" behindDoc="0" locked="0" layoutInCell="1" allowOverlap="1" wp14:anchorId="62146F73" wp14:editId="28DC08A2">
              <wp:simplePos x="635" y="635"/>
              <wp:positionH relativeFrom="page">
                <wp:align>center</wp:align>
              </wp:positionH>
              <wp:positionV relativeFrom="page">
                <wp:align>bottom</wp:align>
              </wp:positionV>
              <wp:extent cx="1352550" cy="495300"/>
              <wp:effectExtent l="0" t="0" r="0" b="0"/>
              <wp:wrapNone/>
              <wp:docPr id="1986841814" name="Text Box 2"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2550" cy="495300"/>
                      </a:xfrm>
                      <a:prstGeom prst="rect">
                        <a:avLst/>
                      </a:prstGeom>
                      <a:noFill/>
                      <a:ln>
                        <a:noFill/>
                      </a:ln>
                    </wps:spPr>
                    <wps:txbx>
                      <w:txbxContent>
                        <w:p w14:paraId="2E62CA22" w14:textId="1EF14475" w:rsidR="00852CF3" w:rsidRPr="00852CF3" w:rsidRDefault="00852CF3" w:rsidP="00852CF3">
                          <w:pPr>
                            <w:rPr>
                              <w:rFonts w:ascii="Arial Black" w:eastAsia="Arial Black" w:hAnsi="Arial Black" w:cs="Arial Black"/>
                              <w:noProof/>
                              <w:color w:val="E4100E"/>
                              <w:sz w:val="20"/>
                            </w:rPr>
                          </w:pPr>
                          <w:r w:rsidRPr="00852CF3">
                            <w:rPr>
                              <w:rFonts w:ascii="Arial Black" w:eastAsia="Arial Black" w:hAnsi="Arial Black" w:cs="Arial Black"/>
                              <w:noProof/>
                              <w:color w:val="E4100E"/>
                              <w:sz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146F73" id="_x0000_t202" coordsize="21600,21600" o:spt="202" path="m,l,21600r21600,l21600,xe">
              <v:stroke joinstyle="miter"/>
              <v:path gradientshapeok="t" o:connecttype="rect"/>
            </v:shapetype>
            <v:shape id="Text Box 2" o:spid="_x0000_s1035" type="#_x0000_t202" alt="OFFICIAL: Sensitive" style="position:absolute;margin-left:0;margin-top:0;width:106.5pt;height:39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CgIAABYEAAAOAAAAZHJzL2Uyb0RvYy54bWysU01v2zAMvQ/YfxB0X+yky7AacYqsRYYB&#10;QVsgHXpWZCk2YIkCpcTOfv0oxU62bqdhF/mZpPjx+LS4603Ljgp9A7bk00nOmbISqsbuS/79Zf3h&#10;M2c+CFuJFqwq+Ul5frd8/27RuULNoIa2UsgoifVF50peh+CKLPOyVkb4CThlyakBjQj0i/usQtFR&#10;dtNmszz/lHWAlUOQynuyPpydfJnya61keNLaq8DaklNvIZ2Yzl08s+VCFHsUrm7k0Ib4hy6MaCwV&#10;vaR6EEGwAzZ/pDKNRPCgw0SCyUDrRqo0A00zzd9Ms62FU2kWIse7C03+/6WVj8ete0YW+i/Q0wIj&#10;IZ3zhSdjnKfXaOKXOmXkJwpPF9pUH5iMl27ms/mcXJJ8H2/nN3niNbvedujDVwWGRVBypLUktsRx&#10;4wNVpNAxJBazsG7aNq2mtb8ZKDBasmuLEYV+1w9976A60TgI5017J9cN1dwIH54F0mqpTZJreKJD&#10;t9CVHAbEWQ3442/2GE+Mk5ezjqRSckta5qz9ZmkTUVUjwBHsEpje5nPigtmDuQcS4JTegpMJkhVD&#10;O0KNYF5JyKtYiFzCSipX8t0I78NZs/QQpFqtUhAJyImwsVsnY+rIUyTxpX8V6AamA+3oEUYdieIN&#10;4efYeNO71SEQ7WkbkdMzkQPVJL60pOGhRHX/+p+irs95+RMAAP//AwBQSwMEFAAGAAgAAAAhAB6L&#10;wsLbAAAABAEAAA8AAABkcnMvZG93bnJldi54bWxMj0FrwkAQhe+F/odlCr3VjQm1kmYjRehJKai9&#10;9Lbujkna7GzIbjT+e0cv9vLg8Yb3vikWo2vFEfvQeFIwnSQgkIy3DVUKvnefL3MQIWqyuvWECs4Y&#10;YFE+PhQ6t/5EGzxuYyW4hEKuFdQxdrmUwdTodJj4Domzg++djmz7Stpen7jctTJNkpl0uiFeqHWH&#10;yxrN33ZwCl43cT180S77GdPz76pbmuywMko9P40f7yAijvF+DFd8RoeSmfZ+IBtEq4AfiTflLJ1m&#10;bPcK3uYJyLKQ/+HLCwAAAP//AwBQSwECLQAUAAYACAAAACEAtoM4kv4AAADhAQAAEwAAAAAAAAAA&#10;AAAAAAAAAAAAW0NvbnRlbnRfVHlwZXNdLnhtbFBLAQItABQABgAIAAAAIQA4/SH/1gAAAJQBAAAL&#10;AAAAAAAAAAAAAAAAAC8BAABfcmVscy8ucmVsc1BLAQItABQABgAIAAAAIQD/Aj/qCgIAABYEAAAO&#10;AAAAAAAAAAAAAAAAAC4CAABkcnMvZTJvRG9jLnhtbFBLAQItABQABgAIAAAAIQAei8LC2wAAAAQB&#10;AAAPAAAAAAAAAAAAAAAAAGQEAABkcnMvZG93bnJldi54bWxQSwUGAAAAAAQABADzAAAAbAUAAAAA&#10;" filled="f" stroked="f">
              <v:textbox style="mso-fit-shape-to-text:t" inset="0,0,0,15pt">
                <w:txbxContent>
                  <w:p w14:paraId="2E62CA22" w14:textId="1EF14475" w:rsidR="00852CF3" w:rsidRPr="00852CF3" w:rsidRDefault="00852CF3" w:rsidP="00852CF3">
                    <w:pPr>
                      <w:rPr>
                        <w:rFonts w:ascii="Arial Black" w:eastAsia="Arial Black" w:hAnsi="Arial Black" w:cs="Arial Black"/>
                        <w:noProof/>
                        <w:color w:val="E4100E"/>
                        <w:sz w:val="20"/>
                      </w:rPr>
                    </w:pPr>
                    <w:r w:rsidRPr="00852CF3">
                      <w:rPr>
                        <w:rFonts w:ascii="Arial Black" w:eastAsia="Arial Black" w:hAnsi="Arial Black" w:cs="Arial Black"/>
                        <w:noProof/>
                        <w:color w:val="E4100E"/>
                        <w:sz w:val="20"/>
                      </w:rPr>
                      <w:t>OFFICIAL: Sensitive</w:t>
                    </w:r>
                  </w:p>
                </w:txbxContent>
              </v:textbox>
              <w10:wrap anchorx="page" anchory="page"/>
            </v:shape>
          </w:pict>
        </mc:Fallback>
      </mc:AlternateContent>
    </w:r>
    <w:r w:rsidR="00CF460C">
      <w:rPr>
        <w:rStyle w:val="PageNumber"/>
      </w:rPr>
      <w:fldChar w:fldCharType="begin"/>
    </w:r>
    <w:r w:rsidR="00CF460C">
      <w:rPr>
        <w:rStyle w:val="PageNumber"/>
      </w:rPr>
      <w:instrText xml:space="preserve"> PAGE </w:instrText>
    </w:r>
    <w:r w:rsidR="00CF460C">
      <w:rPr>
        <w:rStyle w:val="PageNumber"/>
      </w:rPr>
      <w:fldChar w:fldCharType="separate"/>
    </w:r>
    <w:r w:rsidR="00A37556">
      <w:rPr>
        <w:rStyle w:val="PageNumber"/>
        <w:noProof/>
      </w:rPr>
      <w:t>3</w:t>
    </w:r>
    <w:r w:rsidR="00CF460C">
      <w:rPr>
        <w:rStyle w:val="PageNumber"/>
      </w:rPr>
      <w:fldChar w:fldCharType="end"/>
    </w:r>
  </w:p>
  <w:p w14:paraId="388E0BAD" w14:textId="77777777" w:rsidR="002C2CF4" w:rsidRDefault="002C2CF4" w:rsidP="00CF460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0776D" w14:textId="76735DF9" w:rsidR="00852CF3" w:rsidRDefault="00852CF3">
    <w:pPr>
      <w:pStyle w:val="Footer"/>
    </w:pPr>
    <w:r>
      <w:rPr>
        <w:noProof/>
      </w:rPr>
      <mc:AlternateContent>
        <mc:Choice Requires="wps">
          <w:drawing>
            <wp:anchor distT="0" distB="0" distL="0" distR="0" simplePos="0" relativeHeight="251658246" behindDoc="0" locked="0" layoutInCell="1" allowOverlap="1" wp14:anchorId="42E91636" wp14:editId="5F921C6E">
              <wp:simplePos x="635" y="635"/>
              <wp:positionH relativeFrom="page">
                <wp:align>center</wp:align>
              </wp:positionH>
              <wp:positionV relativeFrom="page">
                <wp:align>bottom</wp:align>
              </wp:positionV>
              <wp:extent cx="1352550" cy="495300"/>
              <wp:effectExtent l="0" t="0" r="0" b="0"/>
              <wp:wrapNone/>
              <wp:docPr id="1245931100" name="Text Box 3"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2550" cy="495300"/>
                      </a:xfrm>
                      <a:prstGeom prst="rect">
                        <a:avLst/>
                      </a:prstGeom>
                      <a:noFill/>
                      <a:ln>
                        <a:noFill/>
                      </a:ln>
                    </wps:spPr>
                    <wps:txbx>
                      <w:txbxContent>
                        <w:p w14:paraId="29A1C478" w14:textId="4D7A0D6A" w:rsidR="00852CF3" w:rsidRPr="00852CF3" w:rsidRDefault="00852CF3" w:rsidP="00852CF3">
                          <w:pPr>
                            <w:rPr>
                              <w:rFonts w:ascii="Arial Black" w:eastAsia="Arial Black" w:hAnsi="Arial Black" w:cs="Arial Black"/>
                              <w:noProof/>
                              <w:color w:val="E4100E"/>
                              <w:sz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E91636" id="_x0000_t202" coordsize="21600,21600" o:spt="202" path="m,l,21600r21600,l21600,xe">
              <v:stroke joinstyle="miter"/>
              <v:path gradientshapeok="t" o:connecttype="rect"/>
            </v:shapetype>
            <v:shape id="Text Box 3" o:spid="_x0000_s1036" type="#_x0000_t202" alt="OFFICIAL: Sensitive" style="position:absolute;margin-left:0;margin-top:0;width:106.5pt;height:39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lDQIAAB0EAAAOAAAAZHJzL2Uyb0RvYy54bWysU01v2zAMvQ/YfxB0X+yky7AacYqsRYYB&#10;QVsgHXpWZCk2YIkCpcTOfv0oJU7arqdiF/mZpPjx+DS76U3L9gp9A7bk41HOmbISqsZuS/77afnl&#10;O2c+CFuJFqwq+UF5fjP//GnWuUJNoIa2UsgoifVF50peh+CKLPOyVkb4EThlyakBjQj0i9usQtFR&#10;dtNmkzz/lnWAlUOQynuy3h2dfJ7ya61keNDaq8DaklNvIZ2Yzk08s/lMFFsUrm7kqQ3xgS6MaCwV&#10;Pae6E0GwHTb/pDKNRPCgw0iCyUDrRqo0A00zzt9Ms66FU2kWIse7M03+/6WV9/u1e0QW+h/Q0wIj&#10;IZ3zhSdjnKfXaOKXOmXkJwoPZ9pUH5iMl66mk+mUXJJ8X6+nV3niNbvcdujDTwWGRVBypLUktsR+&#10;5QNVpNAhJBazsGzaNq2mta8MFBgt2aXFiEK/6VlTvWh/A9WBpkI4Ltw7uWyo9Er48CiQNkzdkmrD&#10;Ax26ha7kcEKc1YB/3rPHeCKevJx1pJiSW5I0Z+0vSwuJ4hoADmCTwPg6nxIlzO7MLZAOx/QknEyQ&#10;rBjaAWoE80x6XsRC5BJWUrmSbwZ4G47Spfcg1WKRgkhHToSVXTsZU0e6IpdP/bNAdyI80KruYZCT&#10;KN7wfoyNN71b7AKxn5YSqT0SeWKcNJh2dXovUeQv/1PU5VXP/wIAAP//AwBQSwMEFAAGAAgAAAAh&#10;AB6LwsLbAAAABAEAAA8AAABkcnMvZG93bnJldi54bWxMj0FrwkAQhe+F/odlCr3VjQm1kmYjRehJ&#10;Kai99Lbujkna7GzIbjT+e0cv9vLg8Yb3vikWo2vFEfvQeFIwnSQgkIy3DVUKvnefL3MQIWqyuvWE&#10;Cs4YYFE+PhQ6t/5EGzxuYyW4hEKuFdQxdrmUwdTodJj4Domzg++djmz7Stpen7jctTJNkpl0uiFe&#10;qHWHyxrN33ZwCl43cT180S77GdPz76pbmuywMko9P40f7yAijvF+DFd8RoeSmfZ+IBtEq4AfiTfl&#10;LJ1mbPcK3uYJyLKQ/+HLCwAAAP//AwBQSwECLQAUAAYACAAAACEAtoM4kv4AAADhAQAAEwAAAAAA&#10;AAAAAAAAAAAAAAAAW0NvbnRlbnRfVHlwZXNdLnhtbFBLAQItABQABgAIAAAAIQA4/SH/1gAAAJQB&#10;AAALAAAAAAAAAAAAAAAAAC8BAABfcmVscy8ucmVsc1BLAQItABQABgAIAAAAIQCf/xclDQIAAB0E&#10;AAAOAAAAAAAAAAAAAAAAAC4CAABkcnMvZTJvRG9jLnhtbFBLAQItABQABgAIAAAAIQAei8LC2wAA&#10;AAQBAAAPAAAAAAAAAAAAAAAAAGcEAABkcnMvZG93bnJldi54bWxQSwUGAAAAAAQABADzAAAAbwUA&#10;AAAA&#10;" filled="f" stroked="f">
              <v:textbox style="mso-fit-shape-to-text:t" inset="0,0,0,15pt">
                <w:txbxContent>
                  <w:p w14:paraId="29A1C478" w14:textId="4D7A0D6A" w:rsidR="00852CF3" w:rsidRPr="00852CF3" w:rsidRDefault="00852CF3" w:rsidP="00852CF3">
                    <w:pPr>
                      <w:rPr>
                        <w:rFonts w:ascii="Arial Black" w:eastAsia="Arial Black" w:hAnsi="Arial Black" w:cs="Arial Black"/>
                        <w:noProof/>
                        <w:color w:val="E4100E"/>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E9ED" w14:textId="495B97F8" w:rsidR="00852CF3" w:rsidRDefault="00852CF3">
    <w:pPr>
      <w:pStyle w:val="Footer"/>
    </w:pPr>
    <w:r>
      <w:rPr>
        <w:noProof/>
      </w:rPr>
      <mc:AlternateContent>
        <mc:Choice Requires="wps">
          <w:drawing>
            <wp:anchor distT="0" distB="0" distL="0" distR="0" simplePos="0" relativeHeight="251658244" behindDoc="0" locked="0" layoutInCell="1" allowOverlap="1" wp14:anchorId="59E1D75D" wp14:editId="184876B8">
              <wp:simplePos x="635" y="635"/>
              <wp:positionH relativeFrom="page">
                <wp:align>center</wp:align>
              </wp:positionH>
              <wp:positionV relativeFrom="page">
                <wp:align>bottom</wp:align>
              </wp:positionV>
              <wp:extent cx="1352550" cy="495300"/>
              <wp:effectExtent l="0" t="0" r="0" b="0"/>
              <wp:wrapNone/>
              <wp:docPr id="2027140260" name="Text Box 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2550" cy="495300"/>
                      </a:xfrm>
                      <a:prstGeom prst="rect">
                        <a:avLst/>
                      </a:prstGeom>
                      <a:noFill/>
                      <a:ln>
                        <a:noFill/>
                      </a:ln>
                    </wps:spPr>
                    <wps:txbx>
                      <w:txbxContent>
                        <w:p w14:paraId="33A2A9CA" w14:textId="0258808E" w:rsidR="00852CF3" w:rsidRPr="00852CF3" w:rsidRDefault="00852CF3" w:rsidP="00852CF3">
                          <w:pPr>
                            <w:rPr>
                              <w:rFonts w:ascii="Arial Black" w:eastAsia="Arial Black" w:hAnsi="Arial Black" w:cs="Arial Black"/>
                              <w:noProof/>
                              <w:color w:val="E4100E"/>
                              <w:sz w:val="20"/>
                            </w:rPr>
                          </w:pPr>
                          <w:r w:rsidRPr="00852CF3">
                            <w:rPr>
                              <w:rFonts w:ascii="Arial Black" w:eastAsia="Arial Black" w:hAnsi="Arial Black" w:cs="Arial Black"/>
                              <w:noProof/>
                              <w:color w:val="E4100E"/>
                              <w:sz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E1D75D" id="_x0000_t202" coordsize="21600,21600" o:spt="202" path="m,l,21600r21600,l21600,xe">
              <v:stroke joinstyle="miter"/>
              <v:path gradientshapeok="t" o:connecttype="rect"/>
            </v:shapetype>
            <v:shape id="Text Box 1" o:spid="_x0000_s1037" type="#_x0000_t202" alt="OFFICIAL: Sensitive" style="position:absolute;margin-left:0;margin-top:0;width:106.5pt;height:39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BjDwIAAB0EAAAOAAAAZHJzL2Uyb0RvYy54bWysU01v2zAMvQ/YfxB0X+yky7AacYqsRYYB&#10;QVsgHXqWZSk2YIkCpcTOfv0oJU62bqdhF/mZpPjx+LS4G0zHDgp9C7bk00nOmbIS6tbuSv79Zf3h&#10;M2c+CFuLDqwq+VF5frd8/27Ru0LNoIGuVsgoifVF70rehOCKLPOyUUb4CThlyakBjQj0i7usRtFT&#10;dtNlszz/lPWAtUOQynuyPpycfJnya61keNLaq8C6klNvIZ2Yziqe2XIhih0K17Ty3Ib4hy6MaC0V&#10;vaR6EEGwPbZ/pDKtRPCgw0SCyUDrVqo0A00zzd9Ms22EU2kWIse7C03+/6WVj4ete0YWhi8w0AIj&#10;Ib3zhSdjnGfQaOKXOmXkJwqPF9rUEJiMl27ms/mcXJJ8H2/nN3niNbvedujDVwWGRVBypLUktsRh&#10;4wNVpNAxJBazsG67Lq2ms78ZKDBasmuLEYWhGlhbl3w2tl9BfaSpEE4L906uWyq9ET48C6QNU7ek&#10;2vBEh+6gLzmcEWcN4I+/2WM8EU9eznpSTMktSZqz7pulhURxjQBHUCUwvc3nRAmze3MPpMMpPQkn&#10;EyQrhm6EGsG8kp5XsRC5hJVUruTVCO/DSbr0HqRarVIQ6ciJsLFbJ2PqSFfk8mV4FejOhAda1SOM&#10;chLFG95PsfGmd6t9IPbTUiK1JyLPjJMG067O7yWK/Nf/FHV91cufAAAA//8DAFBLAwQUAAYACAAA&#10;ACEAHovCwtsAAAAEAQAADwAAAGRycy9kb3ducmV2LnhtbEyPQWvCQBCF74X+h2UKvdWNCbWSZiNF&#10;6EkpqL30tu6OSdrsbMhuNP57Ry/28uDxhve+KRaja8UR+9B4UjCdJCCQjLcNVQq+d58vcxAharK6&#10;9YQKzhhgUT4+FDq3/kQbPG5jJbiEQq4V1DF2uZTB1Oh0mPgOibOD752ObPtK2l6fuNy1Mk2SmXS6&#10;IV6odYfLGs3fdnAKXjdxPXzRLvsZ0/Pvqlua7LAySj0/jR/vICKO8X4MV3xGh5KZ9n4gG0SrgB+J&#10;N+UsnWZs9wre5gnIspD/4csLAAAA//8DAFBLAQItABQABgAIAAAAIQC2gziS/gAAAOEBAAATAAAA&#10;AAAAAAAAAAAAAAAAAABbQ29udGVudF9UeXBlc10ueG1sUEsBAi0AFAAGAAgAAAAhADj9If/WAAAA&#10;lAEAAAsAAAAAAAAAAAAAAAAALwEAAF9yZWxzLy5yZWxzUEsBAi0AFAAGAAgAAAAhACg+wGMPAgAA&#10;HQQAAA4AAAAAAAAAAAAAAAAALgIAAGRycy9lMm9Eb2MueG1sUEsBAi0AFAAGAAgAAAAhAB6LwsLb&#10;AAAABAEAAA8AAAAAAAAAAAAAAAAAaQQAAGRycy9kb3ducmV2LnhtbFBLBQYAAAAABAAEAPMAAABx&#10;BQAAAAA=&#10;" filled="f" stroked="f">
              <v:textbox style="mso-fit-shape-to-text:t" inset="0,0,0,15pt">
                <w:txbxContent>
                  <w:p w14:paraId="33A2A9CA" w14:textId="0258808E" w:rsidR="00852CF3" w:rsidRPr="00852CF3" w:rsidRDefault="00852CF3" w:rsidP="00852CF3">
                    <w:pPr>
                      <w:rPr>
                        <w:rFonts w:ascii="Arial Black" w:eastAsia="Arial Black" w:hAnsi="Arial Black" w:cs="Arial Black"/>
                        <w:noProof/>
                        <w:color w:val="E4100E"/>
                        <w:sz w:val="20"/>
                      </w:rPr>
                    </w:pPr>
                    <w:r w:rsidRPr="00852CF3">
                      <w:rPr>
                        <w:rFonts w:ascii="Arial Black" w:eastAsia="Arial Black" w:hAnsi="Arial Black" w:cs="Arial Black"/>
                        <w:noProof/>
                        <w:color w:val="E4100E"/>
                        <w:sz w:val="20"/>
                      </w:rPr>
                      <w:t>OFFICIAL: Sensitive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4339C" w14:textId="30CD426D" w:rsidR="002B1460" w:rsidRPr="002B1460" w:rsidRDefault="002B1460">
    <w:pPr>
      <w:pStyle w:val="Footer"/>
      <w:jc w:val="right"/>
      <w:rPr>
        <w:b/>
        <w:bCs/>
      </w:rPr>
    </w:pPr>
  </w:p>
  <w:sdt>
    <w:sdtPr>
      <w:rPr>
        <w:b/>
        <w:bCs/>
      </w:rPr>
      <w:id w:val="-1630385150"/>
      <w:docPartObj>
        <w:docPartGallery w:val="Page Numbers (Bottom of Page)"/>
        <w:docPartUnique/>
      </w:docPartObj>
    </w:sdtPr>
    <w:sdtEndPr>
      <w:rPr>
        <w:noProof/>
      </w:rPr>
    </w:sdtEndPr>
    <w:sdtContent>
      <w:p w14:paraId="1D9E9E3E" w14:textId="77777777" w:rsidR="002B1460" w:rsidRPr="002B1460" w:rsidRDefault="002B1460">
        <w:pPr>
          <w:pStyle w:val="Footer"/>
          <w:jc w:val="right"/>
          <w:rPr>
            <w:b/>
            <w:bCs/>
          </w:rPr>
        </w:pPr>
        <w:r w:rsidRPr="002B1460">
          <w:rPr>
            <w:b/>
            <w:bCs/>
          </w:rPr>
          <w:fldChar w:fldCharType="begin"/>
        </w:r>
        <w:r w:rsidRPr="002B1460">
          <w:rPr>
            <w:b/>
            <w:bCs/>
          </w:rPr>
          <w:instrText xml:space="preserve"> PAGE   \* MERGEFORMAT </w:instrText>
        </w:r>
        <w:r w:rsidRPr="002B1460">
          <w:rPr>
            <w:b/>
            <w:bCs/>
          </w:rPr>
          <w:fldChar w:fldCharType="separate"/>
        </w:r>
        <w:r w:rsidRPr="002B1460">
          <w:rPr>
            <w:b/>
            <w:bCs/>
            <w:noProof/>
          </w:rPr>
          <w:t>2</w:t>
        </w:r>
        <w:r w:rsidRPr="002B1460">
          <w:rPr>
            <w:b/>
            <w:bCs/>
            <w:noProof/>
          </w:rPr>
          <w:fldChar w:fldCharType="end"/>
        </w:r>
      </w:p>
    </w:sdtContent>
  </w:sdt>
  <w:p w14:paraId="118CAF62" w14:textId="77777777" w:rsidR="002B1460" w:rsidRDefault="002B1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71FCA" w14:textId="77777777" w:rsidR="005D3589" w:rsidRDefault="005D3589">
      <w:pPr>
        <w:spacing w:before="0" w:line="240" w:lineRule="auto"/>
      </w:pPr>
      <w:r>
        <w:separator/>
      </w:r>
    </w:p>
  </w:footnote>
  <w:footnote w:type="continuationSeparator" w:id="0">
    <w:p w14:paraId="0E9780DA" w14:textId="77777777" w:rsidR="005D3589" w:rsidRDefault="005D3589">
      <w:pPr>
        <w:spacing w:before="0" w:line="240" w:lineRule="auto"/>
      </w:pPr>
      <w:r>
        <w:continuationSeparator/>
      </w:r>
    </w:p>
  </w:footnote>
  <w:footnote w:type="continuationNotice" w:id="1">
    <w:p w14:paraId="0306B54F" w14:textId="77777777" w:rsidR="005D3589" w:rsidRDefault="005D3589">
      <w:pPr>
        <w:spacing w:before="0" w:line="240" w:lineRule="auto"/>
      </w:pPr>
    </w:p>
  </w:footnote>
  <w:footnote w:id="2">
    <w:p w14:paraId="15835144" w14:textId="683FB602" w:rsidR="008B06CF" w:rsidRPr="0069453E" w:rsidRDefault="008B06CF">
      <w:pPr>
        <w:pStyle w:val="FootnoteText"/>
        <w:rPr>
          <w:sz w:val="20"/>
        </w:rPr>
      </w:pPr>
      <w:r w:rsidRPr="0069453E">
        <w:rPr>
          <w:rStyle w:val="FootnoteReference"/>
          <w:sz w:val="20"/>
          <w:szCs w:val="20"/>
        </w:rPr>
        <w:footnoteRef/>
      </w:r>
      <w:r w:rsidR="005344E4" w:rsidRPr="0069453E">
        <w:rPr>
          <w:sz w:val="20"/>
        </w:rPr>
        <w:t xml:space="preserve"> Legislative Council Environment and Planning Committee</w:t>
      </w:r>
      <w:r w:rsidR="00FF138D" w:rsidRPr="0069453E">
        <w:rPr>
          <w:sz w:val="20"/>
        </w:rPr>
        <w:t>,</w:t>
      </w:r>
      <w:r w:rsidR="005344E4" w:rsidRPr="0069453E">
        <w:rPr>
          <w:sz w:val="20"/>
        </w:rPr>
        <w:t xml:space="preserve"> </w:t>
      </w:r>
      <w:r w:rsidR="00CC123C" w:rsidRPr="00145AE9">
        <w:rPr>
          <w:i/>
          <w:iCs/>
          <w:sz w:val="20"/>
        </w:rPr>
        <w:t>Inquiry into the 2022 flood event in Victoria, Final Report</w:t>
      </w:r>
      <w:r w:rsidR="00125809" w:rsidRPr="0069453E">
        <w:rPr>
          <w:sz w:val="20"/>
        </w:rPr>
        <w:t xml:space="preserve">, </w:t>
      </w:r>
      <w:r w:rsidR="00F853E6" w:rsidRPr="0069453E">
        <w:rPr>
          <w:sz w:val="20"/>
        </w:rPr>
        <w:t>July 2024,</w:t>
      </w:r>
      <w:r w:rsidR="00FF138D" w:rsidRPr="0069453E">
        <w:rPr>
          <w:sz w:val="20"/>
        </w:rPr>
        <w:t xml:space="preserve"> p. 25.</w:t>
      </w:r>
    </w:p>
  </w:footnote>
  <w:footnote w:id="3">
    <w:p w14:paraId="13142304" w14:textId="2D7175F0" w:rsidR="00E70140" w:rsidRPr="0069453E" w:rsidRDefault="00E70140" w:rsidP="00E70140">
      <w:pPr>
        <w:pStyle w:val="FootnoteText"/>
        <w:rPr>
          <w:sz w:val="20"/>
        </w:rPr>
      </w:pPr>
      <w:r w:rsidRPr="0069453E">
        <w:rPr>
          <w:rStyle w:val="FootnoteReference"/>
          <w:sz w:val="20"/>
          <w:szCs w:val="20"/>
        </w:rPr>
        <w:footnoteRef/>
      </w:r>
      <w:r w:rsidR="00F853E6" w:rsidRPr="0069453E">
        <w:rPr>
          <w:sz w:val="20"/>
        </w:rPr>
        <w:t xml:space="preserve"> Ibid., </w:t>
      </w:r>
      <w:r w:rsidR="0059426D" w:rsidRPr="0069453E">
        <w:rPr>
          <w:sz w:val="20"/>
        </w:rPr>
        <w:t>p. 27</w:t>
      </w:r>
    </w:p>
  </w:footnote>
  <w:footnote w:id="4">
    <w:p w14:paraId="3AB0B71F" w14:textId="77777777" w:rsidR="00AA214C" w:rsidRPr="0069453E" w:rsidRDefault="00AA214C" w:rsidP="00AA214C">
      <w:pPr>
        <w:pStyle w:val="FootnoteText"/>
        <w:rPr>
          <w:sz w:val="20"/>
        </w:rPr>
      </w:pPr>
      <w:r w:rsidRPr="0069453E">
        <w:rPr>
          <w:rStyle w:val="FootnoteReference"/>
          <w:sz w:val="20"/>
          <w:szCs w:val="20"/>
        </w:rPr>
        <w:footnoteRef/>
      </w:r>
      <w:r w:rsidRPr="0069453E">
        <w:rPr>
          <w:sz w:val="20"/>
        </w:rPr>
        <w:t xml:space="preserve"> Australian Institute for Disaster Resilience, </w:t>
      </w:r>
      <w:r w:rsidRPr="0069453E">
        <w:rPr>
          <w:i/>
          <w:iCs/>
          <w:sz w:val="20"/>
        </w:rPr>
        <w:t xml:space="preserve">Major Incidents Report 2022-23, </w:t>
      </w:r>
      <w:r w:rsidRPr="0069453E">
        <w:rPr>
          <w:sz w:val="20"/>
        </w:rPr>
        <w:t xml:space="preserve">p. 33. </w:t>
      </w:r>
    </w:p>
  </w:footnote>
  <w:footnote w:id="5">
    <w:p w14:paraId="38F720E2" w14:textId="70F18A92" w:rsidR="00AA214C" w:rsidRDefault="00AA214C">
      <w:pPr>
        <w:pStyle w:val="FootnoteText"/>
      </w:pPr>
      <w:r w:rsidRPr="0069453E">
        <w:rPr>
          <w:rStyle w:val="FootnoteReference"/>
          <w:sz w:val="20"/>
          <w:szCs w:val="20"/>
        </w:rPr>
        <w:footnoteRef/>
      </w:r>
      <w:r w:rsidRPr="0069453E">
        <w:rPr>
          <w:sz w:val="20"/>
        </w:rPr>
        <w:t xml:space="preserve"> </w:t>
      </w:r>
      <w:r w:rsidR="00452F78" w:rsidRPr="0069453E">
        <w:rPr>
          <w:sz w:val="20"/>
        </w:rPr>
        <w:t xml:space="preserve">Legislative Council Environment and Planning Committee, </w:t>
      </w:r>
      <w:r w:rsidR="00CC123C" w:rsidRPr="00145AE9">
        <w:rPr>
          <w:i/>
          <w:iCs/>
          <w:sz w:val="20"/>
        </w:rPr>
        <w:t>Inquiry into the 2022 flood event in Victoria, Final Report</w:t>
      </w:r>
      <w:r w:rsidR="00452F78" w:rsidRPr="0069453E">
        <w:rPr>
          <w:sz w:val="20"/>
        </w:rPr>
        <w:t>, July 2024, p. 26</w:t>
      </w:r>
    </w:p>
  </w:footnote>
  <w:footnote w:id="6">
    <w:p w14:paraId="7674F292" w14:textId="6668CDA7" w:rsidR="00495668" w:rsidRPr="00633A8E" w:rsidRDefault="00495668">
      <w:pPr>
        <w:pStyle w:val="FootnoteText"/>
        <w:rPr>
          <w:sz w:val="20"/>
        </w:rPr>
      </w:pPr>
      <w:r w:rsidRPr="00633A8E">
        <w:rPr>
          <w:rStyle w:val="FootnoteReference"/>
          <w:sz w:val="20"/>
          <w:szCs w:val="20"/>
        </w:rPr>
        <w:footnoteRef/>
      </w:r>
      <w:r w:rsidRPr="00633A8E">
        <w:rPr>
          <w:sz w:val="20"/>
        </w:rPr>
        <w:t xml:space="preserve"> </w:t>
      </w:r>
      <w:r w:rsidR="00BC4937" w:rsidRPr="00633A8E">
        <w:rPr>
          <w:sz w:val="20"/>
        </w:rPr>
        <w:t>Victorian Auditor General’s</w:t>
      </w:r>
      <w:r w:rsidR="00537E5F" w:rsidRPr="00633A8E">
        <w:rPr>
          <w:sz w:val="20"/>
        </w:rPr>
        <w:t xml:space="preserve"> Office, </w:t>
      </w:r>
      <w:r w:rsidR="00537E5F" w:rsidRPr="00633A8E">
        <w:rPr>
          <w:i/>
          <w:iCs/>
          <w:sz w:val="20"/>
        </w:rPr>
        <w:t>Relief and Recovery Funding for the 2022 Floods</w:t>
      </w:r>
      <w:r w:rsidR="00537E5F" w:rsidRPr="00633A8E">
        <w:rPr>
          <w:sz w:val="20"/>
        </w:rPr>
        <w:t>, October 2025.</w:t>
      </w:r>
    </w:p>
  </w:footnote>
  <w:footnote w:id="7">
    <w:p w14:paraId="367F0F4C" w14:textId="2E650F7E" w:rsidR="00514142" w:rsidRPr="00633A8E" w:rsidRDefault="00514142">
      <w:pPr>
        <w:pStyle w:val="FootnoteText"/>
        <w:rPr>
          <w:sz w:val="20"/>
        </w:rPr>
      </w:pPr>
      <w:r w:rsidRPr="00633A8E">
        <w:rPr>
          <w:rStyle w:val="FootnoteReference"/>
          <w:sz w:val="20"/>
          <w:szCs w:val="20"/>
        </w:rPr>
        <w:footnoteRef/>
      </w:r>
      <w:r w:rsidRPr="00633A8E">
        <w:rPr>
          <w:sz w:val="20"/>
        </w:rPr>
        <w:t xml:space="preserve"> Victorian Government, </w:t>
      </w:r>
      <w:r w:rsidR="00633A8E" w:rsidRPr="00633A8E">
        <w:rPr>
          <w:sz w:val="20"/>
        </w:rPr>
        <w:t xml:space="preserve">October 2022 Victorian floods, </w:t>
      </w:r>
      <w:hyperlink r:id="rId1" w:history="1">
        <w:r w:rsidR="00633A8E" w:rsidRPr="00633A8E">
          <w:rPr>
            <w:rStyle w:val="Hyperlink"/>
            <w:sz w:val="20"/>
          </w:rPr>
          <w:t>https://www.vic.gov.au/2022-flood-recovery</w:t>
        </w:r>
      </w:hyperlink>
      <w:r w:rsidR="00633A8E" w:rsidRPr="00633A8E">
        <w:rPr>
          <w:sz w:val="20"/>
        </w:rPr>
        <w:t xml:space="preserve"> </w:t>
      </w:r>
    </w:p>
  </w:footnote>
  <w:footnote w:id="8">
    <w:p w14:paraId="7E6C9BE6" w14:textId="7B154E03" w:rsidR="0097143C" w:rsidRPr="009E450F" w:rsidRDefault="0097143C" w:rsidP="0097143C">
      <w:pPr>
        <w:pStyle w:val="FootnoteText"/>
        <w:rPr>
          <w:sz w:val="20"/>
        </w:rPr>
      </w:pPr>
      <w:r w:rsidRPr="009E450F">
        <w:rPr>
          <w:rStyle w:val="FootnoteReference"/>
          <w:sz w:val="20"/>
          <w:szCs w:val="20"/>
        </w:rPr>
        <w:footnoteRef/>
      </w:r>
      <w:r w:rsidR="00F158C8" w:rsidRPr="009E450F">
        <w:rPr>
          <w:sz w:val="20"/>
        </w:rPr>
        <w:t xml:space="preserve"> </w:t>
      </w:r>
      <w:r w:rsidR="00427095" w:rsidRPr="009E450F">
        <w:rPr>
          <w:sz w:val="20"/>
        </w:rPr>
        <w:t xml:space="preserve">K </w:t>
      </w:r>
      <w:r w:rsidR="00F158C8" w:rsidRPr="009E450F">
        <w:rPr>
          <w:sz w:val="20"/>
        </w:rPr>
        <w:t>Hayes</w:t>
      </w:r>
      <w:r w:rsidR="00427095" w:rsidRPr="009E450F">
        <w:rPr>
          <w:sz w:val="20"/>
        </w:rPr>
        <w:t xml:space="preserve"> et al., </w:t>
      </w:r>
      <w:r w:rsidR="008C2823" w:rsidRPr="009E450F">
        <w:rPr>
          <w:i/>
          <w:iCs/>
          <w:sz w:val="20"/>
        </w:rPr>
        <w:t xml:space="preserve">‘Rural and remote health care: the case for spatial justice’, Rural Remote Health, </w:t>
      </w:r>
      <w:r w:rsidR="008C2823" w:rsidRPr="009E450F">
        <w:rPr>
          <w:sz w:val="20"/>
        </w:rPr>
        <w:t>January 202</w:t>
      </w:r>
      <w:r w:rsidR="00BB48B3" w:rsidRPr="009E450F">
        <w:rPr>
          <w:sz w:val="20"/>
        </w:rPr>
        <w:t>5.</w:t>
      </w:r>
      <w:r w:rsidRPr="009E450F">
        <w:rPr>
          <w:sz w:val="20"/>
        </w:rPr>
        <w:t xml:space="preserve"> </w:t>
      </w:r>
    </w:p>
  </w:footnote>
  <w:footnote w:id="9">
    <w:p w14:paraId="27A5D140" w14:textId="152428D5" w:rsidR="0097143C" w:rsidRDefault="0097143C" w:rsidP="0097143C">
      <w:pPr>
        <w:pStyle w:val="FootnoteText"/>
      </w:pPr>
      <w:r w:rsidRPr="009E450F">
        <w:rPr>
          <w:rStyle w:val="FootnoteReference"/>
          <w:sz w:val="20"/>
          <w:szCs w:val="20"/>
        </w:rPr>
        <w:footnoteRef/>
      </w:r>
      <w:r w:rsidRPr="009E450F">
        <w:rPr>
          <w:sz w:val="20"/>
        </w:rPr>
        <w:t xml:space="preserve"> </w:t>
      </w:r>
      <w:r w:rsidR="00FE3B26" w:rsidRPr="009E450F">
        <w:rPr>
          <w:sz w:val="20"/>
        </w:rPr>
        <w:t xml:space="preserve">K MacDonald et al., </w:t>
      </w:r>
      <w:r w:rsidR="00FE3B26" w:rsidRPr="009E450F">
        <w:rPr>
          <w:i/>
          <w:iCs/>
          <w:sz w:val="20"/>
        </w:rPr>
        <w:t xml:space="preserve">‘The spatiality of economic maldistribution in public-school funding in Australia’, Journal of Educational </w:t>
      </w:r>
      <w:r w:rsidR="00B96C82" w:rsidRPr="009E450F">
        <w:rPr>
          <w:i/>
          <w:iCs/>
          <w:sz w:val="20"/>
        </w:rPr>
        <w:t>Administration</w:t>
      </w:r>
      <w:r w:rsidR="00FE3B26" w:rsidRPr="009E450F">
        <w:rPr>
          <w:i/>
          <w:iCs/>
          <w:sz w:val="20"/>
        </w:rPr>
        <w:t xml:space="preserve"> and History</w:t>
      </w:r>
      <w:r w:rsidR="00FE3B26" w:rsidRPr="009E450F">
        <w:rPr>
          <w:sz w:val="20"/>
        </w:rPr>
        <w:t xml:space="preserve">, </w:t>
      </w:r>
      <w:r w:rsidR="006753A1" w:rsidRPr="009E450F">
        <w:rPr>
          <w:sz w:val="20"/>
        </w:rPr>
        <w:t>October 2021.</w:t>
      </w:r>
    </w:p>
  </w:footnote>
  <w:footnote w:id="10">
    <w:p w14:paraId="6F392E0B" w14:textId="667C7047" w:rsidR="00B80292" w:rsidRPr="00E85A03" w:rsidRDefault="00B80292">
      <w:pPr>
        <w:pStyle w:val="FootnoteText"/>
        <w:rPr>
          <w:sz w:val="20"/>
        </w:rPr>
      </w:pPr>
      <w:r w:rsidRPr="00E85A03">
        <w:rPr>
          <w:rStyle w:val="FootnoteReference"/>
          <w:sz w:val="20"/>
          <w:szCs w:val="20"/>
        </w:rPr>
        <w:footnoteRef/>
      </w:r>
      <w:r w:rsidRPr="00E85A03">
        <w:rPr>
          <w:sz w:val="20"/>
        </w:rPr>
        <w:t xml:space="preserve"> SA1s were not used for the baseline analysis due to a perturbation process by the ABS, which means </w:t>
      </w:r>
      <w:r w:rsidR="00537E78">
        <w:rPr>
          <w:sz w:val="20"/>
        </w:rPr>
        <w:t xml:space="preserve">that </w:t>
      </w:r>
      <w:r w:rsidR="00CE7A0B">
        <w:rPr>
          <w:sz w:val="20"/>
        </w:rPr>
        <w:t xml:space="preserve">small </w:t>
      </w:r>
      <w:r w:rsidR="00537E78">
        <w:rPr>
          <w:sz w:val="20"/>
        </w:rPr>
        <w:t>random adjustment ha</w:t>
      </w:r>
      <w:r w:rsidR="003827A2">
        <w:rPr>
          <w:sz w:val="20"/>
        </w:rPr>
        <w:t>s</w:t>
      </w:r>
      <w:r w:rsidR="00537E78">
        <w:rPr>
          <w:sz w:val="20"/>
        </w:rPr>
        <w:t xml:space="preserve"> been made to protect individuals’ identities</w:t>
      </w:r>
      <w:r w:rsidR="001E63D3">
        <w:rPr>
          <w:sz w:val="20"/>
        </w:rPr>
        <w:t>.</w:t>
      </w:r>
    </w:p>
  </w:footnote>
  <w:footnote w:id="11">
    <w:p w14:paraId="16E13E94" w14:textId="4AEC404C" w:rsidR="008716D9" w:rsidRDefault="008716D9">
      <w:pPr>
        <w:pStyle w:val="FootnoteText"/>
      </w:pPr>
      <w:r w:rsidRPr="00E85A03">
        <w:rPr>
          <w:rStyle w:val="FootnoteReference"/>
          <w:sz w:val="20"/>
          <w:szCs w:val="20"/>
        </w:rPr>
        <w:footnoteRef/>
      </w:r>
      <w:r w:rsidRPr="00E85A03">
        <w:rPr>
          <w:sz w:val="20"/>
        </w:rPr>
        <w:t xml:space="preserve"> </w:t>
      </w:r>
      <w:r w:rsidR="00A501FB" w:rsidRPr="00E85A03">
        <w:rPr>
          <w:sz w:val="20"/>
        </w:rPr>
        <w:t>Jesuit Social Services</w:t>
      </w:r>
      <w:r w:rsidR="00603546" w:rsidRPr="00E85A03">
        <w:rPr>
          <w:sz w:val="20"/>
        </w:rPr>
        <w:t xml:space="preserve"> Centre for Just Places</w:t>
      </w:r>
      <w:r w:rsidR="00A501FB" w:rsidRPr="00E85A03">
        <w:rPr>
          <w:sz w:val="20"/>
        </w:rPr>
        <w:t xml:space="preserve">, </w:t>
      </w:r>
      <w:r w:rsidR="00A501FB" w:rsidRPr="00E85A03">
        <w:rPr>
          <w:i/>
          <w:iCs/>
          <w:sz w:val="20"/>
        </w:rPr>
        <w:t>Dropping off the Edge</w:t>
      </w:r>
      <w:r w:rsidR="00E85A03" w:rsidRPr="00E85A03">
        <w:rPr>
          <w:sz w:val="20"/>
        </w:rPr>
        <w:t>,</w:t>
      </w:r>
      <w:r w:rsidR="00A501FB" w:rsidRPr="00E85A03">
        <w:rPr>
          <w:sz w:val="20"/>
        </w:rPr>
        <w:t xml:space="preserve"> 2021</w:t>
      </w:r>
      <w:r w:rsidR="00E85A03" w:rsidRPr="00E85A03">
        <w:rPr>
          <w:sz w:val="20"/>
        </w:rPr>
        <w:t>.</w:t>
      </w:r>
    </w:p>
  </w:footnote>
  <w:footnote w:id="12">
    <w:p w14:paraId="79FEDEB2" w14:textId="6DEB83D2" w:rsidR="0027475B" w:rsidRPr="00550D88" w:rsidRDefault="0027475B">
      <w:pPr>
        <w:pStyle w:val="FootnoteText"/>
        <w:rPr>
          <w:sz w:val="20"/>
        </w:rPr>
      </w:pPr>
      <w:r w:rsidRPr="00550D88">
        <w:rPr>
          <w:rStyle w:val="FootnoteReference"/>
          <w:sz w:val="20"/>
          <w:szCs w:val="20"/>
        </w:rPr>
        <w:footnoteRef/>
      </w:r>
      <w:r w:rsidRPr="00550D88">
        <w:rPr>
          <w:sz w:val="20"/>
        </w:rPr>
        <w:t xml:space="preserve"> </w:t>
      </w:r>
      <w:r w:rsidR="00D912D8" w:rsidRPr="00550D88">
        <w:rPr>
          <w:sz w:val="20"/>
        </w:rPr>
        <w:t>VCOSS</w:t>
      </w:r>
      <w:r w:rsidR="00711AC2" w:rsidRPr="00550D88">
        <w:rPr>
          <w:sz w:val="20"/>
        </w:rPr>
        <w:t xml:space="preserve">, </w:t>
      </w:r>
      <w:r w:rsidR="00550D88" w:rsidRPr="00550D88">
        <w:rPr>
          <w:i/>
          <w:iCs/>
          <w:sz w:val="20"/>
        </w:rPr>
        <w:t>Stories into Evidence: Covid-19 adaptations in the Victorian community services sector</w:t>
      </w:r>
      <w:r w:rsidR="00550D88" w:rsidRPr="00550D88">
        <w:rPr>
          <w:sz w:val="20"/>
        </w:rPr>
        <w:t xml:space="preserve">, </w:t>
      </w:r>
      <w:r w:rsidR="00711AC2" w:rsidRPr="00550D88">
        <w:rPr>
          <w:sz w:val="20"/>
        </w:rPr>
        <w:t>p. 9-11.</w:t>
      </w:r>
    </w:p>
  </w:footnote>
  <w:footnote w:id="13">
    <w:p w14:paraId="6792B8FF" w14:textId="4E5099D8" w:rsidR="00D46A46" w:rsidRPr="00550D88" w:rsidRDefault="00D46A46">
      <w:pPr>
        <w:pStyle w:val="FootnoteText"/>
        <w:rPr>
          <w:sz w:val="20"/>
        </w:rPr>
      </w:pPr>
      <w:r w:rsidRPr="00550D88">
        <w:rPr>
          <w:rStyle w:val="FootnoteReference"/>
          <w:sz w:val="20"/>
          <w:szCs w:val="20"/>
        </w:rPr>
        <w:footnoteRef/>
      </w:r>
      <w:r w:rsidRPr="00550D88">
        <w:rPr>
          <w:sz w:val="20"/>
        </w:rPr>
        <w:t xml:space="preserve"> </w:t>
      </w:r>
      <w:r w:rsidR="007D5053">
        <w:rPr>
          <w:sz w:val="20"/>
        </w:rPr>
        <w:t xml:space="preserve">AIDR Knowledge Hub, ‘Black Summer bushfires’, </w:t>
      </w:r>
      <w:hyperlink r:id="rId2" w:history="1">
        <w:r w:rsidR="007D5053" w:rsidRPr="00845E69">
          <w:rPr>
            <w:rStyle w:val="Hyperlink"/>
            <w:sz w:val="20"/>
          </w:rPr>
          <w:t>https://knowledge.aidr.org.au/resources/black-summer-bushfires-vic-2019-20</w:t>
        </w:r>
      </w:hyperlink>
      <w:r w:rsidR="007D5053">
        <w:rPr>
          <w:sz w:val="20"/>
        </w:rPr>
        <w:t xml:space="preserve"> </w:t>
      </w:r>
    </w:p>
  </w:footnote>
  <w:footnote w:id="14">
    <w:p w14:paraId="0AD957C7" w14:textId="763C9530" w:rsidR="00F63F60" w:rsidRPr="00817E4D" w:rsidRDefault="00F63F60" w:rsidP="00F63F60">
      <w:pPr>
        <w:pStyle w:val="FootnoteText"/>
        <w:rPr>
          <w:sz w:val="20"/>
        </w:rPr>
      </w:pPr>
      <w:r w:rsidRPr="00817E4D">
        <w:rPr>
          <w:rStyle w:val="FootnoteReference"/>
          <w:sz w:val="20"/>
          <w:szCs w:val="20"/>
        </w:rPr>
        <w:footnoteRef/>
      </w:r>
      <w:r w:rsidR="00211A00" w:rsidRPr="00817E4D">
        <w:rPr>
          <w:sz w:val="20"/>
        </w:rPr>
        <w:t xml:space="preserve"> A Li et al., ‘</w:t>
      </w:r>
      <w:r w:rsidR="00211A00" w:rsidRPr="00817E4D">
        <w:rPr>
          <w:i/>
          <w:iCs/>
          <w:sz w:val="20"/>
        </w:rPr>
        <w:t>Mapping social vulnerability to understand the health impacts of climate change’, Lancet Planetary Health,</w:t>
      </w:r>
      <w:r w:rsidR="003466C3" w:rsidRPr="00817E4D">
        <w:rPr>
          <w:sz w:val="20"/>
        </w:rPr>
        <w:t xml:space="preserve"> November 2023.</w:t>
      </w:r>
      <w:r w:rsidRPr="00817E4D">
        <w:rPr>
          <w:sz w:val="20"/>
        </w:rPr>
        <w:t xml:space="preserve"> </w:t>
      </w:r>
    </w:p>
  </w:footnote>
  <w:footnote w:id="15">
    <w:p w14:paraId="7A290F9A" w14:textId="4A682F06" w:rsidR="0033101A" w:rsidRPr="00BA7404" w:rsidRDefault="0033101A">
      <w:pPr>
        <w:pStyle w:val="FootnoteText"/>
        <w:rPr>
          <w:sz w:val="20"/>
        </w:rPr>
      </w:pPr>
      <w:r w:rsidRPr="00BA7404">
        <w:rPr>
          <w:rStyle w:val="FootnoteReference"/>
          <w:sz w:val="20"/>
          <w:szCs w:val="20"/>
        </w:rPr>
        <w:footnoteRef/>
      </w:r>
      <w:r w:rsidRPr="00BA7404">
        <w:rPr>
          <w:sz w:val="20"/>
        </w:rPr>
        <w:t xml:space="preserve"> ABS,</w:t>
      </w:r>
      <w:r w:rsidR="005C2C77" w:rsidRPr="00BA7404">
        <w:rPr>
          <w:sz w:val="20"/>
        </w:rPr>
        <w:t xml:space="preserve"> </w:t>
      </w:r>
      <w:r w:rsidR="005C2C77" w:rsidRPr="00BA7404">
        <w:rPr>
          <w:i/>
          <w:iCs/>
          <w:sz w:val="20"/>
        </w:rPr>
        <w:t>Socio-Economic Indexes for Areas</w:t>
      </w:r>
      <w:r w:rsidR="005C2C77" w:rsidRPr="00BA7404">
        <w:rPr>
          <w:sz w:val="20"/>
        </w:rPr>
        <w:t>,</w:t>
      </w:r>
      <w:r w:rsidRPr="00BA7404">
        <w:rPr>
          <w:sz w:val="20"/>
        </w:rPr>
        <w:t xml:space="preserve"> </w:t>
      </w:r>
      <w:hyperlink r:id="rId3" w:history="1">
        <w:r w:rsidR="00BC573C" w:rsidRPr="00BA7404">
          <w:rPr>
            <w:rStyle w:val="Hyperlink"/>
            <w:sz w:val="20"/>
          </w:rPr>
          <w:t>https://www.abs.gov.au/websitedbs/censushome.nsf/home/seifa</w:t>
        </w:r>
      </w:hyperlink>
      <w:r w:rsidR="00573A06" w:rsidRPr="00BA7404">
        <w:rPr>
          <w:sz w:val="20"/>
        </w:rPr>
        <w:t>; ABS</w:t>
      </w:r>
      <w:r w:rsidR="00573A06" w:rsidRPr="00BA7404">
        <w:rPr>
          <w:i/>
          <w:iCs/>
          <w:sz w:val="20"/>
        </w:rPr>
        <w:t>, Index of Household Advanta</w:t>
      </w:r>
      <w:r w:rsidR="00BA7404" w:rsidRPr="00BA7404">
        <w:rPr>
          <w:i/>
          <w:iCs/>
          <w:sz w:val="20"/>
        </w:rPr>
        <w:t>ge and Disadvantage</w:t>
      </w:r>
      <w:r w:rsidR="00BA7404" w:rsidRPr="00BA7404">
        <w:rPr>
          <w:sz w:val="20"/>
        </w:rPr>
        <w:t>,</w:t>
      </w:r>
      <w:r w:rsidR="00573A06" w:rsidRPr="00BA7404">
        <w:rPr>
          <w:sz w:val="20"/>
        </w:rPr>
        <w:t xml:space="preserve"> </w:t>
      </w:r>
      <w:hyperlink r:id="rId4" w:history="1">
        <w:r w:rsidR="00573A06" w:rsidRPr="00BA7404">
          <w:rPr>
            <w:rStyle w:val="Hyperlink"/>
            <w:sz w:val="20"/>
          </w:rPr>
          <w:t>https://www.abs.gov.au/statistics/people/housing/index-household-advantage-and-disadvantage/latest-release</w:t>
        </w:r>
      </w:hyperlink>
      <w:r w:rsidR="00573A06" w:rsidRPr="00BA7404">
        <w:rPr>
          <w:sz w:val="20"/>
        </w:rPr>
        <w:t xml:space="preserve"> </w:t>
      </w:r>
      <w:r w:rsidR="00BC573C" w:rsidRPr="00BA7404">
        <w:rPr>
          <w:sz w:val="20"/>
        </w:rPr>
        <w:t xml:space="preserve"> </w:t>
      </w:r>
    </w:p>
  </w:footnote>
  <w:footnote w:id="16">
    <w:p w14:paraId="30EE876A" w14:textId="3B4A9A53" w:rsidR="00734C83" w:rsidRPr="00870F92" w:rsidRDefault="00734C83">
      <w:pPr>
        <w:pStyle w:val="FootnoteText"/>
        <w:rPr>
          <w:sz w:val="20"/>
        </w:rPr>
      </w:pPr>
      <w:r w:rsidRPr="00BA7404">
        <w:rPr>
          <w:rStyle w:val="FootnoteReference"/>
          <w:sz w:val="20"/>
          <w:szCs w:val="20"/>
        </w:rPr>
        <w:footnoteRef/>
      </w:r>
      <w:r w:rsidRPr="00BA7404">
        <w:rPr>
          <w:sz w:val="20"/>
        </w:rPr>
        <w:t xml:space="preserve"> Differences </w:t>
      </w:r>
      <w:r w:rsidR="00A071D0" w:rsidRPr="00BA7404">
        <w:rPr>
          <w:sz w:val="20"/>
        </w:rPr>
        <w:t>were found to be</w:t>
      </w:r>
      <w:r w:rsidRPr="00BA7404">
        <w:rPr>
          <w:sz w:val="20"/>
        </w:rPr>
        <w:t xml:space="preserve"> significant at the 1% level.</w:t>
      </w:r>
    </w:p>
  </w:footnote>
  <w:footnote w:id="17">
    <w:p w14:paraId="480FFAD2" w14:textId="74C29C39" w:rsidR="002C317F" w:rsidRPr="00E16522" w:rsidRDefault="002C317F" w:rsidP="002C317F">
      <w:pPr>
        <w:pStyle w:val="FootnoteText"/>
        <w:rPr>
          <w:sz w:val="20"/>
        </w:rPr>
      </w:pPr>
      <w:r w:rsidRPr="00E16522">
        <w:rPr>
          <w:rStyle w:val="FootnoteReference"/>
          <w:sz w:val="20"/>
          <w:szCs w:val="20"/>
        </w:rPr>
        <w:footnoteRef/>
      </w:r>
      <w:r w:rsidRPr="00E16522">
        <w:rPr>
          <w:sz w:val="20"/>
        </w:rPr>
        <w:t xml:space="preserve"> VCOSS, </w:t>
      </w:r>
      <w:r w:rsidRPr="00E16522">
        <w:rPr>
          <w:i/>
          <w:iCs/>
          <w:sz w:val="20"/>
        </w:rPr>
        <w:t>Mapping Poverty in Victoria</w:t>
      </w:r>
      <w:r w:rsidRPr="00E16522">
        <w:rPr>
          <w:sz w:val="20"/>
        </w:rPr>
        <w:t>, August 2023</w:t>
      </w:r>
      <w:r w:rsidR="00E30F16">
        <w:rPr>
          <w:sz w:val="20"/>
        </w:rPr>
        <w:t xml:space="preserve">, </w:t>
      </w:r>
      <w:hyperlink r:id="rId5" w:history="1">
        <w:r w:rsidR="00E30F16" w:rsidRPr="000729DB">
          <w:rPr>
            <w:rStyle w:val="Hyperlink"/>
            <w:sz w:val="20"/>
          </w:rPr>
          <w:t>https://vcoss.org.au/cost-of-living/2023/08/povertymaps/</w:t>
        </w:r>
      </w:hyperlink>
      <w:r w:rsidR="00E30F16">
        <w:rPr>
          <w:sz w:val="20"/>
        </w:rPr>
        <w:t xml:space="preserve"> </w:t>
      </w:r>
    </w:p>
  </w:footnote>
  <w:footnote w:id="18">
    <w:p w14:paraId="1C6D7135" w14:textId="76840BE5" w:rsidR="00163D14" w:rsidRPr="00F54AC6" w:rsidRDefault="00163D14">
      <w:pPr>
        <w:pStyle w:val="FootnoteText"/>
        <w:rPr>
          <w:sz w:val="20"/>
        </w:rPr>
      </w:pPr>
      <w:r>
        <w:rPr>
          <w:rStyle w:val="FootnoteReference"/>
        </w:rPr>
        <w:footnoteRef/>
      </w:r>
      <w:r>
        <w:t xml:space="preserve"> </w:t>
      </w:r>
      <w:r w:rsidR="0027572B" w:rsidRPr="00F54AC6">
        <w:rPr>
          <w:sz w:val="20"/>
        </w:rPr>
        <w:t xml:space="preserve">VCOSS and </w:t>
      </w:r>
      <w:r w:rsidRPr="00F54AC6">
        <w:rPr>
          <w:sz w:val="20"/>
        </w:rPr>
        <w:t>NATSEM</w:t>
      </w:r>
      <w:r w:rsidR="00330590" w:rsidRPr="00F54AC6">
        <w:rPr>
          <w:sz w:val="20"/>
        </w:rPr>
        <w:t xml:space="preserve">, </w:t>
      </w:r>
      <w:r w:rsidR="0027572B" w:rsidRPr="00F54AC6">
        <w:rPr>
          <w:i/>
          <w:iCs/>
          <w:sz w:val="20"/>
        </w:rPr>
        <w:t>Mapping Economic Disadvantage in Victoria</w:t>
      </w:r>
      <w:r w:rsidR="0027572B" w:rsidRPr="00F54AC6">
        <w:rPr>
          <w:sz w:val="20"/>
        </w:rPr>
        <w:t xml:space="preserve">, 2023, </w:t>
      </w:r>
      <w:hyperlink r:id="rId6" w:history="1">
        <w:r w:rsidR="00F54AC6" w:rsidRPr="00F54AC6">
          <w:rPr>
            <w:rStyle w:val="Hyperlink"/>
            <w:sz w:val="20"/>
          </w:rPr>
          <w:t>https://storymaps.arcgis.com/stories/8a33eb4e552f4b32bbd5314b8e98943b</w:t>
        </w:r>
      </w:hyperlink>
      <w:r w:rsidR="00F54AC6" w:rsidRPr="00F54AC6">
        <w:rPr>
          <w:sz w:val="20"/>
        </w:rPr>
        <w:t xml:space="preserve"> </w:t>
      </w:r>
    </w:p>
  </w:footnote>
  <w:footnote w:id="19">
    <w:p w14:paraId="6F875FEF" w14:textId="1CB59831" w:rsidR="009F23F1" w:rsidRPr="00F54247" w:rsidRDefault="009F23F1" w:rsidP="009F23F1">
      <w:pPr>
        <w:pStyle w:val="FootnoteText"/>
        <w:rPr>
          <w:sz w:val="20"/>
        </w:rPr>
      </w:pPr>
      <w:r w:rsidRPr="00330590">
        <w:rPr>
          <w:rStyle w:val="FootnoteReference"/>
          <w:sz w:val="20"/>
          <w:szCs w:val="20"/>
        </w:rPr>
        <w:footnoteRef/>
      </w:r>
      <w:r w:rsidRPr="00330590">
        <w:rPr>
          <w:sz w:val="20"/>
        </w:rPr>
        <w:t xml:space="preserve"> Overall, s</w:t>
      </w:r>
      <w:r w:rsidR="00F54247" w:rsidRPr="00330590">
        <w:rPr>
          <w:sz w:val="20"/>
        </w:rPr>
        <w:t xml:space="preserve">tatistically significant differences were not found between average levels of poverty across all regional flood-affected areas compared with </w:t>
      </w:r>
      <w:r w:rsidR="002C5EBD" w:rsidRPr="00330590">
        <w:rPr>
          <w:sz w:val="20"/>
        </w:rPr>
        <w:t xml:space="preserve">regional </w:t>
      </w:r>
      <w:r w:rsidR="00F54247" w:rsidRPr="00330590">
        <w:rPr>
          <w:sz w:val="20"/>
        </w:rPr>
        <w:t>unaffected areas</w:t>
      </w:r>
      <w:r w:rsidR="000B36D4" w:rsidRPr="00330590">
        <w:rPr>
          <w:sz w:val="20"/>
        </w:rPr>
        <w:t xml:space="preserve"> at baseline</w:t>
      </w:r>
      <w:r w:rsidR="00F54247" w:rsidRPr="00330590">
        <w:rPr>
          <w:sz w:val="20"/>
        </w:rPr>
        <w:t>.</w:t>
      </w:r>
    </w:p>
  </w:footnote>
  <w:footnote w:id="20">
    <w:p w14:paraId="71F85467" w14:textId="2342910E" w:rsidR="00191B6F" w:rsidRPr="008170D1" w:rsidRDefault="00191B6F">
      <w:pPr>
        <w:pStyle w:val="FootnoteText"/>
        <w:rPr>
          <w:sz w:val="20"/>
        </w:rPr>
      </w:pPr>
      <w:r w:rsidRPr="008170D1">
        <w:rPr>
          <w:rStyle w:val="FootnoteReference"/>
          <w:sz w:val="20"/>
          <w:szCs w:val="20"/>
        </w:rPr>
        <w:footnoteRef/>
      </w:r>
      <w:r w:rsidR="001E4F12" w:rsidRPr="008170D1">
        <w:rPr>
          <w:sz w:val="20"/>
        </w:rPr>
        <w:t xml:space="preserve"> J. Plass and J. Zinn, </w:t>
      </w:r>
      <w:r w:rsidR="00251A07" w:rsidRPr="008170D1">
        <w:rPr>
          <w:sz w:val="20"/>
        </w:rPr>
        <w:t>“The Australian housing affordability trap – How environmental, institutional, and structural factors can immobilize Australian households in the face of extreme weather events – A case study on flooding</w:t>
      </w:r>
      <w:r w:rsidR="00174986" w:rsidRPr="008170D1">
        <w:rPr>
          <w:sz w:val="20"/>
        </w:rPr>
        <w:t xml:space="preserve">”, </w:t>
      </w:r>
      <w:r w:rsidR="00174986" w:rsidRPr="008170D1">
        <w:rPr>
          <w:i/>
          <w:iCs/>
          <w:sz w:val="20"/>
        </w:rPr>
        <w:t>Climate Risk Management</w:t>
      </w:r>
      <w:r w:rsidR="00174986" w:rsidRPr="008170D1">
        <w:rPr>
          <w:sz w:val="20"/>
        </w:rPr>
        <w:t>, 2025.</w:t>
      </w:r>
      <w:r w:rsidRPr="008170D1">
        <w:rPr>
          <w:sz w:val="20"/>
        </w:rPr>
        <w:t xml:space="preserve"> </w:t>
      </w:r>
    </w:p>
  </w:footnote>
  <w:footnote w:id="21">
    <w:p w14:paraId="4D95FC3E" w14:textId="77777777" w:rsidR="00097445" w:rsidRPr="00145AE9" w:rsidRDefault="00097445" w:rsidP="00097445">
      <w:pPr>
        <w:pStyle w:val="FootnoteText"/>
        <w:rPr>
          <w:sz w:val="20"/>
        </w:rPr>
      </w:pPr>
      <w:r>
        <w:rPr>
          <w:rStyle w:val="FootnoteReference"/>
        </w:rPr>
        <w:footnoteRef/>
      </w:r>
      <w:r>
        <w:t xml:space="preserve"> </w:t>
      </w:r>
      <w:r w:rsidRPr="00145AE9">
        <w:rPr>
          <w:sz w:val="20"/>
        </w:rPr>
        <w:t xml:space="preserve">Legislative Council Environment and Planning Committee, </w:t>
      </w:r>
      <w:r w:rsidRPr="00145AE9">
        <w:rPr>
          <w:i/>
          <w:iCs/>
          <w:sz w:val="20"/>
        </w:rPr>
        <w:t>Inquiry into the 2022 flood event in Victoria, Final Report</w:t>
      </w:r>
      <w:r w:rsidRPr="00145AE9">
        <w:rPr>
          <w:sz w:val="20"/>
        </w:rPr>
        <w:t>, July 2024, p. 402, 427.</w:t>
      </w:r>
    </w:p>
  </w:footnote>
  <w:footnote w:id="22">
    <w:p w14:paraId="464C18B3" w14:textId="7444AFBE" w:rsidR="004B7E53" w:rsidRPr="00BE4ABC" w:rsidRDefault="004B7E53" w:rsidP="004B7E53">
      <w:pPr>
        <w:pStyle w:val="FootnoteText"/>
        <w:rPr>
          <w:highlight w:val="yellow"/>
        </w:rPr>
      </w:pPr>
      <w:r w:rsidRPr="00262858">
        <w:rPr>
          <w:rStyle w:val="FootnoteReference"/>
          <w:sz w:val="20"/>
          <w:szCs w:val="20"/>
        </w:rPr>
        <w:footnoteRef/>
      </w:r>
      <w:r w:rsidRPr="00262858">
        <w:rPr>
          <w:sz w:val="20"/>
        </w:rPr>
        <w:t xml:space="preserve"> </w:t>
      </w:r>
      <w:r w:rsidR="00262858" w:rsidRPr="00262858">
        <w:rPr>
          <w:sz w:val="20"/>
        </w:rPr>
        <w:t xml:space="preserve">P. Quinn, B. Williamson, L. Gibbs, </w:t>
      </w:r>
      <w:r w:rsidR="00262858" w:rsidRPr="00262858">
        <w:rPr>
          <w:i/>
          <w:iCs/>
          <w:sz w:val="20"/>
        </w:rPr>
        <w:t>“Indigenous informed disaster recovery: Addressing collective trauma using a healing framework”, Progress in Disaster Science</w:t>
      </w:r>
      <w:r w:rsidR="00262858" w:rsidRPr="00262858">
        <w:rPr>
          <w:sz w:val="20"/>
        </w:rPr>
        <w:t>, 2022</w:t>
      </w:r>
      <w:r w:rsidRPr="00262858">
        <w:rPr>
          <w:sz w:val="20"/>
        </w:rPr>
        <w:t>, p. 9.</w:t>
      </w:r>
      <w:r w:rsidRPr="00262858">
        <w:t xml:space="preserve"> </w:t>
      </w:r>
    </w:p>
  </w:footnote>
  <w:footnote w:id="23">
    <w:p w14:paraId="705C7473" w14:textId="02F23AFB" w:rsidR="004B7E53" w:rsidRPr="00727DD7" w:rsidRDefault="004B7E53" w:rsidP="004B7E53">
      <w:pPr>
        <w:pStyle w:val="FootnoteText"/>
        <w:rPr>
          <w:sz w:val="20"/>
        </w:rPr>
      </w:pPr>
      <w:r w:rsidRPr="00727DD7">
        <w:rPr>
          <w:rStyle w:val="FootnoteReference"/>
          <w:sz w:val="20"/>
          <w:szCs w:val="20"/>
        </w:rPr>
        <w:footnoteRef/>
      </w:r>
      <w:r w:rsidRPr="00727DD7">
        <w:rPr>
          <w:sz w:val="20"/>
        </w:rPr>
        <w:t xml:space="preserve"> </w:t>
      </w:r>
      <w:r w:rsidR="00727DD7" w:rsidRPr="00727DD7">
        <w:rPr>
          <w:sz w:val="20"/>
        </w:rPr>
        <w:t>B. Williamson, F. Markham, and J Weir, “Aboriginal Peoples and the Response to the 2019–20 Bushfires”, Centre for Aboriginal Economic Policy Research, 2020, p, 13.</w:t>
      </w:r>
    </w:p>
  </w:footnote>
  <w:footnote w:id="24">
    <w:p w14:paraId="25EC4F6C" w14:textId="7443BFBF" w:rsidR="004B7E53" w:rsidRDefault="004B7E53" w:rsidP="004B7E53">
      <w:pPr>
        <w:pStyle w:val="FootnoteText"/>
      </w:pPr>
      <w:r w:rsidRPr="00727DD7">
        <w:rPr>
          <w:rStyle w:val="FootnoteReference"/>
        </w:rPr>
        <w:footnoteRef/>
      </w:r>
      <w:r>
        <w:t xml:space="preserve"> </w:t>
      </w:r>
      <w:r w:rsidR="000C2C36" w:rsidRPr="0069453E">
        <w:rPr>
          <w:sz w:val="20"/>
        </w:rPr>
        <w:t xml:space="preserve">Legislative Council Environment and Planning Committee, </w:t>
      </w:r>
      <w:r w:rsidR="000C2C36" w:rsidRPr="00145AE9">
        <w:rPr>
          <w:i/>
          <w:iCs/>
          <w:sz w:val="20"/>
        </w:rPr>
        <w:t>Inquiry into the 2022 flood event in Victoria, Final Report</w:t>
      </w:r>
      <w:r w:rsidR="000C2C36" w:rsidRPr="0069453E">
        <w:rPr>
          <w:sz w:val="20"/>
        </w:rPr>
        <w:t>, July 2024, p. 26</w:t>
      </w:r>
      <w:r w:rsidR="000C2C36">
        <w:rPr>
          <w:sz w:val="20"/>
        </w:rPr>
        <w:t>.</w:t>
      </w:r>
    </w:p>
  </w:footnote>
  <w:footnote w:id="25">
    <w:p w14:paraId="30B527C2" w14:textId="787AF465" w:rsidR="00DD2059" w:rsidRPr="00F669F2" w:rsidRDefault="00DD2059">
      <w:pPr>
        <w:pStyle w:val="FootnoteText"/>
        <w:rPr>
          <w:sz w:val="20"/>
        </w:rPr>
      </w:pPr>
      <w:r w:rsidRPr="00F669F2">
        <w:rPr>
          <w:rStyle w:val="FootnoteReference"/>
          <w:sz w:val="20"/>
          <w:szCs w:val="20"/>
        </w:rPr>
        <w:footnoteRef/>
      </w:r>
      <w:r w:rsidRPr="00F669F2">
        <w:rPr>
          <w:sz w:val="20"/>
        </w:rPr>
        <w:t xml:space="preserve"> </w:t>
      </w:r>
      <w:r w:rsidR="00E15A9E" w:rsidRPr="00F669F2">
        <w:rPr>
          <w:sz w:val="20"/>
        </w:rPr>
        <w:t xml:space="preserve">Yorrook Justice Commission, </w:t>
      </w:r>
      <w:r w:rsidR="00F669F2" w:rsidRPr="00F669F2">
        <w:rPr>
          <w:i/>
          <w:iCs/>
          <w:sz w:val="20"/>
        </w:rPr>
        <w:t>Land, Sky and Waters Recommendations</w:t>
      </w:r>
      <w:r w:rsidR="00F669F2" w:rsidRPr="00F669F2">
        <w:rPr>
          <w:sz w:val="20"/>
        </w:rPr>
        <w:t>,</w:t>
      </w:r>
      <w:r w:rsidR="00E15A9E" w:rsidRPr="00F669F2">
        <w:rPr>
          <w:sz w:val="20"/>
        </w:rPr>
        <w:t xml:space="preserve"> </w:t>
      </w:r>
      <w:hyperlink r:id="rId7" w:history="1">
        <w:r w:rsidR="00F669F2" w:rsidRPr="00F669F2">
          <w:rPr>
            <w:rStyle w:val="Hyperlink"/>
            <w:sz w:val="20"/>
          </w:rPr>
          <w:t>https://www.yoorrook.org.au/reports-and-recommendations/recommendations</w:t>
        </w:r>
      </w:hyperlink>
      <w:r w:rsidR="00F669F2" w:rsidRPr="00F669F2">
        <w:rPr>
          <w:sz w:val="20"/>
        </w:rPr>
        <w:t xml:space="preserve"> </w:t>
      </w:r>
      <w:r w:rsidR="00E15A9E" w:rsidRPr="00F669F2">
        <w:rPr>
          <w:sz w:val="20"/>
        </w:rPr>
        <w:t xml:space="preserve"> </w:t>
      </w:r>
    </w:p>
  </w:footnote>
  <w:footnote w:id="26">
    <w:p w14:paraId="54681E4A" w14:textId="77777777" w:rsidR="001B431B" w:rsidRPr="00265C04" w:rsidRDefault="001B431B" w:rsidP="001B431B">
      <w:pPr>
        <w:pStyle w:val="FootnoteText"/>
      </w:pPr>
      <w:r w:rsidRPr="000430D6">
        <w:rPr>
          <w:rStyle w:val="FootnoteReference"/>
        </w:rPr>
        <w:footnoteRef/>
      </w:r>
      <w:r w:rsidRPr="000430D6">
        <w:t xml:space="preserve"> </w:t>
      </w:r>
      <w:r w:rsidRPr="000430D6">
        <w:rPr>
          <w:sz w:val="20"/>
        </w:rPr>
        <w:t xml:space="preserve">VCOSS, </w:t>
      </w:r>
      <w:r w:rsidRPr="000430D6">
        <w:rPr>
          <w:i/>
          <w:iCs/>
          <w:sz w:val="20"/>
        </w:rPr>
        <w:t>Communities at the Centre: Insights from the Multicultural Resilience Project</w:t>
      </w:r>
      <w:r w:rsidRPr="000430D6">
        <w:rPr>
          <w:sz w:val="20"/>
        </w:rPr>
        <w:t>, 2023, p. 10; 12.</w:t>
      </w:r>
      <w:r>
        <w:t xml:space="preserve"> </w:t>
      </w:r>
    </w:p>
  </w:footnote>
  <w:footnote w:id="27">
    <w:p w14:paraId="553F6767" w14:textId="2E937A99" w:rsidR="000D304D" w:rsidRPr="004B65FB" w:rsidRDefault="000D304D" w:rsidP="0096047E">
      <w:pPr>
        <w:spacing w:before="0"/>
        <w:rPr>
          <w:sz w:val="20"/>
        </w:rPr>
      </w:pPr>
      <w:r w:rsidRPr="004B65FB">
        <w:rPr>
          <w:rStyle w:val="FootnoteReference"/>
          <w:sz w:val="20"/>
          <w:szCs w:val="20"/>
        </w:rPr>
        <w:footnoteRef/>
      </w:r>
      <w:r w:rsidRPr="004B65FB">
        <w:rPr>
          <w:sz w:val="20"/>
        </w:rPr>
        <w:t xml:space="preserve"> Significant at the 5% level, 95% Confidence interval (CI) of -$31.4 to -$846.3/week.</w:t>
      </w:r>
    </w:p>
  </w:footnote>
  <w:footnote w:id="28">
    <w:p w14:paraId="6E9A9321" w14:textId="48B1C996" w:rsidR="000D304D" w:rsidRPr="004B65FB" w:rsidRDefault="000D304D" w:rsidP="0096047E">
      <w:pPr>
        <w:spacing w:before="0"/>
        <w:rPr>
          <w:sz w:val="20"/>
        </w:rPr>
      </w:pPr>
      <w:r w:rsidRPr="004B65FB">
        <w:rPr>
          <w:rStyle w:val="FootnoteReference"/>
          <w:sz w:val="20"/>
          <w:szCs w:val="20"/>
        </w:rPr>
        <w:footnoteRef/>
      </w:r>
      <w:r w:rsidRPr="004B65FB">
        <w:rPr>
          <w:sz w:val="20"/>
        </w:rPr>
        <w:t xml:space="preserve"> Significant at the 5% level, 95% CI of -$39.90 to -$540.20/week.</w:t>
      </w:r>
    </w:p>
  </w:footnote>
  <w:footnote w:id="29">
    <w:p w14:paraId="623470E9" w14:textId="2C7527B2" w:rsidR="0096047E" w:rsidRPr="009E768E" w:rsidRDefault="0096047E" w:rsidP="009E768E">
      <w:pPr>
        <w:spacing w:before="0"/>
        <w:rPr>
          <w:sz w:val="20"/>
        </w:rPr>
      </w:pPr>
      <w:r w:rsidRPr="004B65FB">
        <w:rPr>
          <w:rStyle w:val="FootnoteReference"/>
          <w:sz w:val="20"/>
          <w:szCs w:val="20"/>
        </w:rPr>
        <w:footnoteRef/>
      </w:r>
      <w:r w:rsidRPr="004B65FB">
        <w:rPr>
          <w:sz w:val="20"/>
        </w:rPr>
        <w:t xml:space="preserve"> This difference was found to be significant at the 10% level, with a 95% confidence interval of -1.7% to 14%, suggesting that a more significant effect may be confirmable with a larger sample size and lower variability.</w:t>
      </w:r>
    </w:p>
  </w:footnote>
  <w:footnote w:id="30">
    <w:p w14:paraId="6FECE555" w14:textId="2F72DB02" w:rsidR="009E768E" w:rsidRPr="009E768E" w:rsidRDefault="009E768E" w:rsidP="009E768E">
      <w:pPr>
        <w:pStyle w:val="FootnoteText"/>
        <w:rPr>
          <w:sz w:val="20"/>
        </w:rPr>
      </w:pPr>
      <w:r w:rsidRPr="009E768E">
        <w:rPr>
          <w:rStyle w:val="FootnoteReference"/>
          <w:sz w:val="20"/>
          <w:szCs w:val="20"/>
        </w:rPr>
        <w:footnoteRef/>
      </w:r>
      <w:r w:rsidRPr="009E768E">
        <w:rPr>
          <w:sz w:val="20"/>
        </w:rPr>
        <w:t xml:space="preserve"> The variation of the </w:t>
      </w:r>
      <w:r w:rsidR="002F7382">
        <w:rPr>
          <w:sz w:val="20"/>
        </w:rPr>
        <w:t xml:space="preserve">affected area </w:t>
      </w:r>
      <w:r w:rsidRPr="009E768E">
        <w:rPr>
          <w:sz w:val="20"/>
        </w:rPr>
        <w:t xml:space="preserve">baseline of 15.2% in 2021 rather than 13.4% is due to these results </w:t>
      </w:r>
      <w:r w:rsidR="004F5F63">
        <w:rPr>
          <w:sz w:val="20"/>
        </w:rPr>
        <w:t>which are derived</w:t>
      </w:r>
      <w:r w:rsidR="004F5F63" w:rsidRPr="009E768E">
        <w:rPr>
          <w:sz w:val="20"/>
        </w:rPr>
        <w:t xml:space="preserve"> </w:t>
      </w:r>
      <w:r w:rsidRPr="009E768E">
        <w:rPr>
          <w:sz w:val="20"/>
        </w:rPr>
        <w:t>from the HILDA survey</w:t>
      </w:r>
      <w:r w:rsidR="0024554D">
        <w:rPr>
          <w:sz w:val="20"/>
        </w:rPr>
        <w:t xml:space="preserve"> (a subset of affected areas)</w:t>
      </w:r>
      <w:r w:rsidRPr="009E768E">
        <w:rPr>
          <w:sz w:val="20"/>
        </w:rPr>
        <w:t xml:space="preserve"> rather than VCOSS Poverty Maps</w:t>
      </w:r>
      <w:r w:rsidR="0024554D">
        <w:rPr>
          <w:sz w:val="20"/>
        </w:rPr>
        <w:t xml:space="preserve"> (based on </w:t>
      </w:r>
      <w:r w:rsidR="008C18C6">
        <w:rPr>
          <w:sz w:val="20"/>
        </w:rPr>
        <w:t>ABS surveys and census)</w:t>
      </w:r>
      <w:r w:rsidRPr="00AB6534">
        <w:rPr>
          <w:sz w:val="20"/>
        </w:rPr>
        <w:t>.</w:t>
      </w:r>
    </w:p>
    <w:p w14:paraId="0AC93093" w14:textId="6E26D01B" w:rsidR="009E768E" w:rsidRDefault="009E768E">
      <w:pPr>
        <w:pStyle w:val="FootnoteText"/>
      </w:pPr>
    </w:p>
  </w:footnote>
  <w:footnote w:id="31">
    <w:p w14:paraId="0A3BE839" w14:textId="76D2DF4E" w:rsidR="003738C6" w:rsidRPr="004B65FB" w:rsidRDefault="003738C6">
      <w:pPr>
        <w:pStyle w:val="FootnoteText"/>
        <w:rPr>
          <w:b/>
          <w:sz w:val="20"/>
        </w:rPr>
      </w:pPr>
      <w:r w:rsidRPr="004B65FB">
        <w:rPr>
          <w:rStyle w:val="FootnoteReference"/>
          <w:sz w:val="20"/>
          <w:szCs w:val="20"/>
        </w:rPr>
        <w:footnoteRef/>
      </w:r>
      <w:r w:rsidRPr="004B65FB">
        <w:rPr>
          <w:sz w:val="20"/>
        </w:rPr>
        <w:t xml:space="preserve"> Significant at the 5% level with a 95% CI of 0.5% to 18.6%.</w:t>
      </w:r>
    </w:p>
  </w:footnote>
  <w:footnote w:id="32">
    <w:p w14:paraId="4E087664" w14:textId="538B4233" w:rsidR="00A7037D" w:rsidRPr="004B65FB" w:rsidRDefault="00A7037D" w:rsidP="00A7037D">
      <w:pPr>
        <w:pStyle w:val="FootnoteText"/>
        <w:rPr>
          <w:sz w:val="20"/>
        </w:rPr>
      </w:pPr>
      <w:r w:rsidRPr="004B65FB">
        <w:rPr>
          <w:rStyle w:val="FootnoteReference"/>
          <w:sz w:val="20"/>
          <w:szCs w:val="20"/>
        </w:rPr>
        <w:footnoteRef/>
      </w:r>
      <w:r w:rsidRPr="004B65FB">
        <w:rPr>
          <w:sz w:val="20"/>
        </w:rPr>
        <w:t xml:space="preserve"> Significant at the 5% level with a 95% </w:t>
      </w:r>
      <w:r w:rsidR="00022E22" w:rsidRPr="004B65FB">
        <w:rPr>
          <w:sz w:val="20"/>
        </w:rPr>
        <w:t>CI</w:t>
      </w:r>
      <w:r w:rsidRPr="004B65FB">
        <w:rPr>
          <w:sz w:val="20"/>
        </w:rPr>
        <w:t xml:space="preserve"> of 1.9% to 16.4%.</w:t>
      </w:r>
    </w:p>
    <w:p w14:paraId="7753FC24" w14:textId="35B2BA16" w:rsidR="00A7037D" w:rsidRDefault="00A7037D">
      <w:pPr>
        <w:pStyle w:val="FootnoteText"/>
      </w:pPr>
    </w:p>
  </w:footnote>
  <w:footnote w:id="33">
    <w:p w14:paraId="151E00E9" w14:textId="77777777" w:rsidR="00A14DD1" w:rsidRPr="007F40D3" w:rsidRDefault="00A14DD1" w:rsidP="00A14DD1">
      <w:pPr>
        <w:pStyle w:val="FootnoteText"/>
        <w:rPr>
          <w:sz w:val="20"/>
        </w:rPr>
      </w:pPr>
      <w:r w:rsidRPr="007F40D3">
        <w:rPr>
          <w:rStyle w:val="FootnoteReference"/>
          <w:sz w:val="20"/>
          <w:szCs w:val="20"/>
        </w:rPr>
        <w:footnoteRef/>
      </w:r>
      <w:r w:rsidRPr="007F40D3">
        <w:rPr>
          <w:sz w:val="20"/>
        </w:rPr>
        <w:t xml:space="preserve"> Significant at the 5% level, with a 95% CI of -9.8 to -1 points.</w:t>
      </w:r>
    </w:p>
  </w:footnote>
  <w:footnote w:id="34">
    <w:p w14:paraId="769041DF" w14:textId="78C5B002" w:rsidR="006F3378" w:rsidRPr="007F40D3" w:rsidRDefault="006F3378">
      <w:pPr>
        <w:pStyle w:val="FootnoteText"/>
        <w:rPr>
          <w:sz w:val="20"/>
        </w:rPr>
      </w:pPr>
      <w:r w:rsidRPr="007F40D3">
        <w:rPr>
          <w:rStyle w:val="FootnoteReference"/>
          <w:sz w:val="20"/>
          <w:szCs w:val="20"/>
        </w:rPr>
        <w:footnoteRef/>
      </w:r>
      <w:r w:rsidRPr="007F40D3">
        <w:rPr>
          <w:sz w:val="20"/>
        </w:rPr>
        <w:t xml:space="preserve"> </w:t>
      </w:r>
      <w:r w:rsidR="00CE5C15">
        <w:rPr>
          <w:sz w:val="20"/>
        </w:rPr>
        <w:t>Australian</w:t>
      </w:r>
      <w:r w:rsidR="00F15085" w:rsidRPr="007F40D3">
        <w:rPr>
          <w:sz w:val="20"/>
        </w:rPr>
        <w:t xml:space="preserve"> Red Cross</w:t>
      </w:r>
      <w:r w:rsidR="00CE5C15">
        <w:rPr>
          <w:sz w:val="20"/>
        </w:rPr>
        <w:t xml:space="preserve">, </w:t>
      </w:r>
      <w:r w:rsidR="00CE5C15" w:rsidRPr="00CE5C15">
        <w:rPr>
          <w:i/>
          <w:iCs/>
          <w:sz w:val="20"/>
        </w:rPr>
        <w:t>The hidden power of community: Unveiling social capital’s role in Australia’s disaster resilience</w:t>
      </w:r>
      <w:r w:rsidR="00CE5C15">
        <w:rPr>
          <w:sz w:val="20"/>
        </w:rPr>
        <w:t>, 2024.</w:t>
      </w:r>
    </w:p>
  </w:footnote>
  <w:footnote w:id="35">
    <w:p w14:paraId="348B488D" w14:textId="2B9AA6A6" w:rsidR="00936299" w:rsidRDefault="00936299">
      <w:pPr>
        <w:pStyle w:val="FootnoteText"/>
      </w:pPr>
      <w:r w:rsidRPr="007F40D3">
        <w:rPr>
          <w:rStyle w:val="FootnoteReference"/>
          <w:sz w:val="20"/>
          <w:szCs w:val="20"/>
        </w:rPr>
        <w:footnoteRef/>
      </w:r>
      <w:r w:rsidRPr="007F40D3">
        <w:rPr>
          <w:sz w:val="20"/>
        </w:rPr>
        <w:t xml:space="preserve"> </w:t>
      </w:r>
      <w:r w:rsidR="007F40D3" w:rsidRPr="007F40D3">
        <w:rPr>
          <w:sz w:val="20"/>
        </w:rPr>
        <w:t>J</w:t>
      </w:r>
      <w:r w:rsidRPr="007F40D3">
        <w:rPr>
          <w:sz w:val="20"/>
        </w:rPr>
        <w:t xml:space="preserve"> </w:t>
      </w:r>
      <w:r w:rsidR="00F15085" w:rsidRPr="007F40D3">
        <w:rPr>
          <w:sz w:val="20"/>
        </w:rPr>
        <w:t xml:space="preserve">Lam &amp; </w:t>
      </w:r>
      <w:r w:rsidR="007F40D3" w:rsidRPr="007F40D3">
        <w:rPr>
          <w:sz w:val="20"/>
        </w:rPr>
        <w:t>A</w:t>
      </w:r>
      <w:r w:rsidR="00F15085" w:rsidRPr="007F40D3">
        <w:rPr>
          <w:sz w:val="20"/>
        </w:rPr>
        <w:t xml:space="preserve"> Li, (2025). Effects of climate-related disasters on loneliness, social support, social functioning, and social contacts: longitudinal analyses of impact and recovery. </w:t>
      </w:r>
      <w:r w:rsidR="00F15085" w:rsidRPr="007F40D3">
        <w:rPr>
          <w:i/>
          <w:sz w:val="20"/>
        </w:rPr>
        <w:t>Scientific Reports</w:t>
      </w:r>
      <w:r w:rsidR="00F15085" w:rsidRPr="007F40D3">
        <w:rPr>
          <w:sz w:val="20"/>
        </w:rPr>
        <w:t>, </w:t>
      </w:r>
      <w:r w:rsidR="00F15085" w:rsidRPr="007F40D3">
        <w:rPr>
          <w:i/>
          <w:sz w:val="20"/>
        </w:rPr>
        <w:t>15</w:t>
      </w:r>
      <w:r w:rsidR="00F15085" w:rsidRPr="007F40D3">
        <w:rPr>
          <w:sz w:val="20"/>
        </w:rPr>
        <w:t>(1), 10799.</w:t>
      </w:r>
    </w:p>
  </w:footnote>
  <w:footnote w:id="36">
    <w:p w14:paraId="7E8A2BED" w14:textId="2DDBB9E4" w:rsidR="000440F9" w:rsidRPr="00EA6409" w:rsidRDefault="000440F9">
      <w:pPr>
        <w:pStyle w:val="FootnoteText"/>
        <w:rPr>
          <w:sz w:val="20"/>
        </w:rPr>
      </w:pPr>
      <w:r w:rsidRPr="00EA6409">
        <w:rPr>
          <w:rStyle w:val="FootnoteReference"/>
          <w:sz w:val="20"/>
          <w:szCs w:val="20"/>
        </w:rPr>
        <w:footnoteRef/>
      </w:r>
      <w:r w:rsidRPr="00EA6409">
        <w:rPr>
          <w:sz w:val="20"/>
        </w:rPr>
        <w:t xml:space="preserve"> </w:t>
      </w:r>
      <w:r w:rsidR="005314C8" w:rsidRPr="00EA6409">
        <w:rPr>
          <w:sz w:val="20"/>
        </w:rPr>
        <w:t xml:space="preserve">Department of Health, </w:t>
      </w:r>
      <w:r w:rsidR="005314C8" w:rsidRPr="00EA6409">
        <w:rPr>
          <w:i/>
          <w:iCs/>
          <w:sz w:val="20"/>
        </w:rPr>
        <w:t>Wellbeing</w:t>
      </w:r>
      <w:r w:rsidR="00EA6409" w:rsidRPr="00EA6409">
        <w:rPr>
          <w:i/>
          <w:iCs/>
          <w:sz w:val="20"/>
        </w:rPr>
        <w:t xml:space="preserve"> in Victoria: a strategy to promote good mental health 2025-2035</w:t>
      </w:r>
      <w:r w:rsidR="00EA6409" w:rsidRPr="00EA6409">
        <w:rPr>
          <w:sz w:val="20"/>
        </w:rPr>
        <w:t>, August 2025.</w:t>
      </w:r>
    </w:p>
  </w:footnote>
  <w:footnote w:id="37">
    <w:p w14:paraId="3A9E8DDF" w14:textId="59160909" w:rsidR="00397A2A" w:rsidRPr="00DA7936" w:rsidRDefault="00397A2A">
      <w:pPr>
        <w:pStyle w:val="FootnoteText"/>
        <w:rPr>
          <w:sz w:val="20"/>
        </w:rPr>
      </w:pPr>
      <w:r w:rsidRPr="00DA7936">
        <w:rPr>
          <w:rStyle w:val="FootnoteReference"/>
          <w:sz w:val="20"/>
          <w:szCs w:val="20"/>
        </w:rPr>
        <w:footnoteRef/>
      </w:r>
      <w:r w:rsidRPr="00DA7936">
        <w:rPr>
          <w:sz w:val="20"/>
        </w:rPr>
        <w:t xml:space="preserve"> Significant at the 5% level, with a 95% Confidence Interval of 0.2% to 15.9%.</w:t>
      </w:r>
    </w:p>
  </w:footnote>
  <w:footnote w:id="38">
    <w:p w14:paraId="117FF8CE" w14:textId="2EC32A61" w:rsidR="008652D2" w:rsidRDefault="008652D2">
      <w:pPr>
        <w:pStyle w:val="FootnoteText"/>
      </w:pPr>
      <w:r w:rsidRPr="00212680">
        <w:rPr>
          <w:rStyle w:val="FootnoteReference"/>
          <w:sz w:val="20"/>
          <w:szCs w:val="20"/>
        </w:rPr>
        <w:footnoteRef/>
      </w:r>
      <w:r w:rsidRPr="00212680">
        <w:rPr>
          <w:sz w:val="20"/>
        </w:rPr>
        <w:t xml:space="preserve"> </w:t>
      </w:r>
      <w:r w:rsidR="00D33054" w:rsidRPr="00D33054">
        <w:rPr>
          <w:sz w:val="20"/>
        </w:rPr>
        <w:t>Li, A., Toll, M., &amp; Bentley, R. (2023). Health and housing consequences of climate-related disasters: a matched case-control study using population-based longitudinal data in Australia. The Lancet Planetary Health, 7(6), e490-e500.</w:t>
      </w:r>
    </w:p>
  </w:footnote>
  <w:footnote w:id="39">
    <w:p w14:paraId="6818F499" w14:textId="79AF1F43" w:rsidR="00FF099C" w:rsidRDefault="00FF099C">
      <w:pPr>
        <w:pStyle w:val="FootnoteText"/>
      </w:pPr>
      <w:r>
        <w:rPr>
          <w:rStyle w:val="FootnoteReference"/>
        </w:rPr>
        <w:footnoteRef/>
      </w:r>
      <w:r w:rsidRPr="00DA7936">
        <w:t xml:space="preserve"> </w:t>
      </w:r>
      <w:r w:rsidR="00D33CCE" w:rsidRPr="00DA7936">
        <w:rPr>
          <w:sz w:val="20"/>
        </w:rPr>
        <w:t>GenWest</w:t>
      </w:r>
      <w:r w:rsidR="005A16E2" w:rsidRPr="00DA7936">
        <w:rPr>
          <w:sz w:val="20"/>
        </w:rPr>
        <w:t xml:space="preserve">, </w:t>
      </w:r>
      <w:r w:rsidR="00405A7F" w:rsidRPr="00DA7936">
        <w:rPr>
          <w:sz w:val="20"/>
        </w:rPr>
        <w:t>Our Community, Our Voice: Lessons from the 2022 Maribyrnong Flood, 2024</w:t>
      </w:r>
      <w:r w:rsidR="00DA7936" w:rsidRPr="00DA7936">
        <w:rPr>
          <w:sz w:val="20"/>
        </w:rPr>
        <w:t>, p. 35.</w:t>
      </w:r>
    </w:p>
  </w:footnote>
  <w:footnote w:id="40">
    <w:p w14:paraId="1D97A76E" w14:textId="7B8D2E9E" w:rsidR="00CF09D7" w:rsidRPr="004B65FB" w:rsidRDefault="00CF09D7" w:rsidP="00D916EE">
      <w:pPr>
        <w:rPr>
          <w:sz w:val="20"/>
        </w:rPr>
      </w:pPr>
      <w:r w:rsidRPr="004B65FB">
        <w:rPr>
          <w:rStyle w:val="FootnoteReference"/>
          <w:sz w:val="20"/>
          <w:szCs w:val="20"/>
        </w:rPr>
        <w:footnoteRef/>
      </w:r>
      <w:r w:rsidRPr="004B65FB">
        <w:rPr>
          <w:sz w:val="20"/>
        </w:rPr>
        <w:t xml:space="preserve"> Significant at the 1% level, with a 95% CI of -10.4 to -1.8. </w:t>
      </w:r>
    </w:p>
  </w:footnote>
  <w:footnote w:id="41">
    <w:p w14:paraId="30D50ABD" w14:textId="6813732A" w:rsidR="00D413B7" w:rsidRPr="00D413B7" w:rsidRDefault="001D0096" w:rsidP="00D413B7">
      <w:pPr>
        <w:pStyle w:val="FootnoteText"/>
        <w:rPr>
          <w:sz w:val="20"/>
        </w:rPr>
      </w:pPr>
      <w:r>
        <w:rPr>
          <w:rStyle w:val="FootnoteReference"/>
        </w:rPr>
        <w:footnoteRef/>
      </w:r>
      <w:r w:rsidRPr="003D1BC9">
        <w:t xml:space="preserve"> </w:t>
      </w:r>
      <w:r w:rsidR="00C20F0E" w:rsidRPr="003D1BC9">
        <w:rPr>
          <w:sz w:val="20"/>
        </w:rPr>
        <w:t xml:space="preserve">M. </w:t>
      </w:r>
      <w:r w:rsidR="00D413B7" w:rsidRPr="003D1BC9">
        <w:rPr>
          <w:sz w:val="20"/>
        </w:rPr>
        <w:t xml:space="preserve">Zacher, </w:t>
      </w:r>
      <w:r w:rsidR="00C20F0E" w:rsidRPr="003D1BC9">
        <w:rPr>
          <w:sz w:val="20"/>
        </w:rPr>
        <w:t xml:space="preserve">E. J. </w:t>
      </w:r>
      <w:r w:rsidR="00D413B7" w:rsidRPr="003D1BC9">
        <w:rPr>
          <w:sz w:val="20"/>
        </w:rPr>
        <w:t>Raker,</w:t>
      </w:r>
      <w:r w:rsidR="00C20F0E" w:rsidRPr="003D1BC9">
        <w:rPr>
          <w:sz w:val="20"/>
        </w:rPr>
        <w:t xml:space="preserve"> M. C.</w:t>
      </w:r>
      <w:r w:rsidR="00D413B7" w:rsidRPr="003D1BC9">
        <w:rPr>
          <w:sz w:val="20"/>
        </w:rPr>
        <w:t xml:space="preserve"> Arcaya, </w:t>
      </w:r>
      <w:r w:rsidR="00164451" w:rsidRPr="003D1BC9">
        <w:rPr>
          <w:sz w:val="20"/>
        </w:rPr>
        <w:t xml:space="preserve">S. R. </w:t>
      </w:r>
      <w:r w:rsidR="00D413B7" w:rsidRPr="003D1BC9">
        <w:rPr>
          <w:sz w:val="20"/>
        </w:rPr>
        <w:t>Lowe,</w:t>
      </w:r>
      <w:r w:rsidR="00164451" w:rsidRPr="003D1BC9">
        <w:rPr>
          <w:sz w:val="20"/>
        </w:rPr>
        <w:t xml:space="preserve"> J.</w:t>
      </w:r>
      <w:r w:rsidR="00D413B7" w:rsidRPr="003D1BC9">
        <w:rPr>
          <w:sz w:val="20"/>
        </w:rPr>
        <w:t xml:space="preserve"> Rhodes, &amp; </w:t>
      </w:r>
      <w:r w:rsidR="00164451" w:rsidRPr="003D1BC9">
        <w:rPr>
          <w:sz w:val="20"/>
        </w:rPr>
        <w:t xml:space="preserve">M. C. </w:t>
      </w:r>
      <w:r w:rsidR="00D413B7" w:rsidRPr="003D1BC9">
        <w:rPr>
          <w:sz w:val="20"/>
        </w:rPr>
        <w:t>Waters</w:t>
      </w:r>
      <w:r w:rsidR="00D413B7" w:rsidRPr="003D1BC9">
        <w:rPr>
          <w:i/>
          <w:iCs/>
          <w:sz w:val="20"/>
        </w:rPr>
        <w:t xml:space="preserve">, </w:t>
      </w:r>
      <w:r w:rsidR="00164451" w:rsidRPr="003D1BC9">
        <w:rPr>
          <w:i/>
          <w:iCs/>
          <w:sz w:val="20"/>
        </w:rPr>
        <w:t>‘</w:t>
      </w:r>
      <w:r w:rsidR="00D413B7" w:rsidRPr="003D1BC9">
        <w:rPr>
          <w:i/>
          <w:iCs/>
          <w:sz w:val="20"/>
        </w:rPr>
        <w:t>Physical health symptoms and Hurricane Katrina: individual trajectories of development and recovery more than a decade after the storm</w:t>
      </w:r>
      <w:r w:rsidR="00164451" w:rsidRPr="003D1BC9">
        <w:rPr>
          <w:i/>
          <w:iCs/>
          <w:sz w:val="20"/>
        </w:rPr>
        <w:t>,’</w:t>
      </w:r>
      <w:r w:rsidR="00D413B7" w:rsidRPr="003D1BC9">
        <w:rPr>
          <w:i/>
          <w:iCs/>
          <w:sz w:val="20"/>
        </w:rPr>
        <w:t> American journal of public health</w:t>
      </w:r>
      <w:r w:rsidR="00D413B7" w:rsidRPr="003D1BC9">
        <w:rPr>
          <w:sz w:val="20"/>
        </w:rPr>
        <w:t>, </w:t>
      </w:r>
      <w:r w:rsidR="00D413B7" w:rsidRPr="003D1BC9">
        <w:rPr>
          <w:i/>
          <w:iCs/>
          <w:sz w:val="20"/>
        </w:rPr>
        <w:t>111</w:t>
      </w:r>
      <w:r w:rsidR="00D413B7" w:rsidRPr="003D1BC9">
        <w:rPr>
          <w:sz w:val="20"/>
        </w:rPr>
        <w:t xml:space="preserve">(1), </w:t>
      </w:r>
      <w:r w:rsidR="00164451" w:rsidRPr="003D1BC9">
        <w:rPr>
          <w:sz w:val="20"/>
        </w:rPr>
        <w:t xml:space="preserve">2021, </w:t>
      </w:r>
      <w:r w:rsidR="00D413B7" w:rsidRPr="003D1BC9">
        <w:rPr>
          <w:sz w:val="20"/>
        </w:rPr>
        <w:t>127-135</w:t>
      </w:r>
      <w:r w:rsidR="00164451" w:rsidRPr="003D1BC9">
        <w:rPr>
          <w:sz w:val="20"/>
        </w:rPr>
        <w:t xml:space="preserve">; A. </w:t>
      </w:r>
      <w:r w:rsidR="00D413B7" w:rsidRPr="00D413B7">
        <w:rPr>
          <w:sz w:val="20"/>
        </w:rPr>
        <w:t>Li</w:t>
      </w:r>
      <w:r w:rsidR="00164451" w:rsidRPr="003D1BC9">
        <w:rPr>
          <w:sz w:val="20"/>
        </w:rPr>
        <w:t xml:space="preserve"> et. al</w:t>
      </w:r>
      <w:r w:rsidR="00D413B7" w:rsidRPr="00D413B7">
        <w:rPr>
          <w:sz w:val="20"/>
        </w:rPr>
        <w:t xml:space="preserve">., </w:t>
      </w:r>
      <w:r w:rsidR="00164451" w:rsidRPr="003D1BC9">
        <w:rPr>
          <w:i/>
          <w:iCs/>
          <w:sz w:val="20"/>
        </w:rPr>
        <w:t>‘</w:t>
      </w:r>
      <w:r w:rsidR="00D413B7" w:rsidRPr="00D413B7">
        <w:rPr>
          <w:i/>
          <w:iCs/>
          <w:sz w:val="20"/>
        </w:rPr>
        <w:t>Vulnerability and recovery: long-term mental and physical health trajectories following climate-related disasters</w:t>
      </w:r>
      <w:r w:rsidR="00164451" w:rsidRPr="003D1BC9">
        <w:rPr>
          <w:i/>
          <w:iCs/>
          <w:sz w:val="20"/>
        </w:rPr>
        <w:t>,’</w:t>
      </w:r>
      <w:r w:rsidR="00D413B7" w:rsidRPr="00D413B7">
        <w:rPr>
          <w:sz w:val="20"/>
        </w:rPr>
        <w:t> </w:t>
      </w:r>
      <w:r w:rsidR="00D413B7" w:rsidRPr="00D413B7">
        <w:rPr>
          <w:i/>
          <w:iCs/>
          <w:sz w:val="20"/>
        </w:rPr>
        <w:t>Social Science &amp; Medicine</w:t>
      </w:r>
      <w:r w:rsidR="00D413B7" w:rsidRPr="00D413B7">
        <w:rPr>
          <w:sz w:val="20"/>
        </w:rPr>
        <w:t>, </w:t>
      </w:r>
      <w:r w:rsidR="00D413B7" w:rsidRPr="00D413B7">
        <w:rPr>
          <w:i/>
          <w:iCs/>
          <w:sz w:val="20"/>
        </w:rPr>
        <w:t>320</w:t>
      </w:r>
      <w:r w:rsidR="00D413B7" w:rsidRPr="00D413B7">
        <w:rPr>
          <w:sz w:val="20"/>
        </w:rPr>
        <w:t>,</w:t>
      </w:r>
      <w:r w:rsidR="00164451" w:rsidRPr="003D1BC9">
        <w:rPr>
          <w:sz w:val="20"/>
        </w:rPr>
        <w:t xml:space="preserve"> </w:t>
      </w:r>
      <w:r w:rsidR="003D1BC9" w:rsidRPr="003D1BC9">
        <w:rPr>
          <w:sz w:val="20"/>
        </w:rPr>
        <w:t>2023</w:t>
      </w:r>
      <w:r w:rsidR="00D413B7" w:rsidRPr="00D413B7">
        <w:rPr>
          <w:sz w:val="20"/>
        </w:rPr>
        <w:t xml:space="preserve">. </w:t>
      </w:r>
    </w:p>
    <w:p w14:paraId="3310A15F" w14:textId="7809CDE6" w:rsidR="001D0096" w:rsidRDefault="001D0096">
      <w:pPr>
        <w:pStyle w:val="FootnoteText"/>
      </w:pPr>
    </w:p>
  </w:footnote>
  <w:footnote w:id="42">
    <w:p w14:paraId="41F492F1" w14:textId="77777777" w:rsidR="00712D4F" w:rsidRPr="00974BC3" w:rsidRDefault="00712D4F" w:rsidP="00712D4F">
      <w:pPr>
        <w:pStyle w:val="FootnoteText"/>
        <w:rPr>
          <w:sz w:val="20"/>
        </w:rPr>
      </w:pPr>
      <w:r w:rsidRPr="00974BC3">
        <w:rPr>
          <w:rStyle w:val="FootnoteReference"/>
          <w:sz w:val="20"/>
          <w:szCs w:val="20"/>
        </w:rPr>
        <w:footnoteRef/>
      </w:r>
      <w:r w:rsidRPr="00974BC3">
        <w:rPr>
          <w:sz w:val="20"/>
        </w:rPr>
        <w:t xml:space="preserve"> UN Office for Disaster Risk Reduction, </w:t>
      </w:r>
      <w:hyperlink r:id="rId8" w:history="1">
        <w:r w:rsidRPr="00974BC3">
          <w:rPr>
            <w:rStyle w:val="Hyperlink"/>
            <w:sz w:val="20"/>
          </w:rPr>
          <w:t>https://www.undrr.org/our-work/our-impact</w:t>
        </w:r>
      </w:hyperlink>
      <w:r w:rsidRPr="00974BC3">
        <w:rPr>
          <w:sz w:val="20"/>
        </w:rPr>
        <w:t>, accessed 31 January 2025.</w:t>
      </w:r>
    </w:p>
  </w:footnote>
  <w:footnote w:id="43">
    <w:p w14:paraId="5EB5F89F" w14:textId="77777777" w:rsidR="00712D4F" w:rsidRPr="00974BC3" w:rsidRDefault="00712D4F" w:rsidP="00712D4F">
      <w:pPr>
        <w:pStyle w:val="FootnoteText"/>
        <w:rPr>
          <w:sz w:val="20"/>
        </w:rPr>
      </w:pPr>
      <w:r w:rsidRPr="00974BC3">
        <w:rPr>
          <w:rStyle w:val="FootnoteReference"/>
          <w:sz w:val="20"/>
          <w:szCs w:val="20"/>
        </w:rPr>
        <w:footnoteRef/>
      </w:r>
      <w:r w:rsidRPr="00974BC3">
        <w:rPr>
          <w:sz w:val="20"/>
        </w:rPr>
        <w:t xml:space="preserve"> Andrew Colvin, </w:t>
      </w:r>
      <w:r w:rsidRPr="00974BC3">
        <w:rPr>
          <w:i/>
          <w:iCs/>
          <w:sz w:val="20"/>
        </w:rPr>
        <w:t>Final Report: Independent Review of Commonwealth Disaster Funding</w:t>
      </w:r>
      <w:r w:rsidRPr="00974BC3">
        <w:rPr>
          <w:sz w:val="20"/>
        </w:rPr>
        <w:t>, April 2024, p. 23.</w:t>
      </w:r>
    </w:p>
  </w:footnote>
  <w:footnote w:id="44">
    <w:p w14:paraId="0FD0CA17" w14:textId="6AE7850E" w:rsidR="005878A6" w:rsidRPr="00FA4B00" w:rsidRDefault="005878A6">
      <w:pPr>
        <w:pStyle w:val="FootnoteText"/>
        <w:rPr>
          <w:sz w:val="20"/>
        </w:rPr>
      </w:pPr>
      <w:r w:rsidRPr="00FA4B00">
        <w:rPr>
          <w:rStyle w:val="FootnoteReference"/>
          <w:sz w:val="20"/>
          <w:szCs w:val="20"/>
        </w:rPr>
        <w:footnoteRef/>
      </w:r>
      <w:r w:rsidRPr="00FA4B00">
        <w:rPr>
          <w:sz w:val="20"/>
        </w:rPr>
        <w:t xml:space="preserve"> </w:t>
      </w:r>
      <w:r w:rsidR="00063593" w:rsidRPr="00FA4B00">
        <w:rPr>
          <w:sz w:val="20"/>
        </w:rPr>
        <w:t>Department of Transport and Planning,</w:t>
      </w:r>
      <w:r w:rsidR="00FA4B00" w:rsidRPr="00FA4B00">
        <w:rPr>
          <w:sz w:val="20"/>
        </w:rPr>
        <w:t xml:space="preserve"> </w:t>
      </w:r>
      <w:r w:rsidR="00FA4B00" w:rsidRPr="00FA4B00">
        <w:rPr>
          <w:i/>
          <w:iCs/>
          <w:sz w:val="20"/>
        </w:rPr>
        <w:t>Updating maps and planning and building controls to better manage flood risk</w:t>
      </w:r>
      <w:r w:rsidR="00063593" w:rsidRPr="00FA4B00">
        <w:rPr>
          <w:sz w:val="20"/>
        </w:rPr>
        <w:t xml:space="preserve">, October 2025, </w:t>
      </w:r>
      <w:hyperlink r:id="rId9" w:history="1">
        <w:r w:rsidR="00063593" w:rsidRPr="00FA4B00">
          <w:rPr>
            <w:rStyle w:val="Hyperlink"/>
            <w:sz w:val="20"/>
          </w:rPr>
          <w:t>https://www.planning.vic.gov.au/news/articles/new-flood-risk-tools-to-make-homes-more-climate-resilient</w:t>
        </w:r>
      </w:hyperlink>
      <w:r w:rsidR="00063593" w:rsidRPr="00FA4B00">
        <w:rPr>
          <w:sz w:val="20"/>
        </w:rPr>
        <w:t xml:space="preserve"> </w:t>
      </w:r>
    </w:p>
  </w:footnote>
  <w:footnote w:id="45">
    <w:p w14:paraId="649055C8" w14:textId="1A7CE039" w:rsidR="009F315B" w:rsidRPr="00FA4B00" w:rsidRDefault="009F315B">
      <w:pPr>
        <w:pStyle w:val="FootnoteText"/>
        <w:rPr>
          <w:sz w:val="20"/>
          <w:lang w:val="en-US"/>
        </w:rPr>
      </w:pPr>
      <w:r w:rsidRPr="00FA4B00">
        <w:rPr>
          <w:rStyle w:val="FootnoteReference"/>
          <w:sz w:val="20"/>
          <w:szCs w:val="20"/>
        </w:rPr>
        <w:footnoteRef/>
      </w:r>
      <w:r w:rsidRPr="00FA4B00">
        <w:rPr>
          <w:sz w:val="20"/>
        </w:rPr>
        <w:t xml:space="preserve"> Emergency Management Victoria, </w:t>
      </w:r>
      <w:r w:rsidRPr="00FA4B00">
        <w:rPr>
          <w:i/>
          <w:sz w:val="20"/>
        </w:rPr>
        <w:t>Victorian Emergency Management Planning Toolkit for People Most at Risk</w:t>
      </w:r>
      <w:r w:rsidRPr="00FA4B00">
        <w:rPr>
          <w:sz w:val="20"/>
        </w:rPr>
        <w:t>, https://www.emv.vic.gov.au/responsibilities/emergency-management-planning/emergency-management-planning-resource-library-0/victorian-emergency-management-planning-toolkit-for-people-most-at-risk</w:t>
      </w:r>
    </w:p>
  </w:footnote>
  <w:footnote w:id="46">
    <w:p w14:paraId="3B53E45B" w14:textId="473A8C16" w:rsidR="00235C4E" w:rsidRPr="00FE2DAE" w:rsidRDefault="00235C4E">
      <w:pPr>
        <w:pStyle w:val="FootnoteText"/>
        <w:rPr>
          <w:color w:val="38547E" w:themeColor="text2"/>
          <w:highlight w:val="yellow"/>
        </w:rPr>
      </w:pPr>
      <w:r w:rsidRPr="00FE2DAE">
        <w:rPr>
          <w:rStyle w:val="FootnoteReference"/>
        </w:rPr>
        <w:footnoteRef/>
      </w:r>
      <w:r w:rsidRPr="00FE2DAE">
        <w:t xml:space="preserve"> </w:t>
      </w:r>
      <w:r w:rsidR="00083A12" w:rsidRPr="002D12E4">
        <w:rPr>
          <w:i/>
          <w:iCs/>
          <w:sz w:val="20"/>
        </w:rPr>
        <w:t xml:space="preserve">Emergency Recovery Victoria, </w:t>
      </w:r>
      <w:r w:rsidR="00FE2DAE" w:rsidRPr="002D12E4">
        <w:rPr>
          <w:i/>
          <w:iCs/>
          <w:sz w:val="20"/>
        </w:rPr>
        <w:t>Strategy for Aboriginal Community-led Recovery, 2023.</w:t>
      </w:r>
    </w:p>
  </w:footnote>
  <w:footnote w:id="47">
    <w:p w14:paraId="2D6AC5FD" w14:textId="16658DF4" w:rsidR="003038C4" w:rsidRPr="00027DE4" w:rsidRDefault="003038C4">
      <w:pPr>
        <w:pStyle w:val="FootnoteText"/>
      </w:pPr>
      <w:r w:rsidRPr="002D12E4">
        <w:rPr>
          <w:rStyle w:val="FootnoteReference"/>
        </w:rPr>
        <w:footnoteRef/>
      </w:r>
      <w:r w:rsidRPr="002D12E4">
        <w:t xml:space="preserve"> </w:t>
      </w:r>
      <w:r w:rsidR="003068BA" w:rsidRPr="002D12E4">
        <w:rPr>
          <w:sz w:val="20"/>
        </w:rPr>
        <w:t xml:space="preserve">Department of Premier and Cabinet, </w:t>
      </w:r>
      <w:r w:rsidR="00EC7D6E" w:rsidRPr="002D12E4">
        <w:rPr>
          <w:i/>
          <w:iCs/>
          <w:sz w:val="20"/>
        </w:rPr>
        <w:t xml:space="preserve">Victorian Government Report on Multicultural Affairs 2023-2024, </w:t>
      </w:r>
      <w:r w:rsidR="002D12E4" w:rsidRPr="002D12E4">
        <w:rPr>
          <w:sz w:val="20"/>
        </w:rPr>
        <w:t xml:space="preserve">2025, </w:t>
      </w:r>
      <w:r w:rsidR="002D12E4" w:rsidRPr="00027DE4">
        <w:rPr>
          <w:sz w:val="20"/>
        </w:rPr>
        <w:t>p. 13</w:t>
      </w:r>
      <w:r w:rsidR="002D12E4" w:rsidRPr="00FA4B00">
        <w:rPr>
          <w:sz w:val="20"/>
        </w:rPr>
        <w:t>.</w:t>
      </w:r>
      <w:r w:rsidR="002D12E4" w:rsidRPr="00027DE4">
        <w:t xml:space="preserve"> </w:t>
      </w:r>
    </w:p>
  </w:footnote>
  <w:footnote w:id="48">
    <w:p w14:paraId="3EC080C0" w14:textId="4224B17A" w:rsidR="006C7726" w:rsidRDefault="006C7726">
      <w:pPr>
        <w:pStyle w:val="FootnoteText"/>
      </w:pPr>
      <w:r w:rsidRPr="00027DE4">
        <w:rPr>
          <w:rStyle w:val="FootnoteReference"/>
        </w:rPr>
        <w:footnoteRef/>
      </w:r>
      <w:r w:rsidRPr="00027DE4">
        <w:t xml:space="preserve"> </w:t>
      </w:r>
      <w:r w:rsidR="002D12E4" w:rsidRPr="00027DE4">
        <w:rPr>
          <w:sz w:val="20"/>
        </w:rPr>
        <w:t>Ethnic Communities Council of Victoria,</w:t>
      </w:r>
      <w:r w:rsidR="00027DE4" w:rsidRPr="00027DE4">
        <w:rPr>
          <w:sz w:val="20"/>
        </w:rPr>
        <w:t xml:space="preserve"> </w:t>
      </w:r>
      <w:r w:rsidR="00027DE4" w:rsidRPr="00027DE4">
        <w:rPr>
          <w:i/>
          <w:iCs/>
          <w:sz w:val="20"/>
        </w:rPr>
        <w:t>Multicultural Communities Experience of the 2022 Victorian Floods</w:t>
      </w:r>
      <w:r w:rsidR="00027DE4" w:rsidRPr="00027DE4">
        <w:rPr>
          <w:sz w:val="20"/>
        </w:rPr>
        <w:t>, 2023.</w:t>
      </w:r>
      <w:r w:rsidR="002D12E4" w:rsidRPr="00027DE4">
        <w:t xml:space="preserve"> </w:t>
      </w:r>
    </w:p>
  </w:footnote>
  <w:footnote w:id="49">
    <w:p w14:paraId="49EB67BB" w14:textId="7D8605C5" w:rsidR="00C26A6A" w:rsidRPr="00413E78" w:rsidRDefault="00C26A6A">
      <w:pPr>
        <w:pStyle w:val="FootnoteText"/>
        <w:rPr>
          <w:sz w:val="20"/>
        </w:rPr>
      </w:pPr>
      <w:r w:rsidRPr="00B459C4">
        <w:rPr>
          <w:rStyle w:val="FootnoteReference"/>
          <w:sz w:val="20"/>
          <w:szCs w:val="20"/>
        </w:rPr>
        <w:footnoteRef/>
      </w:r>
      <w:r w:rsidRPr="00B459C4">
        <w:rPr>
          <w:sz w:val="20"/>
        </w:rPr>
        <w:t xml:space="preserve"> ACOSS</w:t>
      </w:r>
      <w:r w:rsidR="00E42A65" w:rsidRPr="00B459C4">
        <w:rPr>
          <w:sz w:val="20"/>
        </w:rPr>
        <w:t xml:space="preserve">, </w:t>
      </w:r>
      <w:r w:rsidR="00B459C4" w:rsidRPr="00B459C4">
        <w:rPr>
          <w:i/>
          <w:iCs/>
          <w:sz w:val="20"/>
        </w:rPr>
        <w:t>Disaster Response, Recovery and Resilience Plan</w:t>
      </w:r>
      <w:r w:rsidR="00B459C4" w:rsidRPr="00B459C4">
        <w:rPr>
          <w:sz w:val="20"/>
        </w:rPr>
        <w:t>, 2022</w:t>
      </w:r>
      <w:r w:rsidR="00B459C4">
        <w:rPr>
          <w:sz w:val="20"/>
        </w:rPr>
        <w:t>.</w:t>
      </w:r>
    </w:p>
  </w:footnote>
  <w:footnote w:id="50">
    <w:p w14:paraId="106249D9" w14:textId="09A93DF8" w:rsidR="006C7B94" w:rsidRPr="002638A8" w:rsidRDefault="006C7B94">
      <w:pPr>
        <w:pStyle w:val="FootnoteText"/>
        <w:rPr>
          <w:sz w:val="20"/>
        </w:rPr>
      </w:pPr>
      <w:r>
        <w:rPr>
          <w:rStyle w:val="FootnoteReference"/>
        </w:rPr>
        <w:footnoteRef/>
      </w:r>
      <w:r>
        <w:t xml:space="preserve"> </w:t>
      </w:r>
      <w:r w:rsidRPr="002638A8">
        <w:rPr>
          <w:sz w:val="20"/>
        </w:rPr>
        <w:t>DFFH, Personal Hardship Assistance Program,</w:t>
      </w:r>
      <w:r w:rsidR="002638A8" w:rsidRPr="002638A8">
        <w:rPr>
          <w:sz w:val="20"/>
        </w:rPr>
        <w:t xml:space="preserve"> 2025 </w:t>
      </w:r>
      <w:hyperlink r:id="rId10" w:history="1">
        <w:r w:rsidR="002638A8" w:rsidRPr="002638A8">
          <w:rPr>
            <w:rStyle w:val="Hyperlink"/>
            <w:sz w:val="20"/>
          </w:rPr>
          <w:t>https://services.dffh.vic.gov.au/personal-hardship-assistance-program</w:t>
        </w:r>
      </w:hyperlink>
      <w:r w:rsidR="002638A8" w:rsidRPr="002638A8">
        <w:rPr>
          <w:sz w:val="20"/>
        </w:rPr>
        <w:t>, accessed 3 Nov 2025</w:t>
      </w:r>
    </w:p>
  </w:footnote>
  <w:footnote w:id="51">
    <w:p w14:paraId="2B2F9618" w14:textId="76DA2BDC" w:rsidR="00B731A5" w:rsidRPr="00413E78" w:rsidRDefault="00B731A5">
      <w:pPr>
        <w:pStyle w:val="FootnoteText"/>
        <w:rPr>
          <w:sz w:val="20"/>
          <w:highlight w:val="yellow"/>
        </w:rPr>
      </w:pPr>
      <w:r w:rsidRPr="00B459C4">
        <w:rPr>
          <w:rStyle w:val="FootnoteReference"/>
          <w:sz w:val="20"/>
          <w:szCs w:val="20"/>
        </w:rPr>
        <w:footnoteRef/>
      </w:r>
      <w:r w:rsidR="001B7C04" w:rsidRPr="00B459C4">
        <w:rPr>
          <w:sz w:val="20"/>
        </w:rPr>
        <w:t xml:space="preserve"> </w:t>
      </w:r>
      <w:r w:rsidR="00B459C4" w:rsidRPr="00B459C4">
        <w:rPr>
          <w:sz w:val="20"/>
        </w:rPr>
        <w:t xml:space="preserve">ACOSS, </w:t>
      </w:r>
      <w:r w:rsidR="00B459C4" w:rsidRPr="00B459C4">
        <w:rPr>
          <w:i/>
          <w:iCs/>
          <w:sz w:val="20"/>
        </w:rPr>
        <w:t>Disaster Response, Recovery and Resilience Plan</w:t>
      </w:r>
      <w:r w:rsidR="00B459C4" w:rsidRPr="00B459C4">
        <w:rPr>
          <w:sz w:val="20"/>
        </w:rPr>
        <w:t>, 2022</w:t>
      </w:r>
      <w:r w:rsidR="00B459C4">
        <w:rPr>
          <w:sz w:val="20"/>
        </w:rPr>
        <w:t>.</w:t>
      </w:r>
    </w:p>
  </w:footnote>
  <w:footnote w:id="52">
    <w:p w14:paraId="2D21F8CA" w14:textId="0B703CC1" w:rsidR="00E42A65" w:rsidRDefault="00E42A65">
      <w:pPr>
        <w:pStyle w:val="FootnoteText"/>
      </w:pPr>
      <w:r>
        <w:rPr>
          <w:rStyle w:val="FootnoteReference"/>
        </w:rPr>
        <w:footnoteRef/>
      </w:r>
      <w:r>
        <w:t xml:space="preserve"> </w:t>
      </w:r>
      <w:r w:rsidR="00CD2C6D" w:rsidRPr="00B459C4">
        <w:rPr>
          <w:sz w:val="20"/>
        </w:rPr>
        <w:t xml:space="preserve">ACOSS, </w:t>
      </w:r>
      <w:r w:rsidR="00CD2C6D" w:rsidRPr="00B459C4">
        <w:rPr>
          <w:i/>
          <w:iCs/>
          <w:sz w:val="20"/>
        </w:rPr>
        <w:t>Disaster Response, Recovery and Resilience Plan</w:t>
      </w:r>
      <w:r w:rsidR="00CD2C6D" w:rsidRPr="00B459C4">
        <w:rPr>
          <w:sz w:val="20"/>
        </w:rPr>
        <w:t>, 2022</w:t>
      </w:r>
      <w:r w:rsidR="00CD2C6D">
        <w:rPr>
          <w:sz w:val="20"/>
        </w:rPr>
        <w:t>.</w:t>
      </w:r>
    </w:p>
  </w:footnote>
  <w:footnote w:id="53">
    <w:p w14:paraId="458698A2" w14:textId="33B0E15E" w:rsidR="00567370" w:rsidRPr="00413E78" w:rsidRDefault="00567370">
      <w:pPr>
        <w:pStyle w:val="FootnoteText"/>
        <w:rPr>
          <w:sz w:val="20"/>
          <w:highlight w:val="yellow"/>
        </w:rPr>
      </w:pPr>
      <w:r w:rsidRPr="00413E78">
        <w:rPr>
          <w:rStyle w:val="FootnoteReference"/>
          <w:sz w:val="20"/>
          <w:szCs w:val="20"/>
        </w:rPr>
        <w:footnoteRef/>
      </w:r>
      <w:r w:rsidR="007F5341" w:rsidRPr="00413E78">
        <w:rPr>
          <w:sz w:val="20"/>
        </w:rPr>
        <w:t xml:space="preserve"> YACVic, Future Proof</w:t>
      </w:r>
      <w:r w:rsidR="002C2238" w:rsidRPr="00413E78">
        <w:rPr>
          <w:sz w:val="20"/>
        </w:rPr>
        <w:t>: Young People, Disaster Recovery and (Re)building Communities,</w:t>
      </w:r>
      <w:r w:rsidRPr="00413E78">
        <w:rPr>
          <w:sz w:val="20"/>
        </w:rPr>
        <w:t xml:space="preserve"> </w:t>
      </w:r>
      <w:hyperlink r:id="rId11" w:history="1">
        <w:r w:rsidR="00413E78" w:rsidRPr="00413E78">
          <w:rPr>
            <w:rStyle w:val="Hyperlink"/>
            <w:sz w:val="20"/>
          </w:rPr>
          <w:t>https://www.yacvic.org.au/get-involved/future-proof/</w:t>
        </w:r>
      </w:hyperlink>
      <w:r w:rsidR="00413E78" w:rsidRPr="00413E78">
        <w:rPr>
          <w:sz w:val="20"/>
        </w:rPr>
        <w:t xml:space="preserve">, </w:t>
      </w:r>
      <w:r w:rsidR="002C2238" w:rsidRPr="00413E78">
        <w:rPr>
          <w:sz w:val="20"/>
        </w:rPr>
        <w:t>accessed 9 Oct 2025.</w:t>
      </w:r>
      <w:r w:rsidR="001B7C04" w:rsidRPr="00413E78">
        <w:rPr>
          <w:sz w:val="20"/>
        </w:rPr>
        <w:t xml:space="preserve"> </w:t>
      </w:r>
    </w:p>
  </w:footnote>
  <w:footnote w:id="54">
    <w:p w14:paraId="743A17FD" w14:textId="570545C9" w:rsidR="00C573A5" w:rsidRPr="00F4099C" w:rsidRDefault="00C573A5">
      <w:pPr>
        <w:pStyle w:val="FootnoteText"/>
        <w:rPr>
          <w:sz w:val="20"/>
        </w:rPr>
      </w:pPr>
      <w:r w:rsidRPr="00F4099C">
        <w:rPr>
          <w:rStyle w:val="FootnoteReference"/>
          <w:sz w:val="20"/>
          <w:szCs w:val="20"/>
        </w:rPr>
        <w:footnoteRef/>
      </w:r>
      <w:r w:rsidRPr="00F4099C">
        <w:rPr>
          <w:sz w:val="20"/>
        </w:rPr>
        <w:t xml:space="preserve"> </w:t>
      </w:r>
      <w:r w:rsidR="00F4099C" w:rsidRPr="00F4099C">
        <w:rPr>
          <w:sz w:val="20"/>
        </w:rPr>
        <w:t xml:space="preserve">DFFH, </w:t>
      </w:r>
      <w:r w:rsidR="00F4099C" w:rsidRPr="00F4099C">
        <w:rPr>
          <w:i/>
          <w:iCs/>
          <w:sz w:val="20"/>
        </w:rPr>
        <w:t>A guide to emergency psychosocial support</w:t>
      </w:r>
      <w:r w:rsidR="00F4099C" w:rsidRPr="00F4099C">
        <w:rPr>
          <w:sz w:val="20"/>
        </w:rPr>
        <w:t>, 2025.</w:t>
      </w:r>
    </w:p>
  </w:footnote>
  <w:footnote w:id="55">
    <w:p w14:paraId="0C959933" w14:textId="3CC7133B" w:rsidR="000A19B7" w:rsidRPr="009E3416" w:rsidRDefault="000A19B7" w:rsidP="000A19B7">
      <w:pPr>
        <w:pStyle w:val="FootnoteText"/>
      </w:pPr>
      <w:r w:rsidRPr="00B00ACD">
        <w:rPr>
          <w:rStyle w:val="FootnoteReference"/>
          <w:sz w:val="20"/>
          <w:szCs w:val="20"/>
        </w:rPr>
        <w:footnoteRef/>
      </w:r>
      <w:r w:rsidRPr="00B00ACD">
        <w:rPr>
          <w:sz w:val="20"/>
        </w:rPr>
        <w:t xml:space="preserve"> Ibid</w:t>
      </w:r>
      <w:r w:rsidR="001D5691" w:rsidRPr="00B00ACD">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39BFB" w14:textId="373A82FC" w:rsidR="00377518" w:rsidRDefault="005D3589">
    <w:pPr>
      <w:pStyle w:val="Header"/>
    </w:pPr>
    <w:r>
      <w:rPr>
        <w:noProof/>
      </w:rPr>
      <w:pict w14:anchorId="5F76C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397.65pt;height:238.6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54721" w14:textId="628CE258" w:rsidR="00485C78" w:rsidRPr="001C51BF" w:rsidRDefault="001C51BF">
    <w:pPr>
      <w:pStyle w:val="Header"/>
      <w:rPr>
        <w:color w:val="FF0000"/>
      </w:rPr>
    </w:pPr>
    <w:r>
      <w:rPr>
        <w:color w:val="FF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2CF86" w14:textId="3F36CD2D" w:rsidR="003333CF" w:rsidRDefault="003333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01855" w14:textId="5ABFC58D" w:rsidR="00377518" w:rsidRDefault="005D3589">
    <w:pPr>
      <w:pStyle w:val="Header"/>
    </w:pPr>
    <w:r>
      <w:rPr>
        <w:noProof/>
      </w:rPr>
      <w:pict w14:anchorId="2601D6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397.65pt;height:238.6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CE98C" w14:textId="2F4007DC" w:rsidR="00377518" w:rsidRDefault="0047166A">
    <w:pPr>
      <w:pStyle w:val="Header"/>
    </w:pPr>
    <w:r w:rsidRPr="001C51BF">
      <w:rPr>
        <w:noProof/>
        <w:color w:val="FF0000"/>
      </w:rPr>
      <w:drawing>
        <wp:anchor distT="0" distB="0" distL="114300" distR="114300" simplePos="0" relativeHeight="251658243" behindDoc="1" locked="1" layoutInCell="1" allowOverlap="1" wp14:anchorId="546C227C" wp14:editId="13B1532F">
          <wp:simplePos x="0" y="0"/>
          <wp:positionH relativeFrom="page">
            <wp:posOffset>-7620</wp:posOffset>
          </wp:positionH>
          <wp:positionV relativeFrom="page">
            <wp:posOffset>-15875</wp:posOffset>
          </wp:positionV>
          <wp:extent cx="7559675" cy="1212850"/>
          <wp:effectExtent l="0" t="0" r="3175" b="6350"/>
          <wp:wrapNone/>
          <wp:docPr id="1680962045" name="Picture 1680962045" descr="A picture containing tex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34567" name="Picture 3" descr="A picture containing text, logo, graphics, graphic design&#10;&#10;Description automatically generated"/>
                  <pic:cNvPicPr/>
                </pic:nvPicPr>
                <pic:blipFill rotWithShape="1">
                  <a:blip r:embed="rId1">
                    <a:extLst>
                      <a:ext uri="{28A0092B-C50C-407E-A947-70E740481C1C}">
                        <a14:useLocalDpi xmlns:a14="http://schemas.microsoft.com/office/drawing/2010/main" val="0"/>
                      </a:ext>
                    </a:extLst>
                  </a:blip>
                  <a:srcRect t="13329" b="18232"/>
                  <a:stretch/>
                </pic:blipFill>
                <pic:spPr bwMode="auto">
                  <a:xfrm>
                    <a:off x="0" y="0"/>
                    <a:ext cx="7559675" cy="121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83969" w14:textId="0A0AA16B" w:rsidR="00377518" w:rsidRDefault="005D3589">
    <w:pPr>
      <w:pStyle w:val="Header"/>
    </w:pPr>
    <w:r>
      <w:rPr>
        <w:noProof/>
      </w:rPr>
      <w:pict w14:anchorId="60819D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397.65pt;height:238.6pt;rotation:315;z-index:-25165823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42D2"/>
    <w:multiLevelType w:val="hybridMultilevel"/>
    <w:tmpl w:val="86144B7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6966AF4"/>
    <w:multiLevelType w:val="multilevel"/>
    <w:tmpl w:val="D3ACED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450A85"/>
    <w:multiLevelType w:val="hybridMultilevel"/>
    <w:tmpl w:val="349C92C8"/>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C706F6"/>
    <w:multiLevelType w:val="multilevel"/>
    <w:tmpl w:val="59EC10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237701"/>
    <w:multiLevelType w:val="hybridMultilevel"/>
    <w:tmpl w:val="5B787B5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1235B8"/>
    <w:multiLevelType w:val="hybridMultilevel"/>
    <w:tmpl w:val="F53224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D26550"/>
    <w:multiLevelType w:val="multilevel"/>
    <w:tmpl w:val="916E91C8"/>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813B50"/>
    <w:multiLevelType w:val="hybridMultilevel"/>
    <w:tmpl w:val="53823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D85F3C"/>
    <w:multiLevelType w:val="multilevel"/>
    <w:tmpl w:val="B9C421D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D56AC9"/>
    <w:multiLevelType w:val="hybridMultilevel"/>
    <w:tmpl w:val="79B0B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9119FE"/>
    <w:multiLevelType w:val="hybridMultilevel"/>
    <w:tmpl w:val="9FAE8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DA2DDF"/>
    <w:multiLevelType w:val="hybridMultilevel"/>
    <w:tmpl w:val="0FBE669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B57CF6"/>
    <w:multiLevelType w:val="hybridMultilevel"/>
    <w:tmpl w:val="C9B25E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D257B6"/>
    <w:multiLevelType w:val="multilevel"/>
    <w:tmpl w:val="2DA810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7CC43A8"/>
    <w:multiLevelType w:val="hybridMultilevel"/>
    <w:tmpl w:val="A358E476"/>
    <w:lvl w:ilvl="0" w:tplc="69C6449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DE2800"/>
    <w:multiLevelType w:val="hybridMultilevel"/>
    <w:tmpl w:val="7B2A9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BF299D"/>
    <w:multiLevelType w:val="hybridMultilevel"/>
    <w:tmpl w:val="DA5489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0C87702"/>
    <w:multiLevelType w:val="hybridMultilevel"/>
    <w:tmpl w:val="BA70106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45A22011"/>
    <w:multiLevelType w:val="multilevel"/>
    <w:tmpl w:val="A5ECDB4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DBD0CA5"/>
    <w:multiLevelType w:val="multilevel"/>
    <w:tmpl w:val="AAEE08B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DD1108F"/>
    <w:multiLevelType w:val="hybridMultilevel"/>
    <w:tmpl w:val="C4E883B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360912"/>
    <w:multiLevelType w:val="hybridMultilevel"/>
    <w:tmpl w:val="5B787B5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784CEB"/>
    <w:multiLevelType w:val="hybridMultilevel"/>
    <w:tmpl w:val="5B787B5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0B27E4B"/>
    <w:multiLevelType w:val="hybridMultilevel"/>
    <w:tmpl w:val="B6A2D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3A681E"/>
    <w:multiLevelType w:val="hybridMultilevel"/>
    <w:tmpl w:val="93862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62472C"/>
    <w:multiLevelType w:val="hybridMultilevel"/>
    <w:tmpl w:val="C2DC1F9C"/>
    <w:lvl w:ilvl="0" w:tplc="0076222E">
      <w:start w:val="2"/>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F01D2B"/>
    <w:multiLevelType w:val="hybridMultilevel"/>
    <w:tmpl w:val="59907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3755CE"/>
    <w:multiLevelType w:val="multilevel"/>
    <w:tmpl w:val="F80811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65841F8"/>
    <w:multiLevelType w:val="multilevel"/>
    <w:tmpl w:val="1A4C502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1A3DD8"/>
    <w:multiLevelType w:val="hybridMultilevel"/>
    <w:tmpl w:val="5B787B5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B4539E1"/>
    <w:multiLevelType w:val="hybridMultilevel"/>
    <w:tmpl w:val="6FB02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1E0234"/>
    <w:multiLevelType w:val="hybridMultilevel"/>
    <w:tmpl w:val="8C680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5E37C40"/>
    <w:multiLevelType w:val="hybridMultilevel"/>
    <w:tmpl w:val="C9787A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663958C0"/>
    <w:multiLevelType w:val="multilevel"/>
    <w:tmpl w:val="916E91C8"/>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7903A97"/>
    <w:multiLevelType w:val="multilevel"/>
    <w:tmpl w:val="EA3ED0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9FA7178"/>
    <w:multiLevelType w:val="hybridMultilevel"/>
    <w:tmpl w:val="AC107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8946F5"/>
    <w:multiLevelType w:val="hybridMultilevel"/>
    <w:tmpl w:val="A26CB5F2"/>
    <w:lvl w:ilvl="0" w:tplc="0C09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7" w15:restartNumberingAfterBreak="0">
    <w:nsid w:val="720D37DF"/>
    <w:multiLevelType w:val="multilevel"/>
    <w:tmpl w:val="29A881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23C2D88"/>
    <w:multiLevelType w:val="hybridMultilevel"/>
    <w:tmpl w:val="ECA06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D51326"/>
    <w:multiLevelType w:val="multilevel"/>
    <w:tmpl w:val="787E202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4507155"/>
    <w:multiLevelType w:val="hybridMultilevel"/>
    <w:tmpl w:val="133C4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5242D20"/>
    <w:multiLevelType w:val="multilevel"/>
    <w:tmpl w:val="A69429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7595801"/>
    <w:multiLevelType w:val="multilevel"/>
    <w:tmpl w:val="B49670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F066D82"/>
    <w:multiLevelType w:val="hybridMultilevel"/>
    <w:tmpl w:val="A93CDB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45839795">
    <w:abstractNumId w:val="14"/>
  </w:num>
  <w:num w:numId="2" w16cid:durableId="379013228">
    <w:abstractNumId w:val="22"/>
  </w:num>
  <w:num w:numId="3" w16cid:durableId="392238643">
    <w:abstractNumId w:val="35"/>
  </w:num>
  <w:num w:numId="4" w16cid:durableId="1875266091">
    <w:abstractNumId w:val="9"/>
  </w:num>
  <w:num w:numId="5" w16cid:durableId="1978411571">
    <w:abstractNumId w:val="7"/>
  </w:num>
  <w:num w:numId="6" w16cid:durableId="450781562">
    <w:abstractNumId w:val="5"/>
  </w:num>
  <w:num w:numId="7" w16cid:durableId="680740062">
    <w:abstractNumId w:val="4"/>
  </w:num>
  <w:num w:numId="8" w16cid:durableId="1193569006">
    <w:abstractNumId w:val="38"/>
  </w:num>
  <w:num w:numId="9" w16cid:durableId="1392536522">
    <w:abstractNumId w:val="0"/>
  </w:num>
  <w:num w:numId="10" w16cid:durableId="1716613479">
    <w:abstractNumId w:val="17"/>
  </w:num>
  <w:num w:numId="11" w16cid:durableId="990136109">
    <w:abstractNumId w:val="30"/>
  </w:num>
  <w:num w:numId="12" w16cid:durableId="427195859">
    <w:abstractNumId w:val="32"/>
  </w:num>
  <w:num w:numId="13" w16cid:durableId="1481967785">
    <w:abstractNumId w:val="31"/>
  </w:num>
  <w:num w:numId="14" w16cid:durableId="224528369">
    <w:abstractNumId w:val="23"/>
  </w:num>
  <w:num w:numId="15" w16cid:durableId="1690521801">
    <w:abstractNumId w:val="43"/>
  </w:num>
  <w:num w:numId="16" w16cid:durableId="1830749105">
    <w:abstractNumId w:val="36"/>
  </w:num>
  <w:num w:numId="17" w16cid:durableId="2075621619">
    <w:abstractNumId w:val="26"/>
  </w:num>
  <w:num w:numId="18" w16cid:durableId="546452249">
    <w:abstractNumId w:val="40"/>
  </w:num>
  <w:num w:numId="19" w16cid:durableId="1857117862">
    <w:abstractNumId w:val="24"/>
  </w:num>
  <w:num w:numId="20" w16cid:durableId="1182475337">
    <w:abstractNumId w:val="10"/>
  </w:num>
  <w:num w:numId="21" w16cid:durableId="452134145">
    <w:abstractNumId w:val="15"/>
  </w:num>
  <w:num w:numId="22" w16cid:durableId="1460299886">
    <w:abstractNumId w:val="29"/>
  </w:num>
  <w:num w:numId="23" w16cid:durableId="769549912">
    <w:abstractNumId w:val="21"/>
  </w:num>
  <w:num w:numId="24" w16cid:durableId="808475394">
    <w:abstractNumId w:val="2"/>
  </w:num>
  <w:num w:numId="25" w16cid:durableId="121923756">
    <w:abstractNumId w:val="12"/>
  </w:num>
  <w:num w:numId="26" w16cid:durableId="1313289758">
    <w:abstractNumId w:val="16"/>
  </w:num>
  <w:num w:numId="27" w16cid:durableId="966737185">
    <w:abstractNumId w:val="1"/>
  </w:num>
  <w:num w:numId="28" w16cid:durableId="1870482744">
    <w:abstractNumId w:val="42"/>
  </w:num>
  <w:num w:numId="29" w16cid:durableId="791169054">
    <w:abstractNumId w:val="34"/>
  </w:num>
  <w:num w:numId="30" w16cid:durableId="1589340532">
    <w:abstractNumId w:val="41"/>
  </w:num>
  <w:num w:numId="31" w16cid:durableId="1865631359">
    <w:abstractNumId w:val="6"/>
  </w:num>
  <w:num w:numId="32" w16cid:durableId="611328649">
    <w:abstractNumId w:val="27"/>
  </w:num>
  <w:num w:numId="33" w16cid:durableId="1508986048">
    <w:abstractNumId w:val="3"/>
  </w:num>
  <w:num w:numId="34" w16cid:durableId="82457477">
    <w:abstractNumId w:val="19"/>
  </w:num>
  <w:num w:numId="35" w16cid:durableId="1316832282">
    <w:abstractNumId w:val="37"/>
  </w:num>
  <w:num w:numId="36" w16cid:durableId="1716999963">
    <w:abstractNumId w:val="33"/>
  </w:num>
  <w:num w:numId="37" w16cid:durableId="1354383186">
    <w:abstractNumId w:val="25"/>
  </w:num>
  <w:num w:numId="38" w16cid:durableId="326204001">
    <w:abstractNumId w:val="11"/>
  </w:num>
  <w:num w:numId="39" w16cid:durableId="780882871">
    <w:abstractNumId w:val="13"/>
  </w:num>
  <w:num w:numId="40" w16cid:durableId="1493332827">
    <w:abstractNumId w:val="20"/>
  </w:num>
  <w:num w:numId="41" w16cid:durableId="1679772725">
    <w:abstractNumId w:val="28"/>
  </w:num>
  <w:num w:numId="42" w16cid:durableId="1678339516">
    <w:abstractNumId w:val="8"/>
  </w:num>
  <w:num w:numId="43" w16cid:durableId="1984456475">
    <w:abstractNumId w:val="39"/>
  </w:num>
  <w:num w:numId="44" w16cid:durableId="600768660">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4BC"/>
    <w:rsid w:val="00000BB7"/>
    <w:rsid w:val="00000DBC"/>
    <w:rsid w:val="00000E12"/>
    <w:rsid w:val="00000E96"/>
    <w:rsid w:val="000011A9"/>
    <w:rsid w:val="000018DE"/>
    <w:rsid w:val="000018ED"/>
    <w:rsid w:val="00001D25"/>
    <w:rsid w:val="0000290F"/>
    <w:rsid w:val="00002A45"/>
    <w:rsid w:val="00002C61"/>
    <w:rsid w:val="00002C6A"/>
    <w:rsid w:val="00002E3A"/>
    <w:rsid w:val="00002F6F"/>
    <w:rsid w:val="00003171"/>
    <w:rsid w:val="000033D6"/>
    <w:rsid w:val="000035E2"/>
    <w:rsid w:val="000038B7"/>
    <w:rsid w:val="00003916"/>
    <w:rsid w:val="00003C62"/>
    <w:rsid w:val="00003E93"/>
    <w:rsid w:val="00004364"/>
    <w:rsid w:val="000046A1"/>
    <w:rsid w:val="00004E58"/>
    <w:rsid w:val="000053C0"/>
    <w:rsid w:val="00005566"/>
    <w:rsid w:val="0000577C"/>
    <w:rsid w:val="000058C0"/>
    <w:rsid w:val="00006109"/>
    <w:rsid w:val="00006B74"/>
    <w:rsid w:val="00007116"/>
    <w:rsid w:val="000078FE"/>
    <w:rsid w:val="0000798B"/>
    <w:rsid w:val="00010073"/>
    <w:rsid w:val="00010916"/>
    <w:rsid w:val="000117FA"/>
    <w:rsid w:val="0001182F"/>
    <w:rsid w:val="00011ACA"/>
    <w:rsid w:val="00011B94"/>
    <w:rsid w:val="00011DE9"/>
    <w:rsid w:val="00012729"/>
    <w:rsid w:val="0001285A"/>
    <w:rsid w:val="00012964"/>
    <w:rsid w:val="00012A94"/>
    <w:rsid w:val="0001347A"/>
    <w:rsid w:val="00013739"/>
    <w:rsid w:val="00013794"/>
    <w:rsid w:val="000142AA"/>
    <w:rsid w:val="00014AA5"/>
    <w:rsid w:val="00014E93"/>
    <w:rsid w:val="000152CD"/>
    <w:rsid w:val="00015C0C"/>
    <w:rsid w:val="00015D3C"/>
    <w:rsid w:val="00016057"/>
    <w:rsid w:val="0001621A"/>
    <w:rsid w:val="00016800"/>
    <w:rsid w:val="00016F70"/>
    <w:rsid w:val="00017088"/>
    <w:rsid w:val="0001721E"/>
    <w:rsid w:val="00017229"/>
    <w:rsid w:val="0001776B"/>
    <w:rsid w:val="000178DA"/>
    <w:rsid w:val="000179BF"/>
    <w:rsid w:val="00017D26"/>
    <w:rsid w:val="0002014F"/>
    <w:rsid w:val="00021779"/>
    <w:rsid w:val="00021AFE"/>
    <w:rsid w:val="00021B7B"/>
    <w:rsid w:val="00021E29"/>
    <w:rsid w:val="00022E22"/>
    <w:rsid w:val="00023177"/>
    <w:rsid w:val="00023E39"/>
    <w:rsid w:val="00023E51"/>
    <w:rsid w:val="00023F93"/>
    <w:rsid w:val="00024168"/>
    <w:rsid w:val="000241A0"/>
    <w:rsid w:val="0002496C"/>
    <w:rsid w:val="00024E9A"/>
    <w:rsid w:val="00024F2E"/>
    <w:rsid w:val="000256CC"/>
    <w:rsid w:val="00025A78"/>
    <w:rsid w:val="00025C17"/>
    <w:rsid w:val="00025D5F"/>
    <w:rsid w:val="000267EC"/>
    <w:rsid w:val="00026DC7"/>
    <w:rsid w:val="00026E26"/>
    <w:rsid w:val="00027808"/>
    <w:rsid w:val="00027DE4"/>
    <w:rsid w:val="00027E98"/>
    <w:rsid w:val="000302C8"/>
    <w:rsid w:val="00030C85"/>
    <w:rsid w:val="00030D52"/>
    <w:rsid w:val="00030DBC"/>
    <w:rsid w:val="0003103E"/>
    <w:rsid w:val="000315F4"/>
    <w:rsid w:val="00031A4F"/>
    <w:rsid w:val="00031C37"/>
    <w:rsid w:val="00032410"/>
    <w:rsid w:val="000332E1"/>
    <w:rsid w:val="00033461"/>
    <w:rsid w:val="000336E3"/>
    <w:rsid w:val="00033984"/>
    <w:rsid w:val="00033ED1"/>
    <w:rsid w:val="000341D7"/>
    <w:rsid w:val="0003428B"/>
    <w:rsid w:val="0003440B"/>
    <w:rsid w:val="00034547"/>
    <w:rsid w:val="000345B6"/>
    <w:rsid w:val="00034616"/>
    <w:rsid w:val="00034FFD"/>
    <w:rsid w:val="00035248"/>
    <w:rsid w:val="00036156"/>
    <w:rsid w:val="0003632B"/>
    <w:rsid w:val="000369FA"/>
    <w:rsid w:val="00037142"/>
    <w:rsid w:val="00037291"/>
    <w:rsid w:val="000374C5"/>
    <w:rsid w:val="000375E1"/>
    <w:rsid w:val="00040184"/>
    <w:rsid w:val="00040752"/>
    <w:rsid w:val="00040B25"/>
    <w:rsid w:val="000412F9"/>
    <w:rsid w:val="0004141E"/>
    <w:rsid w:val="0004151D"/>
    <w:rsid w:val="00041CF6"/>
    <w:rsid w:val="000422BD"/>
    <w:rsid w:val="000428B6"/>
    <w:rsid w:val="00042CAE"/>
    <w:rsid w:val="00042E47"/>
    <w:rsid w:val="000430D6"/>
    <w:rsid w:val="00043491"/>
    <w:rsid w:val="00043641"/>
    <w:rsid w:val="00043B51"/>
    <w:rsid w:val="00043C2E"/>
    <w:rsid w:val="00043E0C"/>
    <w:rsid w:val="00043F49"/>
    <w:rsid w:val="000440F9"/>
    <w:rsid w:val="00044206"/>
    <w:rsid w:val="00044379"/>
    <w:rsid w:val="000445EF"/>
    <w:rsid w:val="00044712"/>
    <w:rsid w:val="00044B1C"/>
    <w:rsid w:val="00044C7D"/>
    <w:rsid w:val="00044CF3"/>
    <w:rsid w:val="00044F76"/>
    <w:rsid w:val="000453C2"/>
    <w:rsid w:val="000457E4"/>
    <w:rsid w:val="0004583F"/>
    <w:rsid w:val="00045C79"/>
    <w:rsid w:val="00046463"/>
    <w:rsid w:val="00047083"/>
    <w:rsid w:val="000471B8"/>
    <w:rsid w:val="00047435"/>
    <w:rsid w:val="00047783"/>
    <w:rsid w:val="000478C4"/>
    <w:rsid w:val="0004799F"/>
    <w:rsid w:val="0005037D"/>
    <w:rsid w:val="00050C58"/>
    <w:rsid w:val="00050D19"/>
    <w:rsid w:val="000513C8"/>
    <w:rsid w:val="0005188D"/>
    <w:rsid w:val="00051C53"/>
    <w:rsid w:val="00051C78"/>
    <w:rsid w:val="00051D31"/>
    <w:rsid w:val="0005240B"/>
    <w:rsid w:val="00052522"/>
    <w:rsid w:val="0005270B"/>
    <w:rsid w:val="000527D6"/>
    <w:rsid w:val="000528F4"/>
    <w:rsid w:val="00052C61"/>
    <w:rsid w:val="00053419"/>
    <w:rsid w:val="00053BA2"/>
    <w:rsid w:val="00053BA9"/>
    <w:rsid w:val="00053D16"/>
    <w:rsid w:val="00055065"/>
    <w:rsid w:val="00055417"/>
    <w:rsid w:val="00055945"/>
    <w:rsid w:val="00055DC2"/>
    <w:rsid w:val="0005670A"/>
    <w:rsid w:val="0005683B"/>
    <w:rsid w:val="00056AE8"/>
    <w:rsid w:val="00056C0B"/>
    <w:rsid w:val="00056E38"/>
    <w:rsid w:val="000570D8"/>
    <w:rsid w:val="000572F7"/>
    <w:rsid w:val="0005736F"/>
    <w:rsid w:val="00057A71"/>
    <w:rsid w:val="00057BEE"/>
    <w:rsid w:val="00060245"/>
    <w:rsid w:val="0006060B"/>
    <w:rsid w:val="00060976"/>
    <w:rsid w:val="00060EEC"/>
    <w:rsid w:val="00060F94"/>
    <w:rsid w:val="00061DD8"/>
    <w:rsid w:val="000621CD"/>
    <w:rsid w:val="00062402"/>
    <w:rsid w:val="0006241F"/>
    <w:rsid w:val="00062960"/>
    <w:rsid w:val="00062F8C"/>
    <w:rsid w:val="00063593"/>
    <w:rsid w:val="000638E2"/>
    <w:rsid w:val="000647CA"/>
    <w:rsid w:val="00064B04"/>
    <w:rsid w:val="00064D7D"/>
    <w:rsid w:val="00065405"/>
    <w:rsid w:val="000654B4"/>
    <w:rsid w:val="0006552D"/>
    <w:rsid w:val="0006565B"/>
    <w:rsid w:val="000656EB"/>
    <w:rsid w:val="000659A4"/>
    <w:rsid w:val="000660C4"/>
    <w:rsid w:val="00066100"/>
    <w:rsid w:val="0006610E"/>
    <w:rsid w:val="0006705A"/>
    <w:rsid w:val="000671B4"/>
    <w:rsid w:val="00067506"/>
    <w:rsid w:val="00067A84"/>
    <w:rsid w:val="0007011D"/>
    <w:rsid w:val="000701C1"/>
    <w:rsid w:val="00070D60"/>
    <w:rsid w:val="00071052"/>
    <w:rsid w:val="00071426"/>
    <w:rsid w:val="0007164D"/>
    <w:rsid w:val="00071BF9"/>
    <w:rsid w:val="00072087"/>
    <w:rsid w:val="00072B2E"/>
    <w:rsid w:val="00072C74"/>
    <w:rsid w:val="00072C8F"/>
    <w:rsid w:val="0007336F"/>
    <w:rsid w:val="000734D5"/>
    <w:rsid w:val="000735A6"/>
    <w:rsid w:val="000736B7"/>
    <w:rsid w:val="000736F0"/>
    <w:rsid w:val="000736F5"/>
    <w:rsid w:val="00073B36"/>
    <w:rsid w:val="00074169"/>
    <w:rsid w:val="0007418F"/>
    <w:rsid w:val="000741D5"/>
    <w:rsid w:val="0007422D"/>
    <w:rsid w:val="000750A7"/>
    <w:rsid w:val="000752CE"/>
    <w:rsid w:val="000753CC"/>
    <w:rsid w:val="00075742"/>
    <w:rsid w:val="000759B6"/>
    <w:rsid w:val="00075BD9"/>
    <w:rsid w:val="00075C4F"/>
    <w:rsid w:val="00075E37"/>
    <w:rsid w:val="0007656C"/>
    <w:rsid w:val="0007685B"/>
    <w:rsid w:val="00076CB6"/>
    <w:rsid w:val="00077827"/>
    <w:rsid w:val="000778E0"/>
    <w:rsid w:val="000779C9"/>
    <w:rsid w:val="00077BCF"/>
    <w:rsid w:val="00080056"/>
    <w:rsid w:val="00080A56"/>
    <w:rsid w:val="0008185B"/>
    <w:rsid w:val="000819D0"/>
    <w:rsid w:val="00081CD0"/>
    <w:rsid w:val="0008214E"/>
    <w:rsid w:val="000823ED"/>
    <w:rsid w:val="00082505"/>
    <w:rsid w:val="00083027"/>
    <w:rsid w:val="0008308B"/>
    <w:rsid w:val="0008369A"/>
    <w:rsid w:val="00083A12"/>
    <w:rsid w:val="00083BFA"/>
    <w:rsid w:val="00083D8E"/>
    <w:rsid w:val="00083D93"/>
    <w:rsid w:val="0008426C"/>
    <w:rsid w:val="00084290"/>
    <w:rsid w:val="00084616"/>
    <w:rsid w:val="00085089"/>
    <w:rsid w:val="000853CF"/>
    <w:rsid w:val="000856A9"/>
    <w:rsid w:val="00085922"/>
    <w:rsid w:val="00085E1D"/>
    <w:rsid w:val="00086182"/>
    <w:rsid w:val="000864FE"/>
    <w:rsid w:val="00086671"/>
    <w:rsid w:val="000868C9"/>
    <w:rsid w:val="00086B69"/>
    <w:rsid w:val="00086CEB"/>
    <w:rsid w:val="00086F17"/>
    <w:rsid w:val="00086F5F"/>
    <w:rsid w:val="00087183"/>
    <w:rsid w:val="00087239"/>
    <w:rsid w:val="00087347"/>
    <w:rsid w:val="0008738D"/>
    <w:rsid w:val="00087523"/>
    <w:rsid w:val="0008793E"/>
    <w:rsid w:val="00087AB9"/>
    <w:rsid w:val="00087D12"/>
    <w:rsid w:val="00087FD3"/>
    <w:rsid w:val="0009029F"/>
    <w:rsid w:val="00090358"/>
    <w:rsid w:val="00090D07"/>
    <w:rsid w:val="00090F1B"/>
    <w:rsid w:val="0009135A"/>
    <w:rsid w:val="000913E7"/>
    <w:rsid w:val="0009150E"/>
    <w:rsid w:val="00091534"/>
    <w:rsid w:val="00091EA0"/>
    <w:rsid w:val="000920B0"/>
    <w:rsid w:val="0009221B"/>
    <w:rsid w:val="00092E5A"/>
    <w:rsid w:val="00092E85"/>
    <w:rsid w:val="00092F25"/>
    <w:rsid w:val="0009321C"/>
    <w:rsid w:val="00093688"/>
    <w:rsid w:val="00093A99"/>
    <w:rsid w:val="00093B49"/>
    <w:rsid w:val="00093B68"/>
    <w:rsid w:val="00093BFC"/>
    <w:rsid w:val="00094014"/>
    <w:rsid w:val="0009419B"/>
    <w:rsid w:val="00094BF7"/>
    <w:rsid w:val="0009521B"/>
    <w:rsid w:val="00095709"/>
    <w:rsid w:val="0009592D"/>
    <w:rsid w:val="00095940"/>
    <w:rsid w:val="00095986"/>
    <w:rsid w:val="00095EBF"/>
    <w:rsid w:val="000963DF"/>
    <w:rsid w:val="00096B47"/>
    <w:rsid w:val="00096DE6"/>
    <w:rsid w:val="00097445"/>
    <w:rsid w:val="000977D5"/>
    <w:rsid w:val="00097941"/>
    <w:rsid w:val="000A041F"/>
    <w:rsid w:val="000A0CC2"/>
    <w:rsid w:val="000A0DD0"/>
    <w:rsid w:val="000A109A"/>
    <w:rsid w:val="000A19B7"/>
    <w:rsid w:val="000A1CB6"/>
    <w:rsid w:val="000A27C8"/>
    <w:rsid w:val="000A2A80"/>
    <w:rsid w:val="000A3338"/>
    <w:rsid w:val="000A370B"/>
    <w:rsid w:val="000A3710"/>
    <w:rsid w:val="000A3744"/>
    <w:rsid w:val="000A3EF7"/>
    <w:rsid w:val="000A4105"/>
    <w:rsid w:val="000A419E"/>
    <w:rsid w:val="000A422D"/>
    <w:rsid w:val="000A474B"/>
    <w:rsid w:val="000A4825"/>
    <w:rsid w:val="000A48B7"/>
    <w:rsid w:val="000A499B"/>
    <w:rsid w:val="000A4E8F"/>
    <w:rsid w:val="000A593C"/>
    <w:rsid w:val="000A5BF2"/>
    <w:rsid w:val="000A600B"/>
    <w:rsid w:val="000A60E4"/>
    <w:rsid w:val="000A63BE"/>
    <w:rsid w:val="000A6CE6"/>
    <w:rsid w:val="000A6E39"/>
    <w:rsid w:val="000A6E93"/>
    <w:rsid w:val="000A75BE"/>
    <w:rsid w:val="000A76F9"/>
    <w:rsid w:val="000A7959"/>
    <w:rsid w:val="000A7CA8"/>
    <w:rsid w:val="000A7CB9"/>
    <w:rsid w:val="000B0417"/>
    <w:rsid w:val="000B04BF"/>
    <w:rsid w:val="000B0983"/>
    <w:rsid w:val="000B09DB"/>
    <w:rsid w:val="000B0ADD"/>
    <w:rsid w:val="000B0CB5"/>
    <w:rsid w:val="000B0D43"/>
    <w:rsid w:val="000B0EEF"/>
    <w:rsid w:val="000B0F2B"/>
    <w:rsid w:val="000B1BF9"/>
    <w:rsid w:val="000B2621"/>
    <w:rsid w:val="000B2EE4"/>
    <w:rsid w:val="000B36D4"/>
    <w:rsid w:val="000B469F"/>
    <w:rsid w:val="000B48E3"/>
    <w:rsid w:val="000B4BF0"/>
    <w:rsid w:val="000B4EB7"/>
    <w:rsid w:val="000B5181"/>
    <w:rsid w:val="000B58AE"/>
    <w:rsid w:val="000B5AA8"/>
    <w:rsid w:val="000B627A"/>
    <w:rsid w:val="000B6767"/>
    <w:rsid w:val="000B7412"/>
    <w:rsid w:val="000C0474"/>
    <w:rsid w:val="000C0484"/>
    <w:rsid w:val="000C123D"/>
    <w:rsid w:val="000C1670"/>
    <w:rsid w:val="000C1A57"/>
    <w:rsid w:val="000C2965"/>
    <w:rsid w:val="000C2C36"/>
    <w:rsid w:val="000C2E45"/>
    <w:rsid w:val="000C3224"/>
    <w:rsid w:val="000C333A"/>
    <w:rsid w:val="000C3385"/>
    <w:rsid w:val="000C36A8"/>
    <w:rsid w:val="000C381E"/>
    <w:rsid w:val="000C3945"/>
    <w:rsid w:val="000C3B6F"/>
    <w:rsid w:val="000C4111"/>
    <w:rsid w:val="000C4157"/>
    <w:rsid w:val="000C4CA6"/>
    <w:rsid w:val="000C4E0A"/>
    <w:rsid w:val="000C4E3F"/>
    <w:rsid w:val="000C5058"/>
    <w:rsid w:val="000C5433"/>
    <w:rsid w:val="000C55EA"/>
    <w:rsid w:val="000C580F"/>
    <w:rsid w:val="000C58E0"/>
    <w:rsid w:val="000C5929"/>
    <w:rsid w:val="000C5B9B"/>
    <w:rsid w:val="000C6323"/>
    <w:rsid w:val="000C6353"/>
    <w:rsid w:val="000C7013"/>
    <w:rsid w:val="000C709F"/>
    <w:rsid w:val="000C710E"/>
    <w:rsid w:val="000C73B6"/>
    <w:rsid w:val="000C77AC"/>
    <w:rsid w:val="000C78F7"/>
    <w:rsid w:val="000C790A"/>
    <w:rsid w:val="000C7CF0"/>
    <w:rsid w:val="000C7E4D"/>
    <w:rsid w:val="000C7FE1"/>
    <w:rsid w:val="000D00A7"/>
    <w:rsid w:val="000D0236"/>
    <w:rsid w:val="000D079C"/>
    <w:rsid w:val="000D087E"/>
    <w:rsid w:val="000D0EF7"/>
    <w:rsid w:val="000D1FD5"/>
    <w:rsid w:val="000D2017"/>
    <w:rsid w:val="000D20AF"/>
    <w:rsid w:val="000D2264"/>
    <w:rsid w:val="000D24C8"/>
    <w:rsid w:val="000D25FA"/>
    <w:rsid w:val="000D2635"/>
    <w:rsid w:val="000D27ED"/>
    <w:rsid w:val="000D2C4B"/>
    <w:rsid w:val="000D2E8E"/>
    <w:rsid w:val="000D304D"/>
    <w:rsid w:val="000D35D6"/>
    <w:rsid w:val="000D3EEB"/>
    <w:rsid w:val="000D3F79"/>
    <w:rsid w:val="000D41CB"/>
    <w:rsid w:val="000D467D"/>
    <w:rsid w:val="000D4758"/>
    <w:rsid w:val="000D4791"/>
    <w:rsid w:val="000D4B67"/>
    <w:rsid w:val="000D4D21"/>
    <w:rsid w:val="000D5E12"/>
    <w:rsid w:val="000D61F5"/>
    <w:rsid w:val="000D68C4"/>
    <w:rsid w:val="000D6AF5"/>
    <w:rsid w:val="000D6FE2"/>
    <w:rsid w:val="000D7312"/>
    <w:rsid w:val="000D732C"/>
    <w:rsid w:val="000D73AA"/>
    <w:rsid w:val="000E0209"/>
    <w:rsid w:val="000E0251"/>
    <w:rsid w:val="000E037F"/>
    <w:rsid w:val="000E0403"/>
    <w:rsid w:val="000E14FF"/>
    <w:rsid w:val="000E168E"/>
    <w:rsid w:val="000E1720"/>
    <w:rsid w:val="000E1940"/>
    <w:rsid w:val="000E1B42"/>
    <w:rsid w:val="000E2433"/>
    <w:rsid w:val="000E25FA"/>
    <w:rsid w:val="000E26A6"/>
    <w:rsid w:val="000E2E23"/>
    <w:rsid w:val="000E338B"/>
    <w:rsid w:val="000E35AD"/>
    <w:rsid w:val="000E4672"/>
    <w:rsid w:val="000E4BF8"/>
    <w:rsid w:val="000E4FD6"/>
    <w:rsid w:val="000E5050"/>
    <w:rsid w:val="000E58E6"/>
    <w:rsid w:val="000E5948"/>
    <w:rsid w:val="000E6101"/>
    <w:rsid w:val="000E6267"/>
    <w:rsid w:val="000E660D"/>
    <w:rsid w:val="000E6B4D"/>
    <w:rsid w:val="000E6E10"/>
    <w:rsid w:val="000E734F"/>
    <w:rsid w:val="000E7643"/>
    <w:rsid w:val="000E7867"/>
    <w:rsid w:val="000E7F56"/>
    <w:rsid w:val="000F00D1"/>
    <w:rsid w:val="000F0566"/>
    <w:rsid w:val="000F0613"/>
    <w:rsid w:val="000F1283"/>
    <w:rsid w:val="000F14E9"/>
    <w:rsid w:val="000F162D"/>
    <w:rsid w:val="000F1DEB"/>
    <w:rsid w:val="000F203D"/>
    <w:rsid w:val="000F2088"/>
    <w:rsid w:val="000F2523"/>
    <w:rsid w:val="000F26BE"/>
    <w:rsid w:val="000F27BA"/>
    <w:rsid w:val="000F2B69"/>
    <w:rsid w:val="000F3046"/>
    <w:rsid w:val="000F3742"/>
    <w:rsid w:val="000F3B05"/>
    <w:rsid w:val="000F3B5B"/>
    <w:rsid w:val="000F3D20"/>
    <w:rsid w:val="000F42E9"/>
    <w:rsid w:val="000F4AF1"/>
    <w:rsid w:val="000F576F"/>
    <w:rsid w:val="000F585D"/>
    <w:rsid w:val="000F58E8"/>
    <w:rsid w:val="000F5B31"/>
    <w:rsid w:val="000F5CB9"/>
    <w:rsid w:val="000F66AE"/>
    <w:rsid w:val="000F66BF"/>
    <w:rsid w:val="000F6725"/>
    <w:rsid w:val="000F6854"/>
    <w:rsid w:val="000F6D00"/>
    <w:rsid w:val="000F72D2"/>
    <w:rsid w:val="000F7785"/>
    <w:rsid w:val="000F7A15"/>
    <w:rsid w:val="000F7B91"/>
    <w:rsid w:val="001003D1"/>
    <w:rsid w:val="001004FC"/>
    <w:rsid w:val="001007CD"/>
    <w:rsid w:val="001011C1"/>
    <w:rsid w:val="00101AB7"/>
    <w:rsid w:val="00101DFE"/>
    <w:rsid w:val="001021CA"/>
    <w:rsid w:val="00102719"/>
    <w:rsid w:val="001027FB"/>
    <w:rsid w:val="00102B7B"/>
    <w:rsid w:val="00102D94"/>
    <w:rsid w:val="00102FBC"/>
    <w:rsid w:val="001031B2"/>
    <w:rsid w:val="001034B5"/>
    <w:rsid w:val="00103842"/>
    <w:rsid w:val="001038FC"/>
    <w:rsid w:val="00103F7D"/>
    <w:rsid w:val="00104037"/>
    <w:rsid w:val="0010486A"/>
    <w:rsid w:val="00104B5E"/>
    <w:rsid w:val="001052C6"/>
    <w:rsid w:val="00105359"/>
    <w:rsid w:val="001056FE"/>
    <w:rsid w:val="00106031"/>
    <w:rsid w:val="00106217"/>
    <w:rsid w:val="00106677"/>
    <w:rsid w:val="001067A2"/>
    <w:rsid w:val="00106A2A"/>
    <w:rsid w:val="00107612"/>
    <w:rsid w:val="00107EAA"/>
    <w:rsid w:val="00110172"/>
    <w:rsid w:val="001105F4"/>
    <w:rsid w:val="0011063F"/>
    <w:rsid w:val="00110875"/>
    <w:rsid w:val="0011098B"/>
    <w:rsid w:val="00110CDC"/>
    <w:rsid w:val="00111714"/>
    <w:rsid w:val="00111806"/>
    <w:rsid w:val="00111BE9"/>
    <w:rsid w:val="00111F39"/>
    <w:rsid w:val="00112510"/>
    <w:rsid w:val="001126E7"/>
    <w:rsid w:val="00112769"/>
    <w:rsid w:val="001127F9"/>
    <w:rsid w:val="00112E17"/>
    <w:rsid w:val="00113064"/>
    <w:rsid w:val="00113247"/>
    <w:rsid w:val="00113C7C"/>
    <w:rsid w:val="00114008"/>
    <w:rsid w:val="0011439A"/>
    <w:rsid w:val="00114922"/>
    <w:rsid w:val="00114A38"/>
    <w:rsid w:val="00114D70"/>
    <w:rsid w:val="001150FF"/>
    <w:rsid w:val="001159F8"/>
    <w:rsid w:val="00115E0F"/>
    <w:rsid w:val="001163C5"/>
    <w:rsid w:val="00116484"/>
    <w:rsid w:val="00116E24"/>
    <w:rsid w:val="00117078"/>
    <w:rsid w:val="001172C4"/>
    <w:rsid w:val="0011737F"/>
    <w:rsid w:val="00117EEE"/>
    <w:rsid w:val="00120234"/>
    <w:rsid w:val="00121868"/>
    <w:rsid w:val="00121E86"/>
    <w:rsid w:val="00121FE3"/>
    <w:rsid w:val="0012205C"/>
    <w:rsid w:val="00122115"/>
    <w:rsid w:val="0012251D"/>
    <w:rsid w:val="00122BD6"/>
    <w:rsid w:val="00122C7E"/>
    <w:rsid w:val="00123AF7"/>
    <w:rsid w:val="0012458E"/>
    <w:rsid w:val="00124761"/>
    <w:rsid w:val="00124C0A"/>
    <w:rsid w:val="001256EC"/>
    <w:rsid w:val="001257EF"/>
    <w:rsid w:val="00125809"/>
    <w:rsid w:val="00125ECB"/>
    <w:rsid w:val="00125FCB"/>
    <w:rsid w:val="001261C2"/>
    <w:rsid w:val="001262A9"/>
    <w:rsid w:val="001273C4"/>
    <w:rsid w:val="0012777C"/>
    <w:rsid w:val="00127885"/>
    <w:rsid w:val="0012791D"/>
    <w:rsid w:val="00127926"/>
    <w:rsid w:val="001279C3"/>
    <w:rsid w:val="00127D88"/>
    <w:rsid w:val="00127EC4"/>
    <w:rsid w:val="00130D7F"/>
    <w:rsid w:val="00130EA6"/>
    <w:rsid w:val="0013287E"/>
    <w:rsid w:val="00132C67"/>
    <w:rsid w:val="00132F98"/>
    <w:rsid w:val="00133164"/>
    <w:rsid w:val="001331DD"/>
    <w:rsid w:val="00133200"/>
    <w:rsid w:val="0013480B"/>
    <w:rsid w:val="001350E8"/>
    <w:rsid w:val="0013571E"/>
    <w:rsid w:val="00135921"/>
    <w:rsid w:val="00136716"/>
    <w:rsid w:val="00137ADA"/>
    <w:rsid w:val="00137C12"/>
    <w:rsid w:val="001407BB"/>
    <w:rsid w:val="0014154F"/>
    <w:rsid w:val="00141C4A"/>
    <w:rsid w:val="00141C88"/>
    <w:rsid w:val="00141DD3"/>
    <w:rsid w:val="0014269E"/>
    <w:rsid w:val="001426B4"/>
    <w:rsid w:val="001426D4"/>
    <w:rsid w:val="0014325A"/>
    <w:rsid w:val="001434F2"/>
    <w:rsid w:val="001437C6"/>
    <w:rsid w:val="00143ACB"/>
    <w:rsid w:val="00143F75"/>
    <w:rsid w:val="00144046"/>
    <w:rsid w:val="001446DE"/>
    <w:rsid w:val="00144AD7"/>
    <w:rsid w:val="00144CBA"/>
    <w:rsid w:val="0014504F"/>
    <w:rsid w:val="00145198"/>
    <w:rsid w:val="0014526F"/>
    <w:rsid w:val="0014527A"/>
    <w:rsid w:val="00145AE9"/>
    <w:rsid w:val="00145AFA"/>
    <w:rsid w:val="00145B06"/>
    <w:rsid w:val="00145F94"/>
    <w:rsid w:val="00146050"/>
    <w:rsid w:val="00146248"/>
    <w:rsid w:val="001468CE"/>
    <w:rsid w:val="001468DC"/>
    <w:rsid w:val="00146DD7"/>
    <w:rsid w:val="00146DF0"/>
    <w:rsid w:val="0014720F"/>
    <w:rsid w:val="0014722A"/>
    <w:rsid w:val="00147446"/>
    <w:rsid w:val="001476A0"/>
    <w:rsid w:val="001478A6"/>
    <w:rsid w:val="00147B3B"/>
    <w:rsid w:val="00147E79"/>
    <w:rsid w:val="00150086"/>
    <w:rsid w:val="001506A7"/>
    <w:rsid w:val="00150B6D"/>
    <w:rsid w:val="00150BD6"/>
    <w:rsid w:val="00150E5C"/>
    <w:rsid w:val="00151298"/>
    <w:rsid w:val="001513A0"/>
    <w:rsid w:val="001513D4"/>
    <w:rsid w:val="001516CE"/>
    <w:rsid w:val="001525AF"/>
    <w:rsid w:val="001526CE"/>
    <w:rsid w:val="001527A0"/>
    <w:rsid w:val="0015307E"/>
    <w:rsid w:val="0015316D"/>
    <w:rsid w:val="001533E8"/>
    <w:rsid w:val="00153786"/>
    <w:rsid w:val="001538F3"/>
    <w:rsid w:val="00153969"/>
    <w:rsid w:val="001539A5"/>
    <w:rsid w:val="001539BC"/>
    <w:rsid w:val="00153CC6"/>
    <w:rsid w:val="00153D66"/>
    <w:rsid w:val="00154058"/>
    <w:rsid w:val="0015406C"/>
    <w:rsid w:val="0015531F"/>
    <w:rsid w:val="001553D0"/>
    <w:rsid w:val="00155489"/>
    <w:rsid w:val="001554EA"/>
    <w:rsid w:val="00155635"/>
    <w:rsid w:val="00155CE7"/>
    <w:rsid w:val="00156AA6"/>
    <w:rsid w:val="00156CA7"/>
    <w:rsid w:val="00156F2A"/>
    <w:rsid w:val="001574B6"/>
    <w:rsid w:val="0015795A"/>
    <w:rsid w:val="00157A7C"/>
    <w:rsid w:val="00157AC3"/>
    <w:rsid w:val="00157C6B"/>
    <w:rsid w:val="0016007A"/>
    <w:rsid w:val="0016041A"/>
    <w:rsid w:val="00160514"/>
    <w:rsid w:val="00160E20"/>
    <w:rsid w:val="00160E2A"/>
    <w:rsid w:val="001611E2"/>
    <w:rsid w:val="00161677"/>
    <w:rsid w:val="00161969"/>
    <w:rsid w:val="00161FEC"/>
    <w:rsid w:val="0016203C"/>
    <w:rsid w:val="00162095"/>
    <w:rsid w:val="001620CE"/>
    <w:rsid w:val="00162158"/>
    <w:rsid w:val="00162411"/>
    <w:rsid w:val="00162A07"/>
    <w:rsid w:val="001634CE"/>
    <w:rsid w:val="00163629"/>
    <w:rsid w:val="00163D14"/>
    <w:rsid w:val="00164451"/>
    <w:rsid w:val="00164897"/>
    <w:rsid w:val="0016606F"/>
    <w:rsid w:val="00166447"/>
    <w:rsid w:val="00166BC0"/>
    <w:rsid w:val="00166EAE"/>
    <w:rsid w:val="00166F14"/>
    <w:rsid w:val="00167016"/>
    <w:rsid w:val="001674A1"/>
    <w:rsid w:val="00167696"/>
    <w:rsid w:val="001677E1"/>
    <w:rsid w:val="00167856"/>
    <w:rsid w:val="00167937"/>
    <w:rsid w:val="00167F32"/>
    <w:rsid w:val="001703C1"/>
    <w:rsid w:val="001703CE"/>
    <w:rsid w:val="001707E9"/>
    <w:rsid w:val="00170EC1"/>
    <w:rsid w:val="0017175C"/>
    <w:rsid w:val="00171B16"/>
    <w:rsid w:val="0017215C"/>
    <w:rsid w:val="00172D15"/>
    <w:rsid w:val="00172EDD"/>
    <w:rsid w:val="00172F4A"/>
    <w:rsid w:val="00172F68"/>
    <w:rsid w:val="001730C9"/>
    <w:rsid w:val="00173980"/>
    <w:rsid w:val="00173C23"/>
    <w:rsid w:val="00174351"/>
    <w:rsid w:val="00174362"/>
    <w:rsid w:val="00174986"/>
    <w:rsid w:val="00174AF4"/>
    <w:rsid w:val="00174C36"/>
    <w:rsid w:val="00174E16"/>
    <w:rsid w:val="0017562C"/>
    <w:rsid w:val="00175ED6"/>
    <w:rsid w:val="00176312"/>
    <w:rsid w:val="001767ED"/>
    <w:rsid w:val="001772D1"/>
    <w:rsid w:val="00177788"/>
    <w:rsid w:val="00177DD1"/>
    <w:rsid w:val="00177F13"/>
    <w:rsid w:val="001800B8"/>
    <w:rsid w:val="00180502"/>
    <w:rsid w:val="00180809"/>
    <w:rsid w:val="00180810"/>
    <w:rsid w:val="00180B85"/>
    <w:rsid w:val="00180BAE"/>
    <w:rsid w:val="00180E42"/>
    <w:rsid w:val="00181171"/>
    <w:rsid w:val="001818FF"/>
    <w:rsid w:val="0018233D"/>
    <w:rsid w:val="00182559"/>
    <w:rsid w:val="0018264D"/>
    <w:rsid w:val="0018299B"/>
    <w:rsid w:val="00182ABC"/>
    <w:rsid w:val="00182C02"/>
    <w:rsid w:val="00182E9C"/>
    <w:rsid w:val="0018326C"/>
    <w:rsid w:val="00183607"/>
    <w:rsid w:val="001839A9"/>
    <w:rsid w:val="0018494D"/>
    <w:rsid w:val="00184BCC"/>
    <w:rsid w:val="001852E5"/>
    <w:rsid w:val="00185352"/>
    <w:rsid w:val="00185907"/>
    <w:rsid w:val="00185A33"/>
    <w:rsid w:val="001866E3"/>
    <w:rsid w:val="00186BCF"/>
    <w:rsid w:val="00186BE6"/>
    <w:rsid w:val="00186E6E"/>
    <w:rsid w:val="00186FD2"/>
    <w:rsid w:val="00187378"/>
    <w:rsid w:val="00190527"/>
    <w:rsid w:val="0019130B"/>
    <w:rsid w:val="0019153D"/>
    <w:rsid w:val="001917E9"/>
    <w:rsid w:val="00191B6F"/>
    <w:rsid w:val="00191CE7"/>
    <w:rsid w:val="00191EAB"/>
    <w:rsid w:val="001920C5"/>
    <w:rsid w:val="001920F3"/>
    <w:rsid w:val="001925B1"/>
    <w:rsid w:val="00192A1B"/>
    <w:rsid w:val="00192C4D"/>
    <w:rsid w:val="00192D74"/>
    <w:rsid w:val="001938FA"/>
    <w:rsid w:val="001939DE"/>
    <w:rsid w:val="00193DF7"/>
    <w:rsid w:val="00193E0D"/>
    <w:rsid w:val="001942A0"/>
    <w:rsid w:val="00194549"/>
    <w:rsid w:val="00194B32"/>
    <w:rsid w:val="00194C6A"/>
    <w:rsid w:val="00195BC8"/>
    <w:rsid w:val="00195CFA"/>
    <w:rsid w:val="0019606F"/>
    <w:rsid w:val="001962B0"/>
    <w:rsid w:val="001962BB"/>
    <w:rsid w:val="001962E2"/>
    <w:rsid w:val="00196397"/>
    <w:rsid w:val="001965DA"/>
    <w:rsid w:val="0019696C"/>
    <w:rsid w:val="00196A7F"/>
    <w:rsid w:val="00196AFE"/>
    <w:rsid w:val="00196BEA"/>
    <w:rsid w:val="00196D83"/>
    <w:rsid w:val="001975FC"/>
    <w:rsid w:val="001979AC"/>
    <w:rsid w:val="00197E36"/>
    <w:rsid w:val="00197EF9"/>
    <w:rsid w:val="001A0157"/>
    <w:rsid w:val="001A03AD"/>
    <w:rsid w:val="001A0765"/>
    <w:rsid w:val="001A0D4C"/>
    <w:rsid w:val="001A0D8E"/>
    <w:rsid w:val="001A1A09"/>
    <w:rsid w:val="001A2219"/>
    <w:rsid w:val="001A2AA6"/>
    <w:rsid w:val="001A303E"/>
    <w:rsid w:val="001A3893"/>
    <w:rsid w:val="001A3B3E"/>
    <w:rsid w:val="001A3D0C"/>
    <w:rsid w:val="001A4013"/>
    <w:rsid w:val="001A4673"/>
    <w:rsid w:val="001A4675"/>
    <w:rsid w:val="001A4FBA"/>
    <w:rsid w:val="001A52E0"/>
    <w:rsid w:val="001A546D"/>
    <w:rsid w:val="001A59C7"/>
    <w:rsid w:val="001A60D9"/>
    <w:rsid w:val="001A633C"/>
    <w:rsid w:val="001A643C"/>
    <w:rsid w:val="001A6621"/>
    <w:rsid w:val="001A6808"/>
    <w:rsid w:val="001A6857"/>
    <w:rsid w:val="001A6A12"/>
    <w:rsid w:val="001A6B0F"/>
    <w:rsid w:val="001A6E4F"/>
    <w:rsid w:val="001A71CB"/>
    <w:rsid w:val="001A7817"/>
    <w:rsid w:val="001A79E7"/>
    <w:rsid w:val="001A7B1E"/>
    <w:rsid w:val="001A7CD0"/>
    <w:rsid w:val="001A7E65"/>
    <w:rsid w:val="001B02BA"/>
    <w:rsid w:val="001B08F5"/>
    <w:rsid w:val="001B09EE"/>
    <w:rsid w:val="001B142B"/>
    <w:rsid w:val="001B1455"/>
    <w:rsid w:val="001B1480"/>
    <w:rsid w:val="001B1716"/>
    <w:rsid w:val="001B1FD7"/>
    <w:rsid w:val="001B2100"/>
    <w:rsid w:val="001B21CE"/>
    <w:rsid w:val="001B38DA"/>
    <w:rsid w:val="001B3A66"/>
    <w:rsid w:val="001B41F2"/>
    <w:rsid w:val="001B431B"/>
    <w:rsid w:val="001B474E"/>
    <w:rsid w:val="001B4A4A"/>
    <w:rsid w:val="001B55C9"/>
    <w:rsid w:val="001B585B"/>
    <w:rsid w:val="001B5C11"/>
    <w:rsid w:val="001B5FAD"/>
    <w:rsid w:val="001B6889"/>
    <w:rsid w:val="001B7037"/>
    <w:rsid w:val="001B7402"/>
    <w:rsid w:val="001B7567"/>
    <w:rsid w:val="001B77B5"/>
    <w:rsid w:val="001B7AC8"/>
    <w:rsid w:val="001B7C04"/>
    <w:rsid w:val="001B7C4B"/>
    <w:rsid w:val="001C0028"/>
    <w:rsid w:val="001C02B4"/>
    <w:rsid w:val="001C091F"/>
    <w:rsid w:val="001C10C1"/>
    <w:rsid w:val="001C1369"/>
    <w:rsid w:val="001C1833"/>
    <w:rsid w:val="001C190F"/>
    <w:rsid w:val="001C201A"/>
    <w:rsid w:val="001C26FB"/>
    <w:rsid w:val="001C292E"/>
    <w:rsid w:val="001C2B28"/>
    <w:rsid w:val="001C2CC9"/>
    <w:rsid w:val="001C311D"/>
    <w:rsid w:val="001C3EFB"/>
    <w:rsid w:val="001C4128"/>
    <w:rsid w:val="001C4264"/>
    <w:rsid w:val="001C469D"/>
    <w:rsid w:val="001C5117"/>
    <w:rsid w:val="001C51BF"/>
    <w:rsid w:val="001C57F2"/>
    <w:rsid w:val="001C5B1C"/>
    <w:rsid w:val="001C5C5F"/>
    <w:rsid w:val="001C5C8E"/>
    <w:rsid w:val="001C60F7"/>
    <w:rsid w:val="001C6278"/>
    <w:rsid w:val="001C6649"/>
    <w:rsid w:val="001C669D"/>
    <w:rsid w:val="001C6DA6"/>
    <w:rsid w:val="001C70A2"/>
    <w:rsid w:val="001C7283"/>
    <w:rsid w:val="001C7D1E"/>
    <w:rsid w:val="001D0096"/>
    <w:rsid w:val="001D0207"/>
    <w:rsid w:val="001D023B"/>
    <w:rsid w:val="001D03CA"/>
    <w:rsid w:val="001D0D2B"/>
    <w:rsid w:val="001D10BB"/>
    <w:rsid w:val="001D170B"/>
    <w:rsid w:val="001D1DF5"/>
    <w:rsid w:val="001D1EAB"/>
    <w:rsid w:val="001D1FFE"/>
    <w:rsid w:val="001D2605"/>
    <w:rsid w:val="001D2A3D"/>
    <w:rsid w:val="001D2A4B"/>
    <w:rsid w:val="001D2D73"/>
    <w:rsid w:val="001D405C"/>
    <w:rsid w:val="001D452E"/>
    <w:rsid w:val="001D46D9"/>
    <w:rsid w:val="001D4DAE"/>
    <w:rsid w:val="001D4DBC"/>
    <w:rsid w:val="001D4E7E"/>
    <w:rsid w:val="001D5579"/>
    <w:rsid w:val="001D5691"/>
    <w:rsid w:val="001D580F"/>
    <w:rsid w:val="001D5B5B"/>
    <w:rsid w:val="001D5C6E"/>
    <w:rsid w:val="001D618D"/>
    <w:rsid w:val="001D6760"/>
    <w:rsid w:val="001D6B72"/>
    <w:rsid w:val="001D6C30"/>
    <w:rsid w:val="001D6C31"/>
    <w:rsid w:val="001D6C61"/>
    <w:rsid w:val="001D6CA3"/>
    <w:rsid w:val="001D6D7F"/>
    <w:rsid w:val="001D7384"/>
    <w:rsid w:val="001D77B7"/>
    <w:rsid w:val="001D79D5"/>
    <w:rsid w:val="001D7E6B"/>
    <w:rsid w:val="001D7FC6"/>
    <w:rsid w:val="001E00C2"/>
    <w:rsid w:val="001E0289"/>
    <w:rsid w:val="001E0A5F"/>
    <w:rsid w:val="001E0DD7"/>
    <w:rsid w:val="001E0FF8"/>
    <w:rsid w:val="001E1240"/>
    <w:rsid w:val="001E1261"/>
    <w:rsid w:val="001E15FA"/>
    <w:rsid w:val="001E221F"/>
    <w:rsid w:val="001E23A1"/>
    <w:rsid w:val="001E2575"/>
    <w:rsid w:val="001E25FC"/>
    <w:rsid w:val="001E283B"/>
    <w:rsid w:val="001E2845"/>
    <w:rsid w:val="001E2954"/>
    <w:rsid w:val="001E2AF6"/>
    <w:rsid w:val="001E32EE"/>
    <w:rsid w:val="001E34D3"/>
    <w:rsid w:val="001E381E"/>
    <w:rsid w:val="001E3965"/>
    <w:rsid w:val="001E3B00"/>
    <w:rsid w:val="001E3C34"/>
    <w:rsid w:val="001E3C94"/>
    <w:rsid w:val="001E3ED6"/>
    <w:rsid w:val="001E4312"/>
    <w:rsid w:val="001E4AE4"/>
    <w:rsid w:val="001E4F12"/>
    <w:rsid w:val="001E4F42"/>
    <w:rsid w:val="001E4FC9"/>
    <w:rsid w:val="001E512C"/>
    <w:rsid w:val="001E58F3"/>
    <w:rsid w:val="001E5B73"/>
    <w:rsid w:val="001E5C78"/>
    <w:rsid w:val="001E5D43"/>
    <w:rsid w:val="001E5F24"/>
    <w:rsid w:val="001E63D3"/>
    <w:rsid w:val="001E6632"/>
    <w:rsid w:val="001E6684"/>
    <w:rsid w:val="001E6BE4"/>
    <w:rsid w:val="001E7524"/>
    <w:rsid w:val="001E7572"/>
    <w:rsid w:val="001E7890"/>
    <w:rsid w:val="001E78F2"/>
    <w:rsid w:val="001E7FF9"/>
    <w:rsid w:val="001F0186"/>
    <w:rsid w:val="001F066E"/>
    <w:rsid w:val="001F06B6"/>
    <w:rsid w:val="001F0812"/>
    <w:rsid w:val="001F10A8"/>
    <w:rsid w:val="001F10E9"/>
    <w:rsid w:val="001F1554"/>
    <w:rsid w:val="001F2128"/>
    <w:rsid w:val="001F277C"/>
    <w:rsid w:val="001F31EE"/>
    <w:rsid w:val="001F3306"/>
    <w:rsid w:val="001F3F68"/>
    <w:rsid w:val="001F3FE3"/>
    <w:rsid w:val="001F424A"/>
    <w:rsid w:val="001F4321"/>
    <w:rsid w:val="001F432A"/>
    <w:rsid w:val="001F4575"/>
    <w:rsid w:val="001F4651"/>
    <w:rsid w:val="001F46D4"/>
    <w:rsid w:val="001F49C1"/>
    <w:rsid w:val="001F5D62"/>
    <w:rsid w:val="001F5FBB"/>
    <w:rsid w:val="001F679E"/>
    <w:rsid w:val="001F6A7D"/>
    <w:rsid w:val="001F6B9F"/>
    <w:rsid w:val="001F704D"/>
    <w:rsid w:val="001F712F"/>
    <w:rsid w:val="001F721C"/>
    <w:rsid w:val="001F7344"/>
    <w:rsid w:val="001F7943"/>
    <w:rsid w:val="001F7B2E"/>
    <w:rsid w:val="001F7F2C"/>
    <w:rsid w:val="00200573"/>
    <w:rsid w:val="00200B42"/>
    <w:rsid w:val="00200D07"/>
    <w:rsid w:val="0020114B"/>
    <w:rsid w:val="00201E5B"/>
    <w:rsid w:val="002023B7"/>
    <w:rsid w:val="00202600"/>
    <w:rsid w:val="00203CD5"/>
    <w:rsid w:val="00203EBE"/>
    <w:rsid w:val="0020419F"/>
    <w:rsid w:val="0020426B"/>
    <w:rsid w:val="002045DD"/>
    <w:rsid w:val="0020495B"/>
    <w:rsid w:val="00204B4C"/>
    <w:rsid w:val="00204CA5"/>
    <w:rsid w:val="0020532F"/>
    <w:rsid w:val="002058F9"/>
    <w:rsid w:val="00205B59"/>
    <w:rsid w:val="00205BD7"/>
    <w:rsid w:val="00205C63"/>
    <w:rsid w:val="002064F4"/>
    <w:rsid w:val="002066F7"/>
    <w:rsid w:val="00206791"/>
    <w:rsid w:val="002069FA"/>
    <w:rsid w:val="00206F5A"/>
    <w:rsid w:val="00206FA7"/>
    <w:rsid w:val="00206FC7"/>
    <w:rsid w:val="00207251"/>
    <w:rsid w:val="00207523"/>
    <w:rsid w:val="00207D92"/>
    <w:rsid w:val="00211A00"/>
    <w:rsid w:val="00211FCB"/>
    <w:rsid w:val="002124FF"/>
    <w:rsid w:val="00212680"/>
    <w:rsid w:val="00212A7B"/>
    <w:rsid w:val="00212DCD"/>
    <w:rsid w:val="0021355D"/>
    <w:rsid w:val="002138FA"/>
    <w:rsid w:val="00213AD6"/>
    <w:rsid w:val="002140AD"/>
    <w:rsid w:val="0021432D"/>
    <w:rsid w:val="00214546"/>
    <w:rsid w:val="00214AB0"/>
    <w:rsid w:val="002154AE"/>
    <w:rsid w:val="00215541"/>
    <w:rsid w:val="00215B2F"/>
    <w:rsid w:val="002166F7"/>
    <w:rsid w:val="00216A29"/>
    <w:rsid w:val="00216F73"/>
    <w:rsid w:val="0021734F"/>
    <w:rsid w:val="00217422"/>
    <w:rsid w:val="00217566"/>
    <w:rsid w:val="00217652"/>
    <w:rsid w:val="00217E30"/>
    <w:rsid w:val="00220686"/>
    <w:rsid w:val="00220DF2"/>
    <w:rsid w:val="00220E8A"/>
    <w:rsid w:val="00221243"/>
    <w:rsid w:val="00221A58"/>
    <w:rsid w:val="00221CE8"/>
    <w:rsid w:val="00221F8D"/>
    <w:rsid w:val="00222097"/>
    <w:rsid w:val="0022266E"/>
    <w:rsid w:val="00222AE2"/>
    <w:rsid w:val="00222C8D"/>
    <w:rsid w:val="002230EB"/>
    <w:rsid w:val="0022345C"/>
    <w:rsid w:val="00223497"/>
    <w:rsid w:val="002236E1"/>
    <w:rsid w:val="002237CA"/>
    <w:rsid w:val="00223877"/>
    <w:rsid w:val="0022489A"/>
    <w:rsid w:val="00224AB0"/>
    <w:rsid w:val="00224D0D"/>
    <w:rsid w:val="002253C8"/>
    <w:rsid w:val="00225A60"/>
    <w:rsid w:val="00225E51"/>
    <w:rsid w:val="00225F12"/>
    <w:rsid w:val="00225F5A"/>
    <w:rsid w:val="00226C99"/>
    <w:rsid w:val="00226D20"/>
    <w:rsid w:val="00227175"/>
    <w:rsid w:val="002274A4"/>
    <w:rsid w:val="00227869"/>
    <w:rsid w:val="00227E34"/>
    <w:rsid w:val="00230029"/>
    <w:rsid w:val="00230546"/>
    <w:rsid w:val="002306CF"/>
    <w:rsid w:val="0023099B"/>
    <w:rsid w:val="00231669"/>
    <w:rsid w:val="002317E3"/>
    <w:rsid w:val="00231EC6"/>
    <w:rsid w:val="00231F29"/>
    <w:rsid w:val="00231F92"/>
    <w:rsid w:val="002320FC"/>
    <w:rsid w:val="002321BD"/>
    <w:rsid w:val="0023248D"/>
    <w:rsid w:val="002326BF"/>
    <w:rsid w:val="002329AF"/>
    <w:rsid w:val="00232B91"/>
    <w:rsid w:val="00232BA0"/>
    <w:rsid w:val="00233738"/>
    <w:rsid w:val="00233C5C"/>
    <w:rsid w:val="00233F0A"/>
    <w:rsid w:val="00234677"/>
    <w:rsid w:val="00234691"/>
    <w:rsid w:val="00234C4D"/>
    <w:rsid w:val="00234E3F"/>
    <w:rsid w:val="00234FA9"/>
    <w:rsid w:val="002350D2"/>
    <w:rsid w:val="00235B71"/>
    <w:rsid w:val="00235C4E"/>
    <w:rsid w:val="00236793"/>
    <w:rsid w:val="00236F13"/>
    <w:rsid w:val="00236F3F"/>
    <w:rsid w:val="002373AC"/>
    <w:rsid w:val="002373FF"/>
    <w:rsid w:val="00237805"/>
    <w:rsid w:val="00237C3D"/>
    <w:rsid w:val="00237E63"/>
    <w:rsid w:val="00240774"/>
    <w:rsid w:val="00240778"/>
    <w:rsid w:val="00240790"/>
    <w:rsid w:val="0024119A"/>
    <w:rsid w:val="002411BF"/>
    <w:rsid w:val="002413D5"/>
    <w:rsid w:val="00241664"/>
    <w:rsid w:val="00241B0F"/>
    <w:rsid w:val="0024246A"/>
    <w:rsid w:val="00242819"/>
    <w:rsid w:val="0024309C"/>
    <w:rsid w:val="0024314E"/>
    <w:rsid w:val="002433D1"/>
    <w:rsid w:val="00243AB7"/>
    <w:rsid w:val="00243FF1"/>
    <w:rsid w:val="00244128"/>
    <w:rsid w:val="0024430F"/>
    <w:rsid w:val="00244920"/>
    <w:rsid w:val="00244923"/>
    <w:rsid w:val="00245256"/>
    <w:rsid w:val="00245398"/>
    <w:rsid w:val="0024554D"/>
    <w:rsid w:val="00245EF8"/>
    <w:rsid w:val="00246481"/>
    <w:rsid w:val="00246539"/>
    <w:rsid w:val="00246675"/>
    <w:rsid w:val="002474C2"/>
    <w:rsid w:val="00247555"/>
    <w:rsid w:val="00247736"/>
    <w:rsid w:val="0024775A"/>
    <w:rsid w:val="00250139"/>
    <w:rsid w:val="00250CF6"/>
    <w:rsid w:val="002510F6"/>
    <w:rsid w:val="00251153"/>
    <w:rsid w:val="0025192A"/>
    <w:rsid w:val="00251A07"/>
    <w:rsid w:val="0025229F"/>
    <w:rsid w:val="00252351"/>
    <w:rsid w:val="0025261B"/>
    <w:rsid w:val="00252763"/>
    <w:rsid w:val="00252A78"/>
    <w:rsid w:val="00252ECE"/>
    <w:rsid w:val="002536B6"/>
    <w:rsid w:val="00254790"/>
    <w:rsid w:val="0025512D"/>
    <w:rsid w:val="00255F5D"/>
    <w:rsid w:val="0025673A"/>
    <w:rsid w:val="002569C9"/>
    <w:rsid w:val="00256A54"/>
    <w:rsid w:val="002574E3"/>
    <w:rsid w:val="0025771F"/>
    <w:rsid w:val="00257D06"/>
    <w:rsid w:val="00260121"/>
    <w:rsid w:val="00260330"/>
    <w:rsid w:val="002603A7"/>
    <w:rsid w:val="002608DC"/>
    <w:rsid w:val="00260A36"/>
    <w:rsid w:val="00260D06"/>
    <w:rsid w:val="00260E99"/>
    <w:rsid w:val="00260F03"/>
    <w:rsid w:val="00260F97"/>
    <w:rsid w:val="00261FB9"/>
    <w:rsid w:val="002620E2"/>
    <w:rsid w:val="0026233D"/>
    <w:rsid w:val="002623C5"/>
    <w:rsid w:val="00262827"/>
    <w:rsid w:val="00262858"/>
    <w:rsid w:val="00262DAC"/>
    <w:rsid w:val="00262DFD"/>
    <w:rsid w:val="00262E83"/>
    <w:rsid w:val="00263005"/>
    <w:rsid w:val="002637E2"/>
    <w:rsid w:val="002638A8"/>
    <w:rsid w:val="00263C58"/>
    <w:rsid w:val="00263CB0"/>
    <w:rsid w:val="00263CD8"/>
    <w:rsid w:val="00263DFA"/>
    <w:rsid w:val="00263F88"/>
    <w:rsid w:val="002641DD"/>
    <w:rsid w:val="002643A3"/>
    <w:rsid w:val="00264725"/>
    <w:rsid w:val="00264EBB"/>
    <w:rsid w:val="00265822"/>
    <w:rsid w:val="00265C3B"/>
    <w:rsid w:val="00265D7A"/>
    <w:rsid w:val="00265DC3"/>
    <w:rsid w:val="002666FF"/>
    <w:rsid w:val="00266C00"/>
    <w:rsid w:val="00267446"/>
    <w:rsid w:val="0026749B"/>
    <w:rsid w:val="002676B4"/>
    <w:rsid w:val="002676D3"/>
    <w:rsid w:val="00267A41"/>
    <w:rsid w:val="00267CD3"/>
    <w:rsid w:val="00270C77"/>
    <w:rsid w:val="00270E57"/>
    <w:rsid w:val="00271B9D"/>
    <w:rsid w:val="00271CAF"/>
    <w:rsid w:val="00271D73"/>
    <w:rsid w:val="00272133"/>
    <w:rsid w:val="0027216C"/>
    <w:rsid w:val="0027257E"/>
    <w:rsid w:val="00272773"/>
    <w:rsid w:val="00272B43"/>
    <w:rsid w:val="00272DFF"/>
    <w:rsid w:val="002737A4"/>
    <w:rsid w:val="00273A23"/>
    <w:rsid w:val="00273D5D"/>
    <w:rsid w:val="00273E23"/>
    <w:rsid w:val="002741D8"/>
    <w:rsid w:val="0027475B"/>
    <w:rsid w:val="00274D16"/>
    <w:rsid w:val="00274F02"/>
    <w:rsid w:val="0027572B"/>
    <w:rsid w:val="002761CA"/>
    <w:rsid w:val="00276E12"/>
    <w:rsid w:val="00277162"/>
    <w:rsid w:val="002777D9"/>
    <w:rsid w:val="00277ACF"/>
    <w:rsid w:val="00277E50"/>
    <w:rsid w:val="00277E8D"/>
    <w:rsid w:val="002804F2"/>
    <w:rsid w:val="0028062B"/>
    <w:rsid w:val="00280FBF"/>
    <w:rsid w:val="00280FDF"/>
    <w:rsid w:val="002811E6"/>
    <w:rsid w:val="00281275"/>
    <w:rsid w:val="002813BC"/>
    <w:rsid w:val="002816FC"/>
    <w:rsid w:val="00281ACE"/>
    <w:rsid w:val="002825CA"/>
    <w:rsid w:val="002827DE"/>
    <w:rsid w:val="00282911"/>
    <w:rsid w:val="002829A3"/>
    <w:rsid w:val="00282A1F"/>
    <w:rsid w:val="00282B05"/>
    <w:rsid w:val="00283E3F"/>
    <w:rsid w:val="0028424E"/>
    <w:rsid w:val="0028465F"/>
    <w:rsid w:val="0028510C"/>
    <w:rsid w:val="002855F6"/>
    <w:rsid w:val="0028567E"/>
    <w:rsid w:val="0028569B"/>
    <w:rsid w:val="00285F65"/>
    <w:rsid w:val="00285F9A"/>
    <w:rsid w:val="0028608A"/>
    <w:rsid w:val="00286551"/>
    <w:rsid w:val="00287765"/>
    <w:rsid w:val="00287A17"/>
    <w:rsid w:val="002905E8"/>
    <w:rsid w:val="002908BA"/>
    <w:rsid w:val="002908FB"/>
    <w:rsid w:val="00290908"/>
    <w:rsid w:val="00290F3E"/>
    <w:rsid w:val="0029191E"/>
    <w:rsid w:val="00291C98"/>
    <w:rsid w:val="00291CF6"/>
    <w:rsid w:val="00291FE9"/>
    <w:rsid w:val="00292112"/>
    <w:rsid w:val="0029226B"/>
    <w:rsid w:val="00293B02"/>
    <w:rsid w:val="00293E46"/>
    <w:rsid w:val="002945CC"/>
    <w:rsid w:val="00294632"/>
    <w:rsid w:val="00295136"/>
    <w:rsid w:val="00295333"/>
    <w:rsid w:val="002954CB"/>
    <w:rsid w:val="0029555A"/>
    <w:rsid w:val="00295799"/>
    <w:rsid w:val="00295AF0"/>
    <w:rsid w:val="00297092"/>
    <w:rsid w:val="0029730B"/>
    <w:rsid w:val="00297537"/>
    <w:rsid w:val="00297727"/>
    <w:rsid w:val="00297ACA"/>
    <w:rsid w:val="002A039B"/>
    <w:rsid w:val="002A05E8"/>
    <w:rsid w:val="002A0935"/>
    <w:rsid w:val="002A1B54"/>
    <w:rsid w:val="002A2472"/>
    <w:rsid w:val="002A25F2"/>
    <w:rsid w:val="002A2763"/>
    <w:rsid w:val="002A280F"/>
    <w:rsid w:val="002A2A90"/>
    <w:rsid w:val="002A2B0A"/>
    <w:rsid w:val="002A312C"/>
    <w:rsid w:val="002A3632"/>
    <w:rsid w:val="002A3764"/>
    <w:rsid w:val="002A3804"/>
    <w:rsid w:val="002A40A6"/>
    <w:rsid w:val="002A4779"/>
    <w:rsid w:val="002A48C0"/>
    <w:rsid w:val="002A571E"/>
    <w:rsid w:val="002A5DE4"/>
    <w:rsid w:val="002A609F"/>
    <w:rsid w:val="002A61BF"/>
    <w:rsid w:val="002A62D3"/>
    <w:rsid w:val="002A6C6E"/>
    <w:rsid w:val="002A71C1"/>
    <w:rsid w:val="002B006C"/>
    <w:rsid w:val="002B0769"/>
    <w:rsid w:val="002B0A23"/>
    <w:rsid w:val="002B0B66"/>
    <w:rsid w:val="002B1460"/>
    <w:rsid w:val="002B1488"/>
    <w:rsid w:val="002B1553"/>
    <w:rsid w:val="002B19AB"/>
    <w:rsid w:val="002B1E17"/>
    <w:rsid w:val="002B1E7E"/>
    <w:rsid w:val="002B2845"/>
    <w:rsid w:val="002B2A50"/>
    <w:rsid w:val="002B33DD"/>
    <w:rsid w:val="002B35C1"/>
    <w:rsid w:val="002B3727"/>
    <w:rsid w:val="002B395C"/>
    <w:rsid w:val="002B3FFE"/>
    <w:rsid w:val="002B456E"/>
    <w:rsid w:val="002B492C"/>
    <w:rsid w:val="002B4A23"/>
    <w:rsid w:val="002B572B"/>
    <w:rsid w:val="002B583C"/>
    <w:rsid w:val="002B585E"/>
    <w:rsid w:val="002B5ACF"/>
    <w:rsid w:val="002B5BBB"/>
    <w:rsid w:val="002B64D7"/>
    <w:rsid w:val="002B664D"/>
    <w:rsid w:val="002B6953"/>
    <w:rsid w:val="002B6A5C"/>
    <w:rsid w:val="002B753B"/>
    <w:rsid w:val="002B7942"/>
    <w:rsid w:val="002B7A8F"/>
    <w:rsid w:val="002B7E39"/>
    <w:rsid w:val="002B7FA0"/>
    <w:rsid w:val="002C0476"/>
    <w:rsid w:val="002C04A7"/>
    <w:rsid w:val="002C07EA"/>
    <w:rsid w:val="002C08EE"/>
    <w:rsid w:val="002C09AB"/>
    <w:rsid w:val="002C0C32"/>
    <w:rsid w:val="002C1764"/>
    <w:rsid w:val="002C1894"/>
    <w:rsid w:val="002C2238"/>
    <w:rsid w:val="002C2BBA"/>
    <w:rsid w:val="002C2C23"/>
    <w:rsid w:val="002C2CF4"/>
    <w:rsid w:val="002C2DA7"/>
    <w:rsid w:val="002C2EDE"/>
    <w:rsid w:val="002C2EE5"/>
    <w:rsid w:val="002C317F"/>
    <w:rsid w:val="002C398C"/>
    <w:rsid w:val="002C4229"/>
    <w:rsid w:val="002C4355"/>
    <w:rsid w:val="002C5204"/>
    <w:rsid w:val="002C581B"/>
    <w:rsid w:val="002C5EBD"/>
    <w:rsid w:val="002C62FE"/>
    <w:rsid w:val="002C6C7D"/>
    <w:rsid w:val="002C6C92"/>
    <w:rsid w:val="002C6CB5"/>
    <w:rsid w:val="002C6DD7"/>
    <w:rsid w:val="002C6FA7"/>
    <w:rsid w:val="002C70CA"/>
    <w:rsid w:val="002C75EF"/>
    <w:rsid w:val="002C76DC"/>
    <w:rsid w:val="002C7EE5"/>
    <w:rsid w:val="002D0315"/>
    <w:rsid w:val="002D0459"/>
    <w:rsid w:val="002D0799"/>
    <w:rsid w:val="002D12E4"/>
    <w:rsid w:val="002D1574"/>
    <w:rsid w:val="002D17B5"/>
    <w:rsid w:val="002D180B"/>
    <w:rsid w:val="002D1EF8"/>
    <w:rsid w:val="002D2129"/>
    <w:rsid w:val="002D238B"/>
    <w:rsid w:val="002D2A50"/>
    <w:rsid w:val="002D2BD4"/>
    <w:rsid w:val="002D3186"/>
    <w:rsid w:val="002D31FF"/>
    <w:rsid w:val="002D32BF"/>
    <w:rsid w:val="002D346D"/>
    <w:rsid w:val="002D34F1"/>
    <w:rsid w:val="002D3718"/>
    <w:rsid w:val="002D3E63"/>
    <w:rsid w:val="002D4126"/>
    <w:rsid w:val="002D425D"/>
    <w:rsid w:val="002D48C9"/>
    <w:rsid w:val="002D48CA"/>
    <w:rsid w:val="002D5C81"/>
    <w:rsid w:val="002D6777"/>
    <w:rsid w:val="002D6A06"/>
    <w:rsid w:val="002D6DF4"/>
    <w:rsid w:val="002D6EB3"/>
    <w:rsid w:val="002D7355"/>
    <w:rsid w:val="002D7468"/>
    <w:rsid w:val="002D7FAF"/>
    <w:rsid w:val="002E01EA"/>
    <w:rsid w:val="002E024A"/>
    <w:rsid w:val="002E08E7"/>
    <w:rsid w:val="002E0969"/>
    <w:rsid w:val="002E0BBB"/>
    <w:rsid w:val="002E1013"/>
    <w:rsid w:val="002E161D"/>
    <w:rsid w:val="002E1717"/>
    <w:rsid w:val="002E17CF"/>
    <w:rsid w:val="002E1989"/>
    <w:rsid w:val="002E199F"/>
    <w:rsid w:val="002E1BA8"/>
    <w:rsid w:val="002E1DA9"/>
    <w:rsid w:val="002E1E0E"/>
    <w:rsid w:val="002E25C7"/>
    <w:rsid w:val="002E2956"/>
    <w:rsid w:val="002E330E"/>
    <w:rsid w:val="002E3432"/>
    <w:rsid w:val="002E3823"/>
    <w:rsid w:val="002E3CCA"/>
    <w:rsid w:val="002E3EB3"/>
    <w:rsid w:val="002E4368"/>
    <w:rsid w:val="002E4419"/>
    <w:rsid w:val="002E49BE"/>
    <w:rsid w:val="002E4FD9"/>
    <w:rsid w:val="002E55DC"/>
    <w:rsid w:val="002E5618"/>
    <w:rsid w:val="002E5840"/>
    <w:rsid w:val="002E634F"/>
    <w:rsid w:val="002E6446"/>
    <w:rsid w:val="002E6721"/>
    <w:rsid w:val="002E6EF5"/>
    <w:rsid w:val="002E70E6"/>
    <w:rsid w:val="002E7610"/>
    <w:rsid w:val="002E7AC9"/>
    <w:rsid w:val="002E7DA1"/>
    <w:rsid w:val="002E7DAC"/>
    <w:rsid w:val="002E7F7C"/>
    <w:rsid w:val="002F026B"/>
    <w:rsid w:val="002F082B"/>
    <w:rsid w:val="002F0E94"/>
    <w:rsid w:val="002F11DA"/>
    <w:rsid w:val="002F13E2"/>
    <w:rsid w:val="002F181D"/>
    <w:rsid w:val="002F1EDF"/>
    <w:rsid w:val="002F2276"/>
    <w:rsid w:val="002F2571"/>
    <w:rsid w:val="002F3152"/>
    <w:rsid w:val="002F3245"/>
    <w:rsid w:val="002F4017"/>
    <w:rsid w:val="002F448D"/>
    <w:rsid w:val="002F471D"/>
    <w:rsid w:val="002F4EE2"/>
    <w:rsid w:val="002F5657"/>
    <w:rsid w:val="002F613E"/>
    <w:rsid w:val="002F6181"/>
    <w:rsid w:val="002F6449"/>
    <w:rsid w:val="002F6FBB"/>
    <w:rsid w:val="002F70BA"/>
    <w:rsid w:val="002F7382"/>
    <w:rsid w:val="002F757F"/>
    <w:rsid w:val="002F7C54"/>
    <w:rsid w:val="003000E9"/>
    <w:rsid w:val="0030096A"/>
    <w:rsid w:val="00301039"/>
    <w:rsid w:val="003010EB"/>
    <w:rsid w:val="00301B59"/>
    <w:rsid w:val="00301DF0"/>
    <w:rsid w:val="00301E1A"/>
    <w:rsid w:val="0030288D"/>
    <w:rsid w:val="00302968"/>
    <w:rsid w:val="00302AA1"/>
    <w:rsid w:val="00302D1C"/>
    <w:rsid w:val="00302F85"/>
    <w:rsid w:val="0030358A"/>
    <w:rsid w:val="0030366A"/>
    <w:rsid w:val="00303745"/>
    <w:rsid w:val="0030381B"/>
    <w:rsid w:val="003038C4"/>
    <w:rsid w:val="00303A02"/>
    <w:rsid w:val="00303B12"/>
    <w:rsid w:val="0030418A"/>
    <w:rsid w:val="00304542"/>
    <w:rsid w:val="00304E34"/>
    <w:rsid w:val="00304F6C"/>
    <w:rsid w:val="00305A39"/>
    <w:rsid w:val="003060D2"/>
    <w:rsid w:val="00306419"/>
    <w:rsid w:val="0030656D"/>
    <w:rsid w:val="003067DB"/>
    <w:rsid w:val="003068BA"/>
    <w:rsid w:val="00306A8F"/>
    <w:rsid w:val="003074E0"/>
    <w:rsid w:val="0031010E"/>
    <w:rsid w:val="00310125"/>
    <w:rsid w:val="003105B8"/>
    <w:rsid w:val="00310ACD"/>
    <w:rsid w:val="00311512"/>
    <w:rsid w:val="00311531"/>
    <w:rsid w:val="003119B8"/>
    <w:rsid w:val="00312271"/>
    <w:rsid w:val="003124AF"/>
    <w:rsid w:val="00312676"/>
    <w:rsid w:val="00312B8F"/>
    <w:rsid w:val="00312F17"/>
    <w:rsid w:val="003131B7"/>
    <w:rsid w:val="00313380"/>
    <w:rsid w:val="00313421"/>
    <w:rsid w:val="00313CA9"/>
    <w:rsid w:val="003144F8"/>
    <w:rsid w:val="00314FF6"/>
    <w:rsid w:val="003150F0"/>
    <w:rsid w:val="00315306"/>
    <w:rsid w:val="003158DB"/>
    <w:rsid w:val="0031591C"/>
    <w:rsid w:val="00315E72"/>
    <w:rsid w:val="00316314"/>
    <w:rsid w:val="003165DD"/>
    <w:rsid w:val="0031715A"/>
    <w:rsid w:val="00317C00"/>
    <w:rsid w:val="00320893"/>
    <w:rsid w:val="00320E1C"/>
    <w:rsid w:val="00321075"/>
    <w:rsid w:val="003213CB"/>
    <w:rsid w:val="00321656"/>
    <w:rsid w:val="0032166C"/>
    <w:rsid w:val="00321828"/>
    <w:rsid w:val="00321A54"/>
    <w:rsid w:val="00321CDB"/>
    <w:rsid w:val="00321FF7"/>
    <w:rsid w:val="003222DB"/>
    <w:rsid w:val="0032316A"/>
    <w:rsid w:val="003231DF"/>
    <w:rsid w:val="0032325B"/>
    <w:rsid w:val="003233F4"/>
    <w:rsid w:val="003238F3"/>
    <w:rsid w:val="00323EAE"/>
    <w:rsid w:val="00323EF0"/>
    <w:rsid w:val="00323FE1"/>
    <w:rsid w:val="00324543"/>
    <w:rsid w:val="0032462E"/>
    <w:rsid w:val="003248BB"/>
    <w:rsid w:val="00324BF8"/>
    <w:rsid w:val="00324CCA"/>
    <w:rsid w:val="00324ECC"/>
    <w:rsid w:val="00324FAF"/>
    <w:rsid w:val="00325728"/>
    <w:rsid w:val="0032640A"/>
    <w:rsid w:val="00326777"/>
    <w:rsid w:val="003268B8"/>
    <w:rsid w:val="00326975"/>
    <w:rsid w:val="00326AC7"/>
    <w:rsid w:val="00326B40"/>
    <w:rsid w:val="0032720F"/>
    <w:rsid w:val="0032735A"/>
    <w:rsid w:val="003300C7"/>
    <w:rsid w:val="00330590"/>
    <w:rsid w:val="00330B7C"/>
    <w:rsid w:val="00330ED7"/>
    <w:rsid w:val="0033101A"/>
    <w:rsid w:val="003316FB"/>
    <w:rsid w:val="003317A0"/>
    <w:rsid w:val="00331B0C"/>
    <w:rsid w:val="0033238E"/>
    <w:rsid w:val="00332DB7"/>
    <w:rsid w:val="003333CF"/>
    <w:rsid w:val="0033370E"/>
    <w:rsid w:val="00333A8A"/>
    <w:rsid w:val="00333B50"/>
    <w:rsid w:val="003341F3"/>
    <w:rsid w:val="00334228"/>
    <w:rsid w:val="003344AA"/>
    <w:rsid w:val="003346C3"/>
    <w:rsid w:val="00335656"/>
    <w:rsid w:val="00335BB3"/>
    <w:rsid w:val="00335F27"/>
    <w:rsid w:val="00337186"/>
    <w:rsid w:val="00337497"/>
    <w:rsid w:val="00337748"/>
    <w:rsid w:val="00337F2F"/>
    <w:rsid w:val="00337F4A"/>
    <w:rsid w:val="00337F85"/>
    <w:rsid w:val="003400CC"/>
    <w:rsid w:val="00341078"/>
    <w:rsid w:val="003415A1"/>
    <w:rsid w:val="00341D06"/>
    <w:rsid w:val="00341E56"/>
    <w:rsid w:val="00342173"/>
    <w:rsid w:val="0034234D"/>
    <w:rsid w:val="00342403"/>
    <w:rsid w:val="00342927"/>
    <w:rsid w:val="00342B1C"/>
    <w:rsid w:val="00342C10"/>
    <w:rsid w:val="0034309E"/>
    <w:rsid w:val="0034343E"/>
    <w:rsid w:val="003434FE"/>
    <w:rsid w:val="00343808"/>
    <w:rsid w:val="00344306"/>
    <w:rsid w:val="00344625"/>
    <w:rsid w:val="00344944"/>
    <w:rsid w:val="00344D0D"/>
    <w:rsid w:val="003457C8"/>
    <w:rsid w:val="0034581D"/>
    <w:rsid w:val="00345C46"/>
    <w:rsid w:val="003463C4"/>
    <w:rsid w:val="0034657B"/>
    <w:rsid w:val="003466C3"/>
    <w:rsid w:val="00346D3B"/>
    <w:rsid w:val="00346E3B"/>
    <w:rsid w:val="00346E82"/>
    <w:rsid w:val="00347108"/>
    <w:rsid w:val="00347817"/>
    <w:rsid w:val="003478B1"/>
    <w:rsid w:val="00347956"/>
    <w:rsid w:val="00350169"/>
    <w:rsid w:val="0035028A"/>
    <w:rsid w:val="00350388"/>
    <w:rsid w:val="0035049A"/>
    <w:rsid w:val="003504A8"/>
    <w:rsid w:val="003505DE"/>
    <w:rsid w:val="0035060D"/>
    <w:rsid w:val="003507A8"/>
    <w:rsid w:val="00350D13"/>
    <w:rsid w:val="0035115A"/>
    <w:rsid w:val="003516E3"/>
    <w:rsid w:val="00351FF8"/>
    <w:rsid w:val="003528DD"/>
    <w:rsid w:val="00352CDF"/>
    <w:rsid w:val="00352D31"/>
    <w:rsid w:val="00352F35"/>
    <w:rsid w:val="00353B55"/>
    <w:rsid w:val="00353D20"/>
    <w:rsid w:val="00354765"/>
    <w:rsid w:val="003548A1"/>
    <w:rsid w:val="00354AB1"/>
    <w:rsid w:val="00354B22"/>
    <w:rsid w:val="00355363"/>
    <w:rsid w:val="00355603"/>
    <w:rsid w:val="0035570E"/>
    <w:rsid w:val="00355C88"/>
    <w:rsid w:val="00355D32"/>
    <w:rsid w:val="00355EAC"/>
    <w:rsid w:val="003568E3"/>
    <w:rsid w:val="00356B8D"/>
    <w:rsid w:val="00356C96"/>
    <w:rsid w:val="00356D3D"/>
    <w:rsid w:val="00357200"/>
    <w:rsid w:val="00360894"/>
    <w:rsid w:val="00360989"/>
    <w:rsid w:val="0036104E"/>
    <w:rsid w:val="00361119"/>
    <w:rsid w:val="00361FD0"/>
    <w:rsid w:val="0036226E"/>
    <w:rsid w:val="00362480"/>
    <w:rsid w:val="003624A3"/>
    <w:rsid w:val="003624EA"/>
    <w:rsid w:val="00362586"/>
    <w:rsid w:val="00363077"/>
    <w:rsid w:val="003632BB"/>
    <w:rsid w:val="00363B83"/>
    <w:rsid w:val="00363C34"/>
    <w:rsid w:val="00364050"/>
    <w:rsid w:val="003645F3"/>
    <w:rsid w:val="003649BA"/>
    <w:rsid w:val="00365132"/>
    <w:rsid w:val="003657CB"/>
    <w:rsid w:val="00365C02"/>
    <w:rsid w:val="00365ED5"/>
    <w:rsid w:val="00365FC6"/>
    <w:rsid w:val="00366290"/>
    <w:rsid w:val="00366523"/>
    <w:rsid w:val="00366A9F"/>
    <w:rsid w:val="00366BCC"/>
    <w:rsid w:val="00367284"/>
    <w:rsid w:val="003675B1"/>
    <w:rsid w:val="0037061A"/>
    <w:rsid w:val="00370768"/>
    <w:rsid w:val="003709AE"/>
    <w:rsid w:val="00370DB2"/>
    <w:rsid w:val="00371335"/>
    <w:rsid w:val="00371D01"/>
    <w:rsid w:val="003720A6"/>
    <w:rsid w:val="003720E7"/>
    <w:rsid w:val="003725FC"/>
    <w:rsid w:val="00372725"/>
    <w:rsid w:val="00372816"/>
    <w:rsid w:val="00372BC6"/>
    <w:rsid w:val="00372BE2"/>
    <w:rsid w:val="00373736"/>
    <w:rsid w:val="003738C6"/>
    <w:rsid w:val="00373FEC"/>
    <w:rsid w:val="003742AB"/>
    <w:rsid w:val="00374748"/>
    <w:rsid w:val="0037481E"/>
    <w:rsid w:val="00374E45"/>
    <w:rsid w:val="003754F5"/>
    <w:rsid w:val="003755C6"/>
    <w:rsid w:val="00375674"/>
    <w:rsid w:val="00375CE2"/>
    <w:rsid w:val="0037663E"/>
    <w:rsid w:val="00376762"/>
    <w:rsid w:val="003769E9"/>
    <w:rsid w:val="00376AEB"/>
    <w:rsid w:val="003771DD"/>
    <w:rsid w:val="00377209"/>
    <w:rsid w:val="0037735E"/>
    <w:rsid w:val="003774B5"/>
    <w:rsid w:val="003774F7"/>
    <w:rsid w:val="00377518"/>
    <w:rsid w:val="00377981"/>
    <w:rsid w:val="00377E91"/>
    <w:rsid w:val="00380301"/>
    <w:rsid w:val="00380706"/>
    <w:rsid w:val="00380B56"/>
    <w:rsid w:val="00380CA6"/>
    <w:rsid w:val="00380F4F"/>
    <w:rsid w:val="00381054"/>
    <w:rsid w:val="003817D9"/>
    <w:rsid w:val="0038257F"/>
    <w:rsid w:val="003827A2"/>
    <w:rsid w:val="00382AB7"/>
    <w:rsid w:val="00382B11"/>
    <w:rsid w:val="00382C05"/>
    <w:rsid w:val="00382C5A"/>
    <w:rsid w:val="003833E7"/>
    <w:rsid w:val="0038356B"/>
    <w:rsid w:val="0038358E"/>
    <w:rsid w:val="0038370A"/>
    <w:rsid w:val="00383893"/>
    <w:rsid w:val="003838C2"/>
    <w:rsid w:val="0038391F"/>
    <w:rsid w:val="00383ECF"/>
    <w:rsid w:val="00384705"/>
    <w:rsid w:val="0038583D"/>
    <w:rsid w:val="00385951"/>
    <w:rsid w:val="003864CC"/>
    <w:rsid w:val="003865AC"/>
    <w:rsid w:val="00386974"/>
    <w:rsid w:val="00387082"/>
    <w:rsid w:val="00387740"/>
    <w:rsid w:val="003904FD"/>
    <w:rsid w:val="00390741"/>
    <w:rsid w:val="00390836"/>
    <w:rsid w:val="003909C1"/>
    <w:rsid w:val="00390B18"/>
    <w:rsid w:val="00390F0A"/>
    <w:rsid w:val="00390F3A"/>
    <w:rsid w:val="003912D2"/>
    <w:rsid w:val="00391BB2"/>
    <w:rsid w:val="00391D77"/>
    <w:rsid w:val="003925A9"/>
    <w:rsid w:val="003925D9"/>
    <w:rsid w:val="003925F6"/>
    <w:rsid w:val="0039307F"/>
    <w:rsid w:val="00393968"/>
    <w:rsid w:val="00393B05"/>
    <w:rsid w:val="00393E92"/>
    <w:rsid w:val="00394523"/>
    <w:rsid w:val="00394857"/>
    <w:rsid w:val="00394977"/>
    <w:rsid w:val="00394B6B"/>
    <w:rsid w:val="003951B1"/>
    <w:rsid w:val="003953AF"/>
    <w:rsid w:val="0039549D"/>
    <w:rsid w:val="0039573B"/>
    <w:rsid w:val="00395804"/>
    <w:rsid w:val="0039594F"/>
    <w:rsid w:val="00395978"/>
    <w:rsid w:val="003965BE"/>
    <w:rsid w:val="00396FF6"/>
    <w:rsid w:val="00397A2A"/>
    <w:rsid w:val="00397A57"/>
    <w:rsid w:val="00397C7F"/>
    <w:rsid w:val="003A0135"/>
    <w:rsid w:val="003A0B05"/>
    <w:rsid w:val="003A0B1F"/>
    <w:rsid w:val="003A0BE8"/>
    <w:rsid w:val="003A0E63"/>
    <w:rsid w:val="003A100A"/>
    <w:rsid w:val="003A1A5A"/>
    <w:rsid w:val="003A1BBD"/>
    <w:rsid w:val="003A25A5"/>
    <w:rsid w:val="003A2CF5"/>
    <w:rsid w:val="003A3228"/>
    <w:rsid w:val="003A3238"/>
    <w:rsid w:val="003A3D18"/>
    <w:rsid w:val="003A437F"/>
    <w:rsid w:val="003A4598"/>
    <w:rsid w:val="003A4E7C"/>
    <w:rsid w:val="003A50AB"/>
    <w:rsid w:val="003A5F4B"/>
    <w:rsid w:val="003A6F7A"/>
    <w:rsid w:val="003A71CB"/>
    <w:rsid w:val="003A772C"/>
    <w:rsid w:val="003B002F"/>
    <w:rsid w:val="003B07E9"/>
    <w:rsid w:val="003B0BFE"/>
    <w:rsid w:val="003B0C14"/>
    <w:rsid w:val="003B12E6"/>
    <w:rsid w:val="003B211F"/>
    <w:rsid w:val="003B264E"/>
    <w:rsid w:val="003B2A96"/>
    <w:rsid w:val="003B2D2D"/>
    <w:rsid w:val="003B319C"/>
    <w:rsid w:val="003B3343"/>
    <w:rsid w:val="003B3502"/>
    <w:rsid w:val="003B39C2"/>
    <w:rsid w:val="003B3A05"/>
    <w:rsid w:val="003B3EA0"/>
    <w:rsid w:val="003B429F"/>
    <w:rsid w:val="003B457D"/>
    <w:rsid w:val="003B4ACB"/>
    <w:rsid w:val="003B4D52"/>
    <w:rsid w:val="003B5201"/>
    <w:rsid w:val="003B5555"/>
    <w:rsid w:val="003B5CB3"/>
    <w:rsid w:val="003B5EBE"/>
    <w:rsid w:val="003B619E"/>
    <w:rsid w:val="003B62CE"/>
    <w:rsid w:val="003B6A3A"/>
    <w:rsid w:val="003B6BE5"/>
    <w:rsid w:val="003B6F96"/>
    <w:rsid w:val="003B732A"/>
    <w:rsid w:val="003B7899"/>
    <w:rsid w:val="003B7AE9"/>
    <w:rsid w:val="003B7CF9"/>
    <w:rsid w:val="003C0275"/>
    <w:rsid w:val="003C02AD"/>
    <w:rsid w:val="003C111D"/>
    <w:rsid w:val="003C1C03"/>
    <w:rsid w:val="003C2E7F"/>
    <w:rsid w:val="003C2FB4"/>
    <w:rsid w:val="003C3051"/>
    <w:rsid w:val="003C30CC"/>
    <w:rsid w:val="003C3154"/>
    <w:rsid w:val="003C35BD"/>
    <w:rsid w:val="003C3924"/>
    <w:rsid w:val="003C3F2A"/>
    <w:rsid w:val="003C3FEB"/>
    <w:rsid w:val="003C450C"/>
    <w:rsid w:val="003C4825"/>
    <w:rsid w:val="003C49B1"/>
    <w:rsid w:val="003C4AC5"/>
    <w:rsid w:val="003C52F4"/>
    <w:rsid w:val="003C557A"/>
    <w:rsid w:val="003C56C0"/>
    <w:rsid w:val="003C575C"/>
    <w:rsid w:val="003C5859"/>
    <w:rsid w:val="003C6245"/>
    <w:rsid w:val="003C62D7"/>
    <w:rsid w:val="003C65C2"/>
    <w:rsid w:val="003C6B83"/>
    <w:rsid w:val="003C70E4"/>
    <w:rsid w:val="003C72B7"/>
    <w:rsid w:val="003C782B"/>
    <w:rsid w:val="003C7CE6"/>
    <w:rsid w:val="003D00C3"/>
    <w:rsid w:val="003D0A64"/>
    <w:rsid w:val="003D0AC0"/>
    <w:rsid w:val="003D13BF"/>
    <w:rsid w:val="003D1BC9"/>
    <w:rsid w:val="003D1C6D"/>
    <w:rsid w:val="003D2306"/>
    <w:rsid w:val="003D332E"/>
    <w:rsid w:val="003D3506"/>
    <w:rsid w:val="003D4557"/>
    <w:rsid w:val="003D4668"/>
    <w:rsid w:val="003D5E06"/>
    <w:rsid w:val="003D60C7"/>
    <w:rsid w:val="003D6905"/>
    <w:rsid w:val="003D6BE8"/>
    <w:rsid w:val="003D7104"/>
    <w:rsid w:val="003D7D9B"/>
    <w:rsid w:val="003E0022"/>
    <w:rsid w:val="003E015C"/>
    <w:rsid w:val="003E0982"/>
    <w:rsid w:val="003E0B4C"/>
    <w:rsid w:val="003E0BE4"/>
    <w:rsid w:val="003E0F1E"/>
    <w:rsid w:val="003E1220"/>
    <w:rsid w:val="003E1D13"/>
    <w:rsid w:val="003E1D72"/>
    <w:rsid w:val="003E1E75"/>
    <w:rsid w:val="003E236B"/>
    <w:rsid w:val="003E2433"/>
    <w:rsid w:val="003E251A"/>
    <w:rsid w:val="003E2830"/>
    <w:rsid w:val="003E28C4"/>
    <w:rsid w:val="003E3675"/>
    <w:rsid w:val="003E375C"/>
    <w:rsid w:val="003E3F4E"/>
    <w:rsid w:val="003E419C"/>
    <w:rsid w:val="003E476E"/>
    <w:rsid w:val="003E4C77"/>
    <w:rsid w:val="003E54E6"/>
    <w:rsid w:val="003E69E6"/>
    <w:rsid w:val="003E6E91"/>
    <w:rsid w:val="003E7C2F"/>
    <w:rsid w:val="003F0049"/>
    <w:rsid w:val="003F0097"/>
    <w:rsid w:val="003F1D39"/>
    <w:rsid w:val="003F1E5F"/>
    <w:rsid w:val="003F22BC"/>
    <w:rsid w:val="003F242D"/>
    <w:rsid w:val="003F2672"/>
    <w:rsid w:val="003F2807"/>
    <w:rsid w:val="003F324A"/>
    <w:rsid w:val="003F36D0"/>
    <w:rsid w:val="003F3B91"/>
    <w:rsid w:val="003F422F"/>
    <w:rsid w:val="003F47D3"/>
    <w:rsid w:val="003F48D9"/>
    <w:rsid w:val="003F490D"/>
    <w:rsid w:val="003F4991"/>
    <w:rsid w:val="003F5147"/>
    <w:rsid w:val="003F5384"/>
    <w:rsid w:val="003F54A7"/>
    <w:rsid w:val="003F57C0"/>
    <w:rsid w:val="003F59A7"/>
    <w:rsid w:val="003F5AE9"/>
    <w:rsid w:val="003F5C4B"/>
    <w:rsid w:val="003F5DD4"/>
    <w:rsid w:val="003F6196"/>
    <w:rsid w:val="003F652F"/>
    <w:rsid w:val="003F6564"/>
    <w:rsid w:val="003F6A43"/>
    <w:rsid w:val="003F6AF8"/>
    <w:rsid w:val="003F6BB1"/>
    <w:rsid w:val="003F7189"/>
    <w:rsid w:val="003F725A"/>
    <w:rsid w:val="003F72CA"/>
    <w:rsid w:val="003F72FA"/>
    <w:rsid w:val="003F7550"/>
    <w:rsid w:val="003F75DF"/>
    <w:rsid w:val="003F7695"/>
    <w:rsid w:val="003F7706"/>
    <w:rsid w:val="003F78D6"/>
    <w:rsid w:val="003F7D28"/>
    <w:rsid w:val="00400368"/>
    <w:rsid w:val="00400ACE"/>
    <w:rsid w:val="00400EFD"/>
    <w:rsid w:val="0040117A"/>
    <w:rsid w:val="00401711"/>
    <w:rsid w:val="0040178F"/>
    <w:rsid w:val="004018E4"/>
    <w:rsid w:val="004019C8"/>
    <w:rsid w:val="00402113"/>
    <w:rsid w:val="004025C2"/>
    <w:rsid w:val="00402B6D"/>
    <w:rsid w:val="0040321E"/>
    <w:rsid w:val="00403473"/>
    <w:rsid w:val="004035B7"/>
    <w:rsid w:val="00403839"/>
    <w:rsid w:val="00403C23"/>
    <w:rsid w:val="0040411F"/>
    <w:rsid w:val="004044DD"/>
    <w:rsid w:val="0040497D"/>
    <w:rsid w:val="00404B15"/>
    <w:rsid w:val="00404B9D"/>
    <w:rsid w:val="00405012"/>
    <w:rsid w:val="00405162"/>
    <w:rsid w:val="004057F3"/>
    <w:rsid w:val="00405A7F"/>
    <w:rsid w:val="0040632B"/>
    <w:rsid w:val="00406530"/>
    <w:rsid w:val="00406B47"/>
    <w:rsid w:val="00406CF3"/>
    <w:rsid w:val="00407110"/>
    <w:rsid w:val="00407688"/>
    <w:rsid w:val="00407CCF"/>
    <w:rsid w:val="0041014D"/>
    <w:rsid w:val="00410443"/>
    <w:rsid w:val="00410D3A"/>
    <w:rsid w:val="00411211"/>
    <w:rsid w:val="004112DE"/>
    <w:rsid w:val="00411463"/>
    <w:rsid w:val="00411468"/>
    <w:rsid w:val="00411543"/>
    <w:rsid w:val="004116BB"/>
    <w:rsid w:val="00412DF7"/>
    <w:rsid w:val="004130A3"/>
    <w:rsid w:val="00413214"/>
    <w:rsid w:val="004135DE"/>
    <w:rsid w:val="0041367E"/>
    <w:rsid w:val="004137C4"/>
    <w:rsid w:val="0041393C"/>
    <w:rsid w:val="00413D41"/>
    <w:rsid w:val="00413DC9"/>
    <w:rsid w:val="00413E78"/>
    <w:rsid w:val="004144E5"/>
    <w:rsid w:val="00414B0B"/>
    <w:rsid w:val="00414FC7"/>
    <w:rsid w:val="00415014"/>
    <w:rsid w:val="00415053"/>
    <w:rsid w:val="004152C0"/>
    <w:rsid w:val="00416BC6"/>
    <w:rsid w:val="00416C23"/>
    <w:rsid w:val="00417028"/>
    <w:rsid w:val="004173DF"/>
    <w:rsid w:val="00417BA2"/>
    <w:rsid w:val="0042023B"/>
    <w:rsid w:val="00420B95"/>
    <w:rsid w:val="00420D3B"/>
    <w:rsid w:val="00420D7B"/>
    <w:rsid w:val="00421CE1"/>
    <w:rsid w:val="00421E03"/>
    <w:rsid w:val="00422110"/>
    <w:rsid w:val="004223B1"/>
    <w:rsid w:val="0042255A"/>
    <w:rsid w:val="00422980"/>
    <w:rsid w:val="00422AF6"/>
    <w:rsid w:val="00422BFD"/>
    <w:rsid w:val="0042316B"/>
    <w:rsid w:val="00423C9B"/>
    <w:rsid w:val="00423E87"/>
    <w:rsid w:val="00423F78"/>
    <w:rsid w:val="004245AB"/>
    <w:rsid w:val="00424AD7"/>
    <w:rsid w:val="00424C0D"/>
    <w:rsid w:val="004251AE"/>
    <w:rsid w:val="004252BF"/>
    <w:rsid w:val="004259B0"/>
    <w:rsid w:val="00426A8B"/>
    <w:rsid w:val="00426D52"/>
    <w:rsid w:val="00426FAB"/>
    <w:rsid w:val="00427007"/>
    <w:rsid w:val="00427095"/>
    <w:rsid w:val="004273CA"/>
    <w:rsid w:val="00427741"/>
    <w:rsid w:val="00427ABA"/>
    <w:rsid w:val="004307B2"/>
    <w:rsid w:val="00430C88"/>
    <w:rsid w:val="004318FA"/>
    <w:rsid w:val="004319F1"/>
    <w:rsid w:val="00431CE7"/>
    <w:rsid w:val="00431D33"/>
    <w:rsid w:val="00432552"/>
    <w:rsid w:val="00432A1C"/>
    <w:rsid w:val="00432CB7"/>
    <w:rsid w:val="00432DE3"/>
    <w:rsid w:val="00433189"/>
    <w:rsid w:val="004334E1"/>
    <w:rsid w:val="0043387A"/>
    <w:rsid w:val="00433BCA"/>
    <w:rsid w:val="004341DD"/>
    <w:rsid w:val="00434B46"/>
    <w:rsid w:val="00435F49"/>
    <w:rsid w:val="00436260"/>
    <w:rsid w:val="00436414"/>
    <w:rsid w:val="00436743"/>
    <w:rsid w:val="00436812"/>
    <w:rsid w:val="004371D1"/>
    <w:rsid w:val="004372F7"/>
    <w:rsid w:val="004373AC"/>
    <w:rsid w:val="00437983"/>
    <w:rsid w:val="00437E7B"/>
    <w:rsid w:val="0044018A"/>
    <w:rsid w:val="004406F0"/>
    <w:rsid w:val="004409C2"/>
    <w:rsid w:val="00440E7A"/>
    <w:rsid w:val="00440F3A"/>
    <w:rsid w:val="0044143F"/>
    <w:rsid w:val="00441510"/>
    <w:rsid w:val="00442657"/>
    <w:rsid w:val="004428BE"/>
    <w:rsid w:val="0044374D"/>
    <w:rsid w:val="0044395A"/>
    <w:rsid w:val="00443B54"/>
    <w:rsid w:val="00443D66"/>
    <w:rsid w:val="00444341"/>
    <w:rsid w:val="004444B2"/>
    <w:rsid w:val="00444712"/>
    <w:rsid w:val="00444D5D"/>
    <w:rsid w:val="00444F58"/>
    <w:rsid w:val="0044571A"/>
    <w:rsid w:val="0044572F"/>
    <w:rsid w:val="00445B61"/>
    <w:rsid w:val="00445E13"/>
    <w:rsid w:val="004461B7"/>
    <w:rsid w:val="0044642C"/>
    <w:rsid w:val="0044699C"/>
    <w:rsid w:val="00446FA9"/>
    <w:rsid w:val="0044709B"/>
    <w:rsid w:val="004477A2"/>
    <w:rsid w:val="004477A8"/>
    <w:rsid w:val="00447E09"/>
    <w:rsid w:val="00450583"/>
    <w:rsid w:val="004506CD"/>
    <w:rsid w:val="0045118D"/>
    <w:rsid w:val="00451788"/>
    <w:rsid w:val="004524E8"/>
    <w:rsid w:val="00452557"/>
    <w:rsid w:val="00452A62"/>
    <w:rsid w:val="00452DBF"/>
    <w:rsid w:val="00452F78"/>
    <w:rsid w:val="0045343A"/>
    <w:rsid w:val="00453576"/>
    <w:rsid w:val="0045390D"/>
    <w:rsid w:val="00453A33"/>
    <w:rsid w:val="00453F1F"/>
    <w:rsid w:val="004546A8"/>
    <w:rsid w:val="00454E08"/>
    <w:rsid w:val="00454F18"/>
    <w:rsid w:val="00454FF2"/>
    <w:rsid w:val="00455132"/>
    <w:rsid w:val="0045606C"/>
    <w:rsid w:val="004560B4"/>
    <w:rsid w:val="0045625D"/>
    <w:rsid w:val="00456397"/>
    <w:rsid w:val="004565FD"/>
    <w:rsid w:val="00456843"/>
    <w:rsid w:val="00456A97"/>
    <w:rsid w:val="00456CA6"/>
    <w:rsid w:val="00456E42"/>
    <w:rsid w:val="00456E96"/>
    <w:rsid w:val="0045719B"/>
    <w:rsid w:val="004573E2"/>
    <w:rsid w:val="00457774"/>
    <w:rsid w:val="00457DFF"/>
    <w:rsid w:val="00460281"/>
    <w:rsid w:val="00460686"/>
    <w:rsid w:val="00460BCB"/>
    <w:rsid w:val="00460EAE"/>
    <w:rsid w:val="00460ED3"/>
    <w:rsid w:val="00461048"/>
    <w:rsid w:val="0046108C"/>
    <w:rsid w:val="00461387"/>
    <w:rsid w:val="00461E06"/>
    <w:rsid w:val="00462764"/>
    <w:rsid w:val="00462BA0"/>
    <w:rsid w:val="00462F38"/>
    <w:rsid w:val="0046313C"/>
    <w:rsid w:val="00463CF0"/>
    <w:rsid w:val="004648B4"/>
    <w:rsid w:val="004652CD"/>
    <w:rsid w:val="004653D9"/>
    <w:rsid w:val="00465618"/>
    <w:rsid w:val="00465F85"/>
    <w:rsid w:val="004660A4"/>
    <w:rsid w:val="00466139"/>
    <w:rsid w:val="0046645A"/>
    <w:rsid w:val="00466A0B"/>
    <w:rsid w:val="00466DEC"/>
    <w:rsid w:val="004704D1"/>
    <w:rsid w:val="00470B98"/>
    <w:rsid w:val="00471319"/>
    <w:rsid w:val="004714DB"/>
    <w:rsid w:val="0047166A"/>
    <w:rsid w:val="00471E58"/>
    <w:rsid w:val="00471E6D"/>
    <w:rsid w:val="00472045"/>
    <w:rsid w:val="004720ED"/>
    <w:rsid w:val="0047220D"/>
    <w:rsid w:val="0047223B"/>
    <w:rsid w:val="0047247D"/>
    <w:rsid w:val="00472CB1"/>
    <w:rsid w:val="00472E89"/>
    <w:rsid w:val="00473537"/>
    <w:rsid w:val="00473577"/>
    <w:rsid w:val="00473BFE"/>
    <w:rsid w:val="00473FAF"/>
    <w:rsid w:val="004744A1"/>
    <w:rsid w:val="004748E1"/>
    <w:rsid w:val="00475142"/>
    <w:rsid w:val="00475B8E"/>
    <w:rsid w:val="00476485"/>
    <w:rsid w:val="0047679A"/>
    <w:rsid w:val="00476903"/>
    <w:rsid w:val="00476ECA"/>
    <w:rsid w:val="00477257"/>
    <w:rsid w:val="00477EFB"/>
    <w:rsid w:val="00480055"/>
    <w:rsid w:val="0048021B"/>
    <w:rsid w:val="004808AC"/>
    <w:rsid w:val="00480AC7"/>
    <w:rsid w:val="00480FCB"/>
    <w:rsid w:val="00481102"/>
    <w:rsid w:val="004813E3"/>
    <w:rsid w:val="00481D55"/>
    <w:rsid w:val="00481ED6"/>
    <w:rsid w:val="0048206A"/>
    <w:rsid w:val="0048259D"/>
    <w:rsid w:val="00483AEE"/>
    <w:rsid w:val="00483E23"/>
    <w:rsid w:val="00483EB9"/>
    <w:rsid w:val="004840B6"/>
    <w:rsid w:val="004846A0"/>
    <w:rsid w:val="00484B45"/>
    <w:rsid w:val="00484D15"/>
    <w:rsid w:val="004851C9"/>
    <w:rsid w:val="004858BA"/>
    <w:rsid w:val="00485AA1"/>
    <w:rsid w:val="00485C78"/>
    <w:rsid w:val="004865D7"/>
    <w:rsid w:val="0048675F"/>
    <w:rsid w:val="004867AC"/>
    <w:rsid w:val="0048768E"/>
    <w:rsid w:val="00487753"/>
    <w:rsid w:val="00487A8E"/>
    <w:rsid w:val="00487BE6"/>
    <w:rsid w:val="0049047C"/>
    <w:rsid w:val="004906CE"/>
    <w:rsid w:val="004907D6"/>
    <w:rsid w:val="004912EC"/>
    <w:rsid w:val="004914C6"/>
    <w:rsid w:val="00491700"/>
    <w:rsid w:val="00491908"/>
    <w:rsid w:val="0049194D"/>
    <w:rsid w:val="00491B89"/>
    <w:rsid w:val="0049231E"/>
    <w:rsid w:val="0049263A"/>
    <w:rsid w:val="004927E7"/>
    <w:rsid w:val="00492A4C"/>
    <w:rsid w:val="00492AE2"/>
    <w:rsid w:val="00492C4C"/>
    <w:rsid w:val="00492F3B"/>
    <w:rsid w:val="00493B20"/>
    <w:rsid w:val="00493D77"/>
    <w:rsid w:val="00494065"/>
    <w:rsid w:val="00494F61"/>
    <w:rsid w:val="0049514D"/>
    <w:rsid w:val="0049551F"/>
    <w:rsid w:val="00495668"/>
    <w:rsid w:val="0049600A"/>
    <w:rsid w:val="00496AC2"/>
    <w:rsid w:val="00496B1E"/>
    <w:rsid w:val="004971BB"/>
    <w:rsid w:val="00497CA4"/>
    <w:rsid w:val="00497D2E"/>
    <w:rsid w:val="004A0242"/>
    <w:rsid w:val="004A04D1"/>
    <w:rsid w:val="004A05B9"/>
    <w:rsid w:val="004A0718"/>
    <w:rsid w:val="004A0908"/>
    <w:rsid w:val="004A0EA7"/>
    <w:rsid w:val="004A15A5"/>
    <w:rsid w:val="004A163E"/>
    <w:rsid w:val="004A16A2"/>
    <w:rsid w:val="004A1D30"/>
    <w:rsid w:val="004A1ED1"/>
    <w:rsid w:val="004A2154"/>
    <w:rsid w:val="004A24A3"/>
    <w:rsid w:val="004A2523"/>
    <w:rsid w:val="004A2618"/>
    <w:rsid w:val="004A2C53"/>
    <w:rsid w:val="004A34D3"/>
    <w:rsid w:val="004A3A05"/>
    <w:rsid w:val="004A45BC"/>
    <w:rsid w:val="004A4646"/>
    <w:rsid w:val="004A4665"/>
    <w:rsid w:val="004A4BD9"/>
    <w:rsid w:val="004A4E7F"/>
    <w:rsid w:val="004A4FC6"/>
    <w:rsid w:val="004A55C6"/>
    <w:rsid w:val="004A5F73"/>
    <w:rsid w:val="004A6924"/>
    <w:rsid w:val="004A696A"/>
    <w:rsid w:val="004A69A5"/>
    <w:rsid w:val="004A7054"/>
    <w:rsid w:val="004A735A"/>
    <w:rsid w:val="004A7C17"/>
    <w:rsid w:val="004A7C2E"/>
    <w:rsid w:val="004A7DA9"/>
    <w:rsid w:val="004A7F76"/>
    <w:rsid w:val="004B01E3"/>
    <w:rsid w:val="004B01F5"/>
    <w:rsid w:val="004B0A2D"/>
    <w:rsid w:val="004B0AA9"/>
    <w:rsid w:val="004B0ACA"/>
    <w:rsid w:val="004B0AEC"/>
    <w:rsid w:val="004B110B"/>
    <w:rsid w:val="004B1125"/>
    <w:rsid w:val="004B12F0"/>
    <w:rsid w:val="004B1740"/>
    <w:rsid w:val="004B27D4"/>
    <w:rsid w:val="004B2DB3"/>
    <w:rsid w:val="004B2E7F"/>
    <w:rsid w:val="004B3006"/>
    <w:rsid w:val="004B321D"/>
    <w:rsid w:val="004B32E5"/>
    <w:rsid w:val="004B3349"/>
    <w:rsid w:val="004B347D"/>
    <w:rsid w:val="004B3646"/>
    <w:rsid w:val="004B38C5"/>
    <w:rsid w:val="004B3DF6"/>
    <w:rsid w:val="004B3E62"/>
    <w:rsid w:val="004B3EC2"/>
    <w:rsid w:val="004B4D05"/>
    <w:rsid w:val="004B5E9D"/>
    <w:rsid w:val="004B60D7"/>
    <w:rsid w:val="004B628B"/>
    <w:rsid w:val="004B65FB"/>
    <w:rsid w:val="004B6754"/>
    <w:rsid w:val="004B762F"/>
    <w:rsid w:val="004B7E53"/>
    <w:rsid w:val="004B7F81"/>
    <w:rsid w:val="004C000B"/>
    <w:rsid w:val="004C0103"/>
    <w:rsid w:val="004C0195"/>
    <w:rsid w:val="004C0D66"/>
    <w:rsid w:val="004C1417"/>
    <w:rsid w:val="004C18D6"/>
    <w:rsid w:val="004C20F4"/>
    <w:rsid w:val="004C280B"/>
    <w:rsid w:val="004C2827"/>
    <w:rsid w:val="004C2B1A"/>
    <w:rsid w:val="004C31FE"/>
    <w:rsid w:val="004C3358"/>
    <w:rsid w:val="004C3955"/>
    <w:rsid w:val="004C401B"/>
    <w:rsid w:val="004C4AD2"/>
    <w:rsid w:val="004C4F2F"/>
    <w:rsid w:val="004C5495"/>
    <w:rsid w:val="004C58CD"/>
    <w:rsid w:val="004C5AC1"/>
    <w:rsid w:val="004C5C55"/>
    <w:rsid w:val="004C65B2"/>
    <w:rsid w:val="004C69F2"/>
    <w:rsid w:val="004C6D1B"/>
    <w:rsid w:val="004C7015"/>
    <w:rsid w:val="004C73E5"/>
    <w:rsid w:val="004C772E"/>
    <w:rsid w:val="004D0045"/>
    <w:rsid w:val="004D078B"/>
    <w:rsid w:val="004D07F9"/>
    <w:rsid w:val="004D080A"/>
    <w:rsid w:val="004D0D30"/>
    <w:rsid w:val="004D0D96"/>
    <w:rsid w:val="004D0F85"/>
    <w:rsid w:val="004D13AA"/>
    <w:rsid w:val="004D140F"/>
    <w:rsid w:val="004D1586"/>
    <w:rsid w:val="004D1FB3"/>
    <w:rsid w:val="004D2465"/>
    <w:rsid w:val="004D2AB9"/>
    <w:rsid w:val="004D2FFF"/>
    <w:rsid w:val="004D3700"/>
    <w:rsid w:val="004D3DF3"/>
    <w:rsid w:val="004D479E"/>
    <w:rsid w:val="004D4D46"/>
    <w:rsid w:val="004D4DAD"/>
    <w:rsid w:val="004D5363"/>
    <w:rsid w:val="004D5759"/>
    <w:rsid w:val="004D5FD1"/>
    <w:rsid w:val="004D601B"/>
    <w:rsid w:val="004D61BC"/>
    <w:rsid w:val="004D6759"/>
    <w:rsid w:val="004D75CE"/>
    <w:rsid w:val="004D7862"/>
    <w:rsid w:val="004D7D41"/>
    <w:rsid w:val="004D7D8B"/>
    <w:rsid w:val="004E01BA"/>
    <w:rsid w:val="004E0848"/>
    <w:rsid w:val="004E0D10"/>
    <w:rsid w:val="004E190A"/>
    <w:rsid w:val="004E1B6C"/>
    <w:rsid w:val="004E1C82"/>
    <w:rsid w:val="004E20B2"/>
    <w:rsid w:val="004E2250"/>
    <w:rsid w:val="004E2600"/>
    <w:rsid w:val="004E2CAE"/>
    <w:rsid w:val="004E2F32"/>
    <w:rsid w:val="004E3A12"/>
    <w:rsid w:val="004E3B49"/>
    <w:rsid w:val="004E3BCE"/>
    <w:rsid w:val="004E475C"/>
    <w:rsid w:val="004E4A39"/>
    <w:rsid w:val="004E4BE2"/>
    <w:rsid w:val="004E52B4"/>
    <w:rsid w:val="004E6192"/>
    <w:rsid w:val="004E6196"/>
    <w:rsid w:val="004E629B"/>
    <w:rsid w:val="004E6808"/>
    <w:rsid w:val="004E6A3C"/>
    <w:rsid w:val="004E6BA2"/>
    <w:rsid w:val="004E70DB"/>
    <w:rsid w:val="004E7247"/>
    <w:rsid w:val="004E75FD"/>
    <w:rsid w:val="004E7E27"/>
    <w:rsid w:val="004F01E3"/>
    <w:rsid w:val="004F0930"/>
    <w:rsid w:val="004F0AB3"/>
    <w:rsid w:val="004F12BB"/>
    <w:rsid w:val="004F1697"/>
    <w:rsid w:val="004F1861"/>
    <w:rsid w:val="004F1A2D"/>
    <w:rsid w:val="004F1F0D"/>
    <w:rsid w:val="004F2890"/>
    <w:rsid w:val="004F2D41"/>
    <w:rsid w:val="004F2DC4"/>
    <w:rsid w:val="004F3B3A"/>
    <w:rsid w:val="004F3B97"/>
    <w:rsid w:val="004F41BD"/>
    <w:rsid w:val="004F449F"/>
    <w:rsid w:val="004F48A6"/>
    <w:rsid w:val="004F4E99"/>
    <w:rsid w:val="004F549F"/>
    <w:rsid w:val="004F5555"/>
    <w:rsid w:val="004F5A14"/>
    <w:rsid w:val="004F5D05"/>
    <w:rsid w:val="004F5DCC"/>
    <w:rsid w:val="004F5F63"/>
    <w:rsid w:val="004F641B"/>
    <w:rsid w:val="004F65D6"/>
    <w:rsid w:val="004F66B4"/>
    <w:rsid w:val="004F67ED"/>
    <w:rsid w:val="004F68A7"/>
    <w:rsid w:val="004F6991"/>
    <w:rsid w:val="004F6A81"/>
    <w:rsid w:val="004F7289"/>
    <w:rsid w:val="004F74DA"/>
    <w:rsid w:val="004F7770"/>
    <w:rsid w:val="004F7EAD"/>
    <w:rsid w:val="0050017E"/>
    <w:rsid w:val="005005FC"/>
    <w:rsid w:val="0050114D"/>
    <w:rsid w:val="005012D8"/>
    <w:rsid w:val="00501460"/>
    <w:rsid w:val="00501830"/>
    <w:rsid w:val="0050198A"/>
    <w:rsid w:val="00501AFF"/>
    <w:rsid w:val="00501BFB"/>
    <w:rsid w:val="00501C1A"/>
    <w:rsid w:val="00501E0B"/>
    <w:rsid w:val="00501F18"/>
    <w:rsid w:val="00502100"/>
    <w:rsid w:val="00502F4A"/>
    <w:rsid w:val="005033A1"/>
    <w:rsid w:val="005033C2"/>
    <w:rsid w:val="00503634"/>
    <w:rsid w:val="00503F61"/>
    <w:rsid w:val="005045EF"/>
    <w:rsid w:val="00504F54"/>
    <w:rsid w:val="00504F76"/>
    <w:rsid w:val="00505001"/>
    <w:rsid w:val="005050F1"/>
    <w:rsid w:val="00505364"/>
    <w:rsid w:val="005053A1"/>
    <w:rsid w:val="00505529"/>
    <w:rsid w:val="0050560F"/>
    <w:rsid w:val="00506536"/>
    <w:rsid w:val="00506C4D"/>
    <w:rsid w:val="0050746A"/>
    <w:rsid w:val="00507596"/>
    <w:rsid w:val="00507857"/>
    <w:rsid w:val="00510069"/>
    <w:rsid w:val="00510146"/>
    <w:rsid w:val="005107C0"/>
    <w:rsid w:val="00510AB8"/>
    <w:rsid w:val="00510D07"/>
    <w:rsid w:val="00510F65"/>
    <w:rsid w:val="00511042"/>
    <w:rsid w:val="00511216"/>
    <w:rsid w:val="005115BC"/>
    <w:rsid w:val="00511D22"/>
    <w:rsid w:val="00511E4F"/>
    <w:rsid w:val="00511F9D"/>
    <w:rsid w:val="005120D4"/>
    <w:rsid w:val="00512408"/>
    <w:rsid w:val="005129C8"/>
    <w:rsid w:val="00512F62"/>
    <w:rsid w:val="005130DF"/>
    <w:rsid w:val="0051369F"/>
    <w:rsid w:val="005138E7"/>
    <w:rsid w:val="00513DA6"/>
    <w:rsid w:val="00513E21"/>
    <w:rsid w:val="00513E8B"/>
    <w:rsid w:val="00513ED1"/>
    <w:rsid w:val="00513F1B"/>
    <w:rsid w:val="0051402A"/>
    <w:rsid w:val="00514142"/>
    <w:rsid w:val="005144FD"/>
    <w:rsid w:val="005146B3"/>
    <w:rsid w:val="00514F5C"/>
    <w:rsid w:val="00514FE7"/>
    <w:rsid w:val="005155D2"/>
    <w:rsid w:val="00515C77"/>
    <w:rsid w:val="00515DB0"/>
    <w:rsid w:val="00516058"/>
    <w:rsid w:val="0051613D"/>
    <w:rsid w:val="005170B2"/>
    <w:rsid w:val="0051739F"/>
    <w:rsid w:val="00517948"/>
    <w:rsid w:val="00517A4D"/>
    <w:rsid w:val="00520185"/>
    <w:rsid w:val="005204B4"/>
    <w:rsid w:val="0052097D"/>
    <w:rsid w:val="00520CB6"/>
    <w:rsid w:val="0052118D"/>
    <w:rsid w:val="00521625"/>
    <w:rsid w:val="005217AC"/>
    <w:rsid w:val="0052182F"/>
    <w:rsid w:val="00521AE2"/>
    <w:rsid w:val="00521B71"/>
    <w:rsid w:val="00521C42"/>
    <w:rsid w:val="00522414"/>
    <w:rsid w:val="0052247D"/>
    <w:rsid w:val="00522529"/>
    <w:rsid w:val="005226B5"/>
    <w:rsid w:val="00522786"/>
    <w:rsid w:val="005228CC"/>
    <w:rsid w:val="00522992"/>
    <w:rsid w:val="005229E2"/>
    <w:rsid w:val="00523054"/>
    <w:rsid w:val="005230CE"/>
    <w:rsid w:val="005236DA"/>
    <w:rsid w:val="0052389F"/>
    <w:rsid w:val="005239F4"/>
    <w:rsid w:val="00523B43"/>
    <w:rsid w:val="00523E88"/>
    <w:rsid w:val="00523F1A"/>
    <w:rsid w:val="005240C8"/>
    <w:rsid w:val="0052424D"/>
    <w:rsid w:val="00524562"/>
    <w:rsid w:val="00524871"/>
    <w:rsid w:val="00524D8D"/>
    <w:rsid w:val="00524DE2"/>
    <w:rsid w:val="00524FB8"/>
    <w:rsid w:val="00524FBA"/>
    <w:rsid w:val="0052510B"/>
    <w:rsid w:val="005251E2"/>
    <w:rsid w:val="005252C6"/>
    <w:rsid w:val="0052551E"/>
    <w:rsid w:val="00525D54"/>
    <w:rsid w:val="00525F15"/>
    <w:rsid w:val="005262D8"/>
    <w:rsid w:val="00526513"/>
    <w:rsid w:val="005267D2"/>
    <w:rsid w:val="005269EE"/>
    <w:rsid w:val="00526E1B"/>
    <w:rsid w:val="00527215"/>
    <w:rsid w:val="00527561"/>
    <w:rsid w:val="0052798E"/>
    <w:rsid w:val="00527ECC"/>
    <w:rsid w:val="00530B68"/>
    <w:rsid w:val="00530C8F"/>
    <w:rsid w:val="00530CAD"/>
    <w:rsid w:val="00530CF0"/>
    <w:rsid w:val="005310A1"/>
    <w:rsid w:val="00531186"/>
    <w:rsid w:val="005311E2"/>
    <w:rsid w:val="005314C8"/>
    <w:rsid w:val="00531BDB"/>
    <w:rsid w:val="00531D3E"/>
    <w:rsid w:val="0053240E"/>
    <w:rsid w:val="0053264F"/>
    <w:rsid w:val="00532652"/>
    <w:rsid w:val="0053307B"/>
    <w:rsid w:val="00533084"/>
    <w:rsid w:val="00533EC0"/>
    <w:rsid w:val="005342A5"/>
    <w:rsid w:val="005344E4"/>
    <w:rsid w:val="00534526"/>
    <w:rsid w:val="00534BA4"/>
    <w:rsid w:val="00534C87"/>
    <w:rsid w:val="00534E02"/>
    <w:rsid w:val="00536525"/>
    <w:rsid w:val="00536645"/>
    <w:rsid w:val="005367C5"/>
    <w:rsid w:val="005368F0"/>
    <w:rsid w:val="00536CD3"/>
    <w:rsid w:val="00536D8B"/>
    <w:rsid w:val="00536F74"/>
    <w:rsid w:val="00537127"/>
    <w:rsid w:val="00537C00"/>
    <w:rsid w:val="00537E5F"/>
    <w:rsid w:val="00537E78"/>
    <w:rsid w:val="005403D9"/>
    <w:rsid w:val="00540635"/>
    <w:rsid w:val="0054074C"/>
    <w:rsid w:val="00540E73"/>
    <w:rsid w:val="00541105"/>
    <w:rsid w:val="0054116E"/>
    <w:rsid w:val="0054123B"/>
    <w:rsid w:val="005413B7"/>
    <w:rsid w:val="005419E8"/>
    <w:rsid w:val="00541F68"/>
    <w:rsid w:val="00542138"/>
    <w:rsid w:val="00542412"/>
    <w:rsid w:val="00542864"/>
    <w:rsid w:val="00542C03"/>
    <w:rsid w:val="00542C62"/>
    <w:rsid w:val="00542F4D"/>
    <w:rsid w:val="00543B27"/>
    <w:rsid w:val="00543E3B"/>
    <w:rsid w:val="00543FC4"/>
    <w:rsid w:val="00544138"/>
    <w:rsid w:val="0054427B"/>
    <w:rsid w:val="00544816"/>
    <w:rsid w:val="00544E52"/>
    <w:rsid w:val="0054536C"/>
    <w:rsid w:val="0054557C"/>
    <w:rsid w:val="00545DE2"/>
    <w:rsid w:val="005461D1"/>
    <w:rsid w:val="0054642A"/>
    <w:rsid w:val="005464A8"/>
    <w:rsid w:val="00546566"/>
    <w:rsid w:val="00546967"/>
    <w:rsid w:val="00546F9F"/>
    <w:rsid w:val="00547336"/>
    <w:rsid w:val="00547848"/>
    <w:rsid w:val="00547DC9"/>
    <w:rsid w:val="00547F6D"/>
    <w:rsid w:val="00550395"/>
    <w:rsid w:val="00550447"/>
    <w:rsid w:val="0055047D"/>
    <w:rsid w:val="00550B34"/>
    <w:rsid w:val="00550D48"/>
    <w:rsid w:val="00550D88"/>
    <w:rsid w:val="00550DCF"/>
    <w:rsid w:val="00551031"/>
    <w:rsid w:val="00551499"/>
    <w:rsid w:val="00551EB6"/>
    <w:rsid w:val="0055200E"/>
    <w:rsid w:val="00552021"/>
    <w:rsid w:val="005520A5"/>
    <w:rsid w:val="005521C0"/>
    <w:rsid w:val="00552B42"/>
    <w:rsid w:val="00552ED5"/>
    <w:rsid w:val="005530DB"/>
    <w:rsid w:val="00553124"/>
    <w:rsid w:val="00553520"/>
    <w:rsid w:val="005537B4"/>
    <w:rsid w:val="00553CAB"/>
    <w:rsid w:val="005542FD"/>
    <w:rsid w:val="005546A2"/>
    <w:rsid w:val="00554892"/>
    <w:rsid w:val="005553E4"/>
    <w:rsid w:val="0055592A"/>
    <w:rsid w:val="00555E94"/>
    <w:rsid w:val="00555EB4"/>
    <w:rsid w:val="00555FA8"/>
    <w:rsid w:val="0055644C"/>
    <w:rsid w:val="0055655A"/>
    <w:rsid w:val="005565FD"/>
    <w:rsid w:val="005569A1"/>
    <w:rsid w:val="005569CF"/>
    <w:rsid w:val="005569E6"/>
    <w:rsid w:val="00556C52"/>
    <w:rsid w:val="00556EAA"/>
    <w:rsid w:val="00556ED7"/>
    <w:rsid w:val="0055714F"/>
    <w:rsid w:val="00557CA9"/>
    <w:rsid w:val="00557DE2"/>
    <w:rsid w:val="00557F30"/>
    <w:rsid w:val="00560D47"/>
    <w:rsid w:val="005616E9"/>
    <w:rsid w:val="00561772"/>
    <w:rsid w:val="00561B4D"/>
    <w:rsid w:val="00561C06"/>
    <w:rsid w:val="00561C5C"/>
    <w:rsid w:val="00562039"/>
    <w:rsid w:val="0056207A"/>
    <w:rsid w:val="005621BE"/>
    <w:rsid w:val="005627A9"/>
    <w:rsid w:val="00562BEA"/>
    <w:rsid w:val="00563527"/>
    <w:rsid w:val="00563823"/>
    <w:rsid w:val="00563831"/>
    <w:rsid w:val="0056384D"/>
    <w:rsid w:val="00563ED5"/>
    <w:rsid w:val="00563F82"/>
    <w:rsid w:val="00564605"/>
    <w:rsid w:val="00564E93"/>
    <w:rsid w:val="00565031"/>
    <w:rsid w:val="005651D5"/>
    <w:rsid w:val="005659DC"/>
    <w:rsid w:val="00565CCB"/>
    <w:rsid w:val="0056617F"/>
    <w:rsid w:val="00566412"/>
    <w:rsid w:val="0056692A"/>
    <w:rsid w:val="00566FC1"/>
    <w:rsid w:val="005670F0"/>
    <w:rsid w:val="00567370"/>
    <w:rsid w:val="00567588"/>
    <w:rsid w:val="0056772E"/>
    <w:rsid w:val="005677D3"/>
    <w:rsid w:val="0056799A"/>
    <w:rsid w:val="005679B3"/>
    <w:rsid w:val="00567D3B"/>
    <w:rsid w:val="00567E4A"/>
    <w:rsid w:val="005704DE"/>
    <w:rsid w:val="005714DC"/>
    <w:rsid w:val="005714FE"/>
    <w:rsid w:val="00571646"/>
    <w:rsid w:val="00571AE7"/>
    <w:rsid w:val="00571B1A"/>
    <w:rsid w:val="0057271A"/>
    <w:rsid w:val="00572740"/>
    <w:rsid w:val="00572C0E"/>
    <w:rsid w:val="005733E2"/>
    <w:rsid w:val="00573A06"/>
    <w:rsid w:val="00573D71"/>
    <w:rsid w:val="00573F79"/>
    <w:rsid w:val="005745C0"/>
    <w:rsid w:val="00574BB4"/>
    <w:rsid w:val="005754F3"/>
    <w:rsid w:val="005757E3"/>
    <w:rsid w:val="0057616C"/>
    <w:rsid w:val="005761F5"/>
    <w:rsid w:val="005768D4"/>
    <w:rsid w:val="00576DA3"/>
    <w:rsid w:val="00576E3D"/>
    <w:rsid w:val="005775B5"/>
    <w:rsid w:val="00577666"/>
    <w:rsid w:val="00577AD9"/>
    <w:rsid w:val="00580144"/>
    <w:rsid w:val="005801B9"/>
    <w:rsid w:val="00580656"/>
    <w:rsid w:val="0058065E"/>
    <w:rsid w:val="00581633"/>
    <w:rsid w:val="00581652"/>
    <w:rsid w:val="00581A9B"/>
    <w:rsid w:val="00581C46"/>
    <w:rsid w:val="00581D3C"/>
    <w:rsid w:val="00582224"/>
    <w:rsid w:val="005822BE"/>
    <w:rsid w:val="00582730"/>
    <w:rsid w:val="005827F8"/>
    <w:rsid w:val="00582863"/>
    <w:rsid w:val="00582988"/>
    <w:rsid w:val="00582AA3"/>
    <w:rsid w:val="00582AAC"/>
    <w:rsid w:val="00582E98"/>
    <w:rsid w:val="00583FE4"/>
    <w:rsid w:val="00584104"/>
    <w:rsid w:val="005846F1"/>
    <w:rsid w:val="00584A06"/>
    <w:rsid w:val="00584BDD"/>
    <w:rsid w:val="00584E8A"/>
    <w:rsid w:val="00584F27"/>
    <w:rsid w:val="00584F7D"/>
    <w:rsid w:val="00585080"/>
    <w:rsid w:val="0058534E"/>
    <w:rsid w:val="005854E9"/>
    <w:rsid w:val="005859D8"/>
    <w:rsid w:val="00585E64"/>
    <w:rsid w:val="00585F7C"/>
    <w:rsid w:val="0058600A"/>
    <w:rsid w:val="00586109"/>
    <w:rsid w:val="005862E7"/>
    <w:rsid w:val="00586333"/>
    <w:rsid w:val="005866AF"/>
    <w:rsid w:val="00586A14"/>
    <w:rsid w:val="0058726F"/>
    <w:rsid w:val="005878A6"/>
    <w:rsid w:val="00587B1E"/>
    <w:rsid w:val="00590676"/>
    <w:rsid w:val="00590B8F"/>
    <w:rsid w:val="00590E76"/>
    <w:rsid w:val="00590F50"/>
    <w:rsid w:val="00590FB5"/>
    <w:rsid w:val="005910C5"/>
    <w:rsid w:val="00591368"/>
    <w:rsid w:val="00591C57"/>
    <w:rsid w:val="00591EFD"/>
    <w:rsid w:val="00592839"/>
    <w:rsid w:val="0059359C"/>
    <w:rsid w:val="00593690"/>
    <w:rsid w:val="005939EA"/>
    <w:rsid w:val="00593E1D"/>
    <w:rsid w:val="00593EAD"/>
    <w:rsid w:val="00593F79"/>
    <w:rsid w:val="0059426D"/>
    <w:rsid w:val="00594394"/>
    <w:rsid w:val="00594A84"/>
    <w:rsid w:val="00594CF0"/>
    <w:rsid w:val="0059522B"/>
    <w:rsid w:val="00595369"/>
    <w:rsid w:val="0059568F"/>
    <w:rsid w:val="00595B0E"/>
    <w:rsid w:val="00595FD2"/>
    <w:rsid w:val="005967B7"/>
    <w:rsid w:val="005969EC"/>
    <w:rsid w:val="00596B9D"/>
    <w:rsid w:val="00596C8F"/>
    <w:rsid w:val="00597418"/>
    <w:rsid w:val="0059768E"/>
    <w:rsid w:val="00597CB9"/>
    <w:rsid w:val="005A0319"/>
    <w:rsid w:val="005A07DE"/>
    <w:rsid w:val="005A1031"/>
    <w:rsid w:val="005A14EE"/>
    <w:rsid w:val="005A16E2"/>
    <w:rsid w:val="005A1DD2"/>
    <w:rsid w:val="005A1E3B"/>
    <w:rsid w:val="005A1F9F"/>
    <w:rsid w:val="005A2641"/>
    <w:rsid w:val="005A2AE6"/>
    <w:rsid w:val="005A2DC6"/>
    <w:rsid w:val="005A3298"/>
    <w:rsid w:val="005A3720"/>
    <w:rsid w:val="005A38E7"/>
    <w:rsid w:val="005A3A43"/>
    <w:rsid w:val="005A3AB4"/>
    <w:rsid w:val="005A47DF"/>
    <w:rsid w:val="005A4CDA"/>
    <w:rsid w:val="005A4EB0"/>
    <w:rsid w:val="005A4F20"/>
    <w:rsid w:val="005A5256"/>
    <w:rsid w:val="005A525F"/>
    <w:rsid w:val="005A5268"/>
    <w:rsid w:val="005A5694"/>
    <w:rsid w:val="005A6346"/>
    <w:rsid w:val="005A642F"/>
    <w:rsid w:val="005A65FF"/>
    <w:rsid w:val="005A6A63"/>
    <w:rsid w:val="005A6E09"/>
    <w:rsid w:val="005A6FE7"/>
    <w:rsid w:val="005A7022"/>
    <w:rsid w:val="005A7EBB"/>
    <w:rsid w:val="005B020A"/>
    <w:rsid w:val="005B021E"/>
    <w:rsid w:val="005B025C"/>
    <w:rsid w:val="005B06DA"/>
    <w:rsid w:val="005B171C"/>
    <w:rsid w:val="005B18E7"/>
    <w:rsid w:val="005B212E"/>
    <w:rsid w:val="005B2680"/>
    <w:rsid w:val="005B275B"/>
    <w:rsid w:val="005B2C71"/>
    <w:rsid w:val="005B2F42"/>
    <w:rsid w:val="005B31C4"/>
    <w:rsid w:val="005B373E"/>
    <w:rsid w:val="005B3BA9"/>
    <w:rsid w:val="005B4354"/>
    <w:rsid w:val="005B44BD"/>
    <w:rsid w:val="005B499E"/>
    <w:rsid w:val="005B565D"/>
    <w:rsid w:val="005B59E3"/>
    <w:rsid w:val="005B5B49"/>
    <w:rsid w:val="005B63C7"/>
    <w:rsid w:val="005B672B"/>
    <w:rsid w:val="005B675C"/>
    <w:rsid w:val="005B6D65"/>
    <w:rsid w:val="005B6ED6"/>
    <w:rsid w:val="005B6F7A"/>
    <w:rsid w:val="005B6FAE"/>
    <w:rsid w:val="005B78F8"/>
    <w:rsid w:val="005C0724"/>
    <w:rsid w:val="005C08B4"/>
    <w:rsid w:val="005C09AF"/>
    <w:rsid w:val="005C0BC5"/>
    <w:rsid w:val="005C1098"/>
    <w:rsid w:val="005C11D9"/>
    <w:rsid w:val="005C19FB"/>
    <w:rsid w:val="005C1ACB"/>
    <w:rsid w:val="005C1BB8"/>
    <w:rsid w:val="005C1E71"/>
    <w:rsid w:val="005C210E"/>
    <w:rsid w:val="005C2273"/>
    <w:rsid w:val="005C23E5"/>
    <w:rsid w:val="005C25DF"/>
    <w:rsid w:val="005C2C77"/>
    <w:rsid w:val="005C2DBF"/>
    <w:rsid w:val="005C2F8E"/>
    <w:rsid w:val="005C2FBB"/>
    <w:rsid w:val="005C3240"/>
    <w:rsid w:val="005C36DF"/>
    <w:rsid w:val="005C392D"/>
    <w:rsid w:val="005C3B08"/>
    <w:rsid w:val="005C4361"/>
    <w:rsid w:val="005C4AAE"/>
    <w:rsid w:val="005C536C"/>
    <w:rsid w:val="005C56C2"/>
    <w:rsid w:val="005C5C01"/>
    <w:rsid w:val="005C5C56"/>
    <w:rsid w:val="005C66E7"/>
    <w:rsid w:val="005C66F1"/>
    <w:rsid w:val="005C677A"/>
    <w:rsid w:val="005C6995"/>
    <w:rsid w:val="005C7215"/>
    <w:rsid w:val="005C7599"/>
    <w:rsid w:val="005C76AE"/>
    <w:rsid w:val="005C7862"/>
    <w:rsid w:val="005C7B8F"/>
    <w:rsid w:val="005D0302"/>
    <w:rsid w:val="005D09E6"/>
    <w:rsid w:val="005D0B64"/>
    <w:rsid w:val="005D15E7"/>
    <w:rsid w:val="005D18F3"/>
    <w:rsid w:val="005D2A77"/>
    <w:rsid w:val="005D2BF8"/>
    <w:rsid w:val="005D2ED0"/>
    <w:rsid w:val="005D3555"/>
    <w:rsid w:val="005D3589"/>
    <w:rsid w:val="005D3751"/>
    <w:rsid w:val="005D377A"/>
    <w:rsid w:val="005D39C6"/>
    <w:rsid w:val="005D3DD6"/>
    <w:rsid w:val="005D4FA4"/>
    <w:rsid w:val="005D546C"/>
    <w:rsid w:val="005D5578"/>
    <w:rsid w:val="005D562D"/>
    <w:rsid w:val="005D5C1D"/>
    <w:rsid w:val="005D65B4"/>
    <w:rsid w:val="005D6814"/>
    <w:rsid w:val="005D6AE7"/>
    <w:rsid w:val="005D6D90"/>
    <w:rsid w:val="005D7415"/>
    <w:rsid w:val="005D74C7"/>
    <w:rsid w:val="005E0546"/>
    <w:rsid w:val="005E0ED8"/>
    <w:rsid w:val="005E137B"/>
    <w:rsid w:val="005E1419"/>
    <w:rsid w:val="005E1543"/>
    <w:rsid w:val="005E16FB"/>
    <w:rsid w:val="005E19BD"/>
    <w:rsid w:val="005E1B0C"/>
    <w:rsid w:val="005E1DAB"/>
    <w:rsid w:val="005E2014"/>
    <w:rsid w:val="005E2B1E"/>
    <w:rsid w:val="005E2C41"/>
    <w:rsid w:val="005E2EB6"/>
    <w:rsid w:val="005E30B2"/>
    <w:rsid w:val="005E30C6"/>
    <w:rsid w:val="005E31AA"/>
    <w:rsid w:val="005E38EB"/>
    <w:rsid w:val="005E3B85"/>
    <w:rsid w:val="005E3C5A"/>
    <w:rsid w:val="005E45F2"/>
    <w:rsid w:val="005E4973"/>
    <w:rsid w:val="005E4C24"/>
    <w:rsid w:val="005E52DE"/>
    <w:rsid w:val="005E657A"/>
    <w:rsid w:val="005E6F25"/>
    <w:rsid w:val="005E7BE5"/>
    <w:rsid w:val="005F0272"/>
    <w:rsid w:val="005F0444"/>
    <w:rsid w:val="005F0567"/>
    <w:rsid w:val="005F0A73"/>
    <w:rsid w:val="005F0C51"/>
    <w:rsid w:val="005F0E8F"/>
    <w:rsid w:val="005F15A8"/>
    <w:rsid w:val="005F214A"/>
    <w:rsid w:val="005F21F5"/>
    <w:rsid w:val="005F237E"/>
    <w:rsid w:val="005F2848"/>
    <w:rsid w:val="005F2925"/>
    <w:rsid w:val="005F2D56"/>
    <w:rsid w:val="005F3144"/>
    <w:rsid w:val="005F319C"/>
    <w:rsid w:val="005F329C"/>
    <w:rsid w:val="005F3303"/>
    <w:rsid w:val="005F39C4"/>
    <w:rsid w:val="005F39FE"/>
    <w:rsid w:val="005F3A85"/>
    <w:rsid w:val="005F56B6"/>
    <w:rsid w:val="005F5878"/>
    <w:rsid w:val="005F5967"/>
    <w:rsid w:val="005F5970"/>
    <w:rsid w:val="005F5F82"/>
    <w:rsid w:val="005F6531"/>
    <w:rsid w:val="005F670A"/>
    <w:rsid w:val="005F67FC"/>
    <w:rsid w:val="005F69C4"/>
    <w:rsid w:val="005F6A26"/>
    <w:rsid w:val="005F6A4B"/>
    <w:rsid w:val="005F7164"/>
    <w:rsid w:val="005F71C7"/>
    <w:rsid w:val="005F78BC"/>
    <w:rsid w:val="005F7FCE"/>
    <w:rsid w:val="0060001A"/>
    <w:rsid w:val="006002DE"/>
    <w:rsid w:val="00600883"/>
    <w:rsid w:val="0060094C"/>
    <w:rsid w:val="00600ABE"/>
    <w:rsid w:val="00600D1F"/>
    <w:rsid w:val="00602C14"/>
    <w:rsid w:val="00603546"/>
    <w:rsid w:val="00603919"/>
    <w:rsid w:val="006039F0"/>
    <w:rsid w:val="00603F50"/>
    <w:rsid w:val="006043CC"/>
    <w:rsid w:val="00604714"/>
    <w:rsid w:val="00604E11"/>
    <w:rsid w:val="00604EA1"/>
    <w:rsid w:val="00604FBA"/>
    <w:rsid w:val="00605085"/>
    <w:rsid w:val="006053D5"/>
    <w:rsid w:val="00605C04"/>
    <w:rsid w:val="00605ED2"/>
    <w:rsid w:val="0060604B"/>
    <w:rsid w:val="0060695D"/>
    <w:rsid w:val="00606ED0"/>
    <w:rsid w:val="00607B0D"/>
    <w:rsid w:val="00607B8E"/>
    <w:rsid w:val="00607BC2"/>
    <w:rsid w:val="00610146"/>
    <w:rsid w:val="00610552"/>
    <w:rsid w:val="00610F11"/>
    <w:rsid w:val="00611350"/>
    <w:rsid w:val="00611404"/>
    <w:rsid w:val="006116E9"/>
    <w:rsid w:val="00611F3D"/>
    <w:rsid w:val="0061229F"/>
    <w:rsid w:val="0061247F"/>
    <w:rsid w:val="006124F1"/>
    <w:rsid w:val="006124F9"/>
    <w:rsid w:val="0061271C"/>
    <w:rsid w:val="006127E2"/>
    <w:rsid w:val="00612EE6"/>
    <w:rsid w:val="00613205"/>
    <w:rsid w:val="006133E4"/>
    <w:rsid w:val="00613560"/>
    <w:rsid w:val="00613FC4"/>
    <w:rsid w:val="00614103"/>
    <w:rsid w:val="0061468C"/>
    <w:rsid w:val="00614693"/>
    <w:rsid w:val="00614D39"/>
    <w:rsid w:val="00615865"/>
    <w:rsid w:val="0061685C"/>
    <w:rsid w:val="00616D94"/>
    <w:rsid w:val="00616EC1"/>
    <w:rsid w:val="00616F3A"/>
    <w:rsid w:val="00617498"/>
    <w:rsid w:val="006178BD"/>
    <w:rsid w:val="00617E97"/>
    <w:rsid w:val="006202CB"/>
    <w:rsid w:val="00620374"/>
    <w:rsid w:val="00620737"/>
    <w:rsid w:val="00621013"/>
    <w:rsid w:val="006210CF"/>
    <w:rsid w:val="00621C9A"/>
    <w:rsid w:val="00621F90"/>
    <w:rsid w:val="00621FD1"/>
    <w:rsid w:val="006226BF"/>
    <w:rsid w:val="00623C57"/>
    <w:rsid w:val="00623F73"/>
    <w:rsid w:val="00624043"/>
    <w:rsid w:val="006240C4"/>
    <w:rsid w:val="006240F6"/>
    <w:rsid w:val="00624413"/>
    <w:rsid w:val="00624DCA"/>
    <w:rsid w:val="00625475"/>
    <w:rsid w:val="006258C1"/>
    <w:rsid w:val="0062598C"/>
    <w:rsid w:val="00626604"/>
    <w:rsid w:val="00626870"/>
    <w:rsid w:val="00626C21"/>
    <w:rsid w:val="006271F7"/>
    <w:rsid w:val="0062741B"/>
    <w:rsid w:val="00627723"/>
    <w:rsid w:val="00627A52"/>
    <w:rsid w:val="006302E3"/>
    <w:rsid w:val="006307B7"/>
    <w:rsid w:val="00630D4E"/>
    <w:rsid w:val="006316D0"/>
    <w:rsid w:val="00631813"/>
    <w:rsid w:val="006325FD"/>
    <w:rsid w:val="00632C40"/>
    <w:rsid w:val="00632CC5"/>
    <w:rsid w:val="00633568"/>
    <w:rsid w:val="00633A2B"/>
    <w:rsid w:val="00633A8E"/>
    <w:rsid w:val="00633AFD"/>
    <w:rsid w:val="00633CD0"/>
    <w:rsid w:val="00633E31"/>
    <w:rsid w:val="00634098"/>
    <w:rsid w:val="00634998"/>
    <w:rsid w:val="00634A8B"/>
    <w:rsid w:val="00634CE3"/>
    <w:rsid w:val="00634E81"/>
    <w:rsid w:val="00635040"/>
    <w:rsid w:val="00635116"/>
    <w:rsid w:val="00635A35"/>
    <w:rsid w:val="00635A4B"/>
    <w:rsid w:val="00635D63"/>
    <w:rsid w:val="00635E55"/>
    <w:rsid w:val="00636CA5"/>
    <w:rsid w:val="00637356"/>
    <w:rsid w:val="006374F5"/>
    <w:rsid w:val="00637619"/>
    <w:rsid w:val="006378D6"/>
    <w:rsid w:val="00637E95"/>
    <w:rsid w:val="00640218"/>
    <w:rsid w:val="00640C3F"/>
    <w:rsid w:val="00640CBF"/>
    <w:rsid w:val="00640D02"/>
    <w:rsid w:val="00640DA8"/>
    <w:rsid w:val="0064122C"/>
    <w:rsid w:val="006420AB"/>
    <w:rsid w:val="006421A7"/>
    <w:rsid w:val="00642745"/>
    <w:rsid w:val="006432FD"/>
    <w:rsid w:val="00643C15"/>
    <w:rsid w:val="0064491E"/>
    <w:rsid w:val="00645879"/>
    <w:rsid w:val="006458E6"/>
    <w:rsid w:val="00645F10"/>
    <w:rsid w:val="006460B4"/>
    <w:rsid w:val="00646831"/>
    <w:rsid w:val="006469C3"/>
    <w:rsid w:val="006469E8"/>
    <w:rsid w:val="00646A3F"/>
    <w:rsid w:val="00646A61"/>
    <w:rsid w:val="00646AE7"/>
    <w:rsid w:val="006473A3"/>
    <w:rsid w:val="0064760A"/>
    <w:rsid w:val="006477B3"/>
    <w:rsid w:val="00647B14"/>
    <w:rsid w:val="00647E7B"/>
    <w:rsid w:val="00647EB5"/>
    <w:rsid w:val="00650507"/>
    <w:rsid w:val="00650599"/>
    <w:rsid w:val="006506ED"/>
    <w:rsid w:val="00650C02"/>
    <w:rsid w:val="0065118F"/>
    <w:rsid w:val="00651754"/>
    <w:rsid w:val="006524C0"/>
    <w:rsid w:val="00652A76"/>
    <w:rsid w:val="00653AAB"/>
    <w:rsid w:val="006543F1"/>
    <w:rsid w:val="00654407"/>
    <w:rsid w:val="0065446C"/>
    <w:rsid w:val="0065451A"/>
    <w:rsid w:val="00654CB6"/>
    <w:rsid w:val="00654CDF"/>
    <w:rsid w:val="00654FFD"/>
    <w:rsid w:val="0065506A"/>
    <w:rsid w:val="006551E8"/>
    <w:rsid w:val="006553FF"/>
    <w:rsid w:val="00655578"/>
    <w:rsid w:val="006555CC"/>
    <w:rsid w:val="00655C3C"/>
    <w:rsid w:val="0065672B"/>
    <w:rsid w:val="006567FC"/>
    <w:rsid w:val="00656AB3"/>
    <w:rsid w:val="0065761C"/>
    <w:rsid w:val="0065796C"/>
    <w:rsid w:val="00657A34"/>
    <w:rsid w:val="00657E76"/>
    <w:rsid w:val="0066067C"/>
    <w:rsid w:val="00660E5B"/>
    <w:rsid w:val="0066101B"/>
    <w:rsid w:val="0066176F"/>
    <w:rsid w:val="00661809"/>
    <w:rsid w:val="00661CBF"/>
    <w:rsid w:val="00662035"/>
    <w:rsid w:val="00662106"/>
    <w:rsid w:val="006628EE"/>
    <w:rsid w:val="00663003"/>
    <w:rsid w:val="00663240"/>
    <w:rsid w:val="00663755"/>
    <w:rsid w:val="00663C1B"/>
    <w:rsid w:val="00664313"/>
    <w:rsid w:val="006645F4"/>
    <w:rsid w:val="006646B7"/>
    <w:rsid w:val="00664A73"/>
    <w:rsid w:val="00664AFE"/>
    <w:rsid w:val="00664E20"/>
    <w:rsid w:val="00665AEF"/>
    <w:rsid w:val="00665BC0"/>
    <w:rsid w:val="00665EC6"/>
    <w:rsid w:val="00665FE0"/>
    <w:rsid w:val="006700ED"/>
    <w:rsid w:val="0067021B"/>
    <w:rsid w:val="00670495"/>
    <w:rsid w:val="00670F09"/>
    <w:rsid w:val="00671105"/>
    <w:rsid w:val="006716A4"/>
    <w:rsid w:val="006718F4"/>
    <w:rsid w:val="00671D09"/>
    <w:rsid w:val="006720B4"/>
    <w:rsid w:val="00672221"/>
    <w:rsid w:val="006723E0"/>
    <w:rsid w:val="00672415"/>
    <w:rsid w:val="00672A5B"/>
    <w:rsid w:val="0067312E"/>
    <w:rsid w:val="006732D8"/>
    <w:rsid w:val="006733DE"/>
    <w:rsid w:val="00673492"/>
    <w:rsid w:val="006737B1"/>
    <w:rsid w:val="00673E99"/>
    <w:rsid w:val="0067413B"/>
    <w:rsid w:val="006741F8"/>
    <w:rsid w:val="00674669"/>
    <w:rsid w:val="006748F8"/>
    <w:rsid w:val="006753A1"/>
    <w:rsid w:val="00675BBF"/>
    <w:rsid w:val="00675CCE"/>
    <w:rsid w:val="00675FBF"/>
    <w:rsid w:val="00676019"/>
    <w:rsid w:val="00676246"/>
    <w:rsid w:val="0067706E"/>
    <w:rsid w:val="0067742B"/>
    <w:rsid w:val="00677A24"/>
    <w:rsid w:val="006803CE"/>
    <w:rsid w:val="006806CD"/>
    <w:rsid w:val="0068092C"/>
    <w:rsid w:val="00680AAF"/>
    <w:rsid w:val="00680F32"/>
    <w:rsid w:val="00681108"/>
    <w:rsid w:val="0068122D"/>
    <w:rsid w:val="006818AB"/>
    <w:rsid w:val="00681A80"/>
    <w:rsid w:val="00681CD6"/>
    <w:rsid w:val="00681FB0"/>
    <w:rsid w:val="00681FE0"/>
    <w:rsid w:val="00682029"/>
    <w:rsid w:val="006820E4"/>
    <w:rsid w:val="00682617"/>
    <w:rsid w:val="006826ED"/>
    <w:rsid w:val="00682B63"/>
    <w:rsid w:val="00682CCA"/>
    <w:rsid w:val="00683308"/>
    <w:rsid w:val="0068334E"/>
    <w:rsid w:val="0068339C"/>
    <w:rsid w:val="00683692"/>
    <w:rsid w:val="006840B8"/>
    <w:rsid w:val="0068466C"/>
    <w:rsid w:val="00684BCA"/>
    <w:rsid w:val="00684BEC"/>
    <w:rsid w:val="00684E70"/>
    <w:rsid w:val="00684E75"/>
    <w:rsid w:val="00685921"/>
    <w:rsid w:val="00685BA9"/>
    <w:rsid w:val="00685CB6"/>
    <w:rsid w:val="00686020"/>
    <w:rsid w:val="006863CA"/>
    <w:rsid w:val="0068742D"/>
    <w:rsid w:val="00687456"/>
    <w:rsid w:val="00687B20"/>
    <w:rsid w:val="00687EB1"/>
    <w:rsid w:val="006900B6"/>
    <w:rsid w:val="00690850"/>
    <w:rsid w:val="00690A15"/>
    <w:rsid w:val="00690BBE"/>
    <w:rsid w:val="00691208"/>
    <w:rsid w:val="006913BC"/>
    <w:rsid w:val="00691B77"/>
    <w:rsid w:val="00691CA6"/>
    <w:rsid w:val="00692156"/>
    <w:rsid w:val="00693155"/>
    <w:rsid w:val="006933E2"/>
    <w:rsid w:val="006933FD"/>
    <w:rsid w:val="00693619"/>
    <w:rsid w:val="0069363B"/>
    <w:rsid w:val="00693EBA"/>
    <w:rsid w:val="0069418E"/>
    <w:rsid w:val="00694459"/>
    <w:rsid w:val="0069453E"/>
    <w:rsid w:val="00694679"/>
    <w:rsid w:val="00694732"/>
    <w:rsid w:val="00694EEC"/>
    <w:rsid w:val="00695205"/>
    <w:rsid w:val="006952F8"/>
    <w:rsid w:val="00695311"/>
    <w:rsid w:val="0069542E"/>
    <w:rsid w:val="00695859"/>
    <w:rsid w:val="00695BBD"/>
    <w:rsid w:val="00695D74"/>
    <w:rsid w:val="00695FB5"/>
    <w:rsid w:val="00696235"/>
    <w:rsid w:val="006965BF"/>
    <w:rsid w:val="006966B0"/>
    <w:rsid w:val="00696C07"/>
    <w:rsid w:val="00696ECB"/>
    <w:rsid w:val="00696F71"/>
    <w:rsid w:val="006978AB"/>
    <w:rsid w:val="006A01DC"/>
    <w:rsid w:val="006A071F"/>
    <w:rsid w:val="006A08D8"/>
    <w:rsid w:val="006A0B35"/>
    <w:rsid w:val="006A0D2A"/>
    <w:rsid w:val="006A12F4"/>
    <w:rsid w:val="006A1627"/>
    <w:rsid w:val="006A25A5"/>
    <w:rsid w:val="006A294C"/>
    <w:rsid w:val="006A29C9"/>
    <w:rsid w:val="006A2AD2"/>
    <w:rsid w:val="006A2F1E"/>
    <w:rsid w:val="006A2F2B"/>
    <w:rsid w:val="006A2F96"/>
    <w:rsid w:val="006A341A"/>
    <w:rsid w:val="006A3BAC"/>
    <w:rsid w:val="006A3CEC"/>
    <w:rsid w:val="006A4160"/>
    <w:rsid w:val="006A45F9"/>
    <w:rsid w:val="006A46D7"/>
    <w:rsid w:val="006A49B0"/>
    <w:rsid w:val="006A49F9"/>
    <w:rsid w:val="006A4A08"/>
    <w:rsid w:val="006A4D3A"/>
    <w:rsid w:val="006A53A0"/>
    <w:rsid w:val="006A5902"/>
    <w:rsid w:val="006A5B79"/>
    <w:rsid w:val="006A5C48"/>
    <w:rsid w:val="006A5E96"/>
    <w:rsid w:val="006A61A7"/>
    <w:rsid w:val="006A6203"/>
    <w:rsid w:val="006A6993"/>
    <w:rsid w:val="006A71D0"/>
    <w:rsid w:val="006A73C3"/>
    <w:rsid w:val="006A7655"/>
    <w:rsid w:val="006A7A02"/>
    <w:rsid w:val="006B11C7"/>
    <w:rsid w:val="006B19A9"/>
    <w:rsid w:val="006B201A"/>
    <w:rsid w:val="006B209C"/>
    <w:rsid w:val="006B2369"/>
    <w:rsid w:val="006B240E"/>
    <w:rsid w:val="006B24E8"/>
    <w:rsid w:val="006B2692"/>
    <w:rsid w:val="006B322D"/>
    <w:rsid w:val="006B33C5"/>
    <w:rsid w:val="006B3402"/>
    <w:rsid w:val="006B36BB"/>
    <w:rsid w:val="006B3BC5"/>
    <w:rsid w:val="006B3C18"/>
    <w:rsid w:val="006B45CF"/>
    <w:rsid w:val="006B4940"/>
    <w:rsid w:val="006B4963"/>
    <w:rsid w:val="006B4CD6"/>
    <w:rsid w:val="006B4FAC"/>
    <w:rsid w:val="006B5173"/>
    <w:rsid w:val="006B5337"/>
    <w:rsid w:val="006B57ED"/>
    <w:rsid w:val="006B58CC"/>
    <w:rsid w:val="006B5E90"/>
    <w:rsid w:val="006B5F64"/>
    <w:rsid w:val="006B641D"/>
    <w:rsid w:val="006B6A14"/>
    <w:rsid w:val="006B6D28"/>
    <w:rsid w:val="006B6E45"/>
    <w:rsid w:val="006B7620"/>
    <w:rsid w:val="006B7771"/>
    <w:rsid w:val="006B7A33"/>
    <w:rsid w:val="006C02D2"/>
    <w:rsid w:val="006C077F"/>
    <w:rsid w:val="006C07EF"/>
    <w:rsid w:val="006C0B07"/>
    <w:rsid w:val="006C0D10"/>
    <w:rsid w:val="006C167C"/>
    <w:rsid w:val="006C1A91"/>
    <w:rsid w:val="006C1B85"/>
    <w:rsid w:val="006C1D66"/>
    <w:rsid w:val="006C1ECB"/>
    <w:rsid w:val="006C3426"/>
    <w:rsid w:val="006C34FC"/>
    <w:rsid w:val="006C389B"/>
    <w:rsid w:val="006C3B1F"/>
    <w:rsid w:val="006C43A3"/>
    <w:rsid w:val="006C462F"/>
    <w:rsid w:val="006C4830"/>
    <w:rsid w:val="006C4B9E"/>
    <w:rsid w:val="006C54B9"/>
    <w:rsid w:val="006C5708"/>
    <w:rsid w:val="006C5E5F"/>
    <w:rsid w:val="006C5F62"/>
    <w:rsid w:val="006C6051"/>
    <w:rsid w:val="006C6303"/>
    <w:rsid w:val="006C6871"/>
    <w:rsid w:val="006C6C31"/>
    <w:rsid w:val="006C6D0D"/>
    <w:rsid w:val="006C6E2B"/>
    <w:rsid w:val="006C6F24"/>
    <w:rsid w:val="006C7726"/>
    <w:rsid w:val="006C7B2B"/>
    <w:rsid w:val="006C7B94"/>
    <w:rsid w:val="006C7F25"/>
    <w:rsid w:val="006C7F2E"/>
    <w:rsid w:val="006D002C"/>
    <w:rsid w:val="006D007C"/>
    <w:rsid w:val="006D06DC"/>
    <w:rsid w:val="006D07F6"/>
    <w:rsid w:val="006D0B58"/>
    <w:rsid w:val="006D0BB7"/>
    <w:rsid w:val="006D0C04"/>
    <w:rsid w:val="006D124B"/>
    <w:rsid w:val="006D1A3C"/>
    <w:rsid w:val="006D1A40"/>
    <w:rsid w:val="006D1D98"/>
    <w:rsid w:val="006D1E2D"/>
    <w:rsid w:val="006D2051"/>
    <w:rsid w:val="006D27A5"/>
    <w:rsid w:val="006D33C5"/>
    <w:rsid w:val="006D3F7A"/>
    <w:rsid w:val="006D415E"/>
    <w:rsid w:val="006D42F6"/>
    <w:rsid w:val="006D43CF"/>
    <w:rsid w:val="006D4A50"/>
    <w:rsid w:val="006D4BAC"/>
    <w:rsid w:val="006D4CBE"/>
    <w:rsid w:val="006D4EF9"/>
    <w:rsid w:val="006D5167"/>
    <w:rsid w:val="006D5A54"/>
    <w:rsid w:val="006D5ADC"/>
    <w:rsid w:val="006D5AE1"/>
    <w:rsid w:val="006D5E16"/>
    <w:rsid w:val="006D6258"/>
    <w:rsid w:val="006D6332"/>
    <w:rsid w:val="006D6AD9"/>
    <w:rsid w:val="006D6D22"/>
    <w:rsid w:val="006D6F33"/>
    <w:rsid w:val="006D712F"/>
    <w:rsid w:val="006D77D6"/>
    <w:rsid w:val="006D7C83"/>
    <w:rsid w:val="006D7C9C"/>
    <w:rsid w:val="006D7EA8"/>
    <w:rsid w:val="006E02AB"/>
    <w:rsid w:val="006E0955"/>
    <w:rsid w:val="006E0DFC"/>
    <w:rsid w:val="006E0EC3"/>
    <w:rsid w:val="006E110C"/>
    <w:rsid w:val="006E11C2"/>
    <w:rsid w:val="006E1569"/>
    <w:rsid w:val="006E1BA5"/>
    <w:rsid w:val="006E1DB1"/>
    <w:rsid w:val="006E1E77"/>
    <w:rsid w:val="006E1FB3"/>
    <w:rsid w:val="006E2E52"/>
    <w:rsid w:val="006E342C"/>
    <w:rsid w:val="006E38FD"/>
    <w:rsid w:val="006E3938"/>
    <w:rsid w:val="006E3CD4"/>
    <w:rsid w:val="006E3DE2"/>
    <w:rsid w:val="006E3F41"/>
    <w:rsid w:val="006E47BE"/>
    <w:rsid w:val="006E4A7D"/>
    <w:rsid w:val="006E4BE2"/>
    <w:rsid w:val="006E4D1C"/>
    <w:rsid w:val="006E4DE8"/>
    <w:rsid w:val="006E53A4"/>
    <w:rsid w:val="006E54B5"/>
    <w:rsid w:val="006E5C11"/>
    <w:rsid w:val="006E5E6F"/>
    <w:rsid w:val="006E64AA"/>
    <w:rsid w:val="006E6F2D"/>
    <w:rsid w:val="006E7073"/>
    <w:rsid w:val="006E7074"/>
    <w:rsid w:val="006E7316"/>
    <w:rsid w:val="006E73E6"/>
    <w:rsid w:val="006E76D7"/>
    <w:rsid w:val="006E7A3F"/>
    <w:rsid w:val="006E7EFF"/>
    <w:rsid w:val="006F05DE"/>
    <w:rsid w:val="006F0912"/>
    <w:rsid w:val="006F094B"/>
    <w:rsid w:val="006F0A21"/>
    <w:rsid w:val="006F1417"/>
    <w:rsid w:val="006F141C"/>
    <w:rsid w:val="006F1667"/>
    <w:rsid w:val="006F1729"/>
    <w:rsid w:val="006F1E65"/>
    <w:rsid w:val="006F2023"/>
    <w:rsid w:val="006F22DB"/>
    <w:rsid w:val="006F27C1"/>
    <w:rsid w:val="006F2EFE"/>
    <w:rsid w:val="006F2FD3"/>
    <w:rsid w:val="006F3378"/>
    <w:rsid w:val="006F37F3"/>
    <w:rsid w:val="006F3B63"/>
    <w:rsid w:val="006F425B"/>
    <w:rsid w:val="006F441C"/>
    <w:rsid w:val="006F4701"/>
    <w:rsid w:val="006F4BE6"/>
    <w:rsid w:val="006F4DAF"/>
    <w:rsid w:val="006F4EA9"/>
    <w:rsid w:val="006F54CF"/>
    <w:rsid w:val="006F584A"/>
    <w:rsid w:val="006F5B09"/>
    <w:rsid w:val="006F5D6F"/>
    <w:rsid w:val="006F5E5D"/>
    <w:rsid w:val="006F61BD"/>
    <w:rsid w:val="006F644D"/>
    <w:rsid w:val="006F6869"/>
    <w:rsid w:val="006F69C4"/>
    <w:rsid w:val="006F6DAC"/>
    <w:rsid w:val="006F7262"/>
    <w:rsid w:val="006F74FB"/>
    <w:rsid w:val="00700636"/>
    <w:rsid w:val="0070096C"/>
    <w:rsid w:val="00700E65"/>
    <w:rsid w:val="00700FD2"/>
    <w:rsid w:val="0070148A"/>
    <w:rsid w:val="007014BD"/>
    <w:rsid w:val="00701630"/>
    <w:rsid w:val="00701845"/>
    <w:rsid w:val="00701873"/>
    <w:rsid w:val="00701E88"/>
    <w:rsid w:val="0070224C"/>
    <w:rsid w:val="00702A18"/>
    <w:rsid w:val="00702DD3"/>
    <w:rsid w:val="00702DDA"/>
    <w:rsid w:val="00703349"/>
    <w:rsid w:val="007035E4"/>
    <w:rsid w:val="007039E1"/>
    <w:rsid w:val="00703E9F"/>
    <w:rsid w:val="00704239"/>
    <w:rsid w:val="00704749"/>
    <w:rsid w:val="007053F6"/>
    <w:rsid w:val="00705525"/>
    <w:rsid w:val="0070562B"/>
    <w:rsid w:val="00705708"/>
    <w:rsid w:val="007057CC"/>
    <w:rsid w:val="0070595F"/>
    <w:rsid w:val="00705A4C"/>
    <w:rsid w:val="00705E94"/>
    <w:rsid w:val="007069D0"/>
    <w:rsid w:val="00706B36"/>
    <w:rsid w:val="00706F44"/>
    <w:rsid w:val="0070700D"/>
    <w:rsid w:val="00707245"/>
    <w:rsid w:val="00707826"/>
    <w:rsid w:val="00707CDB"/>
    <w:rsid w:val="007103CF"/>
    <w:rsid w:val="007105FC"/>
    <w:rsid w:val="007107E8"/>
    <w:rsid w:val="00710DAE"/>
    <w:rsid w:val="00711AC2"/>
    <w:rsid w:val="00711BA9"/>
    <w:rsid w:val="00711F84"/>
    <w:rsid w:val="00712A44"/>
    <w:rsid w:val="00712A90"/>
    <w:rsid w:val="00712D4F"/>
    <w:rsid w:val="00712F11"/>
    <w:rsid w:val="007135FC"/>
    <w:rsid w:val="0071365B"/>
    <w:rsid w:val="00713BAE"/>
    <w:rsid w:val="00713CD2"/>
    <w:rsid w:val="00714269"/>
    <w:rsid w:val="00714DA1"/>
    <w:rsid w:val="00714E25"/>
    <w:rsid w:val="00715059"/>
    <w:rsid w:val="007150CF"/>
    <w:rsid w:val="007151CC"/>
    <w:rsid w:val="007152AF"/>
    <w:rsid w:val="00715728"/>
    <w:rsid w:val="0071579E"/>
    <w:rsid w:val="00715938"/>
    <w:rsid w:val="00715CEF"/>
    <w:rsid w:val="00715D0B"/>
    <w:rsid w:val="00716404"/>
    <w:rsid w:val="0071680E"/>
    <w:rsid w:val="00716C30"/>
    <w:rsid w:val="00716ECD"/>
    <w:rsid w:val="0071703E"/>
    <w:rsid w:val="0071713B"/>
    <w:rsid w:val="007179EE"/>
    <w:rsid w:val="007200BD"/>
    <w:rsid w:val="0072070B"/>
    <w:rsid w:val="007207A6"/>
    <w:rsid w:val="00720AFD"/>
    <w:rsid w:val="00720BCA"/>
    <w:rsid w:val="00720C8D"/>
    <w:rsid w:val="00720FAB"/>
    <w:rsid w:val="007211A6"/>
    <w:rsid w:val="00721277"/>
    <w:rsid w:val="00721965"/>
    <w:rsid w:val="0072205B"/>
    <w:rsid w:val="0072270B"/>
    <w:rsid w:val="00722838"/>
    <w:rsid w:val="00723812"/>
    <w:rsid w:val="00723AC1"/>
    <w:rsid w:val="007241E9"/>
    <w:rsid w:val="00724409"/>
    <w:rsid w:val="00724429"/>
    <w:rsid w:val="00724666"/>
    <w:rsid w:val="00724B1E"/>
    <w:rsid w:val="00724CC0"/>
    <w:rsid w:val="00724FF3"/>
    <w:rsid w:val="00725785"/>
    <w:rsid w:val="00725A00"/>
    <w:rsid w:val="00725C82"/>
    <w:rsid w:val="00726F3E"/>
    <w:rsid w:val="007271A7"/>
    <w:rsid w:val="00727DD7"/>
    <w:rsid w:val="00727F58"/>
    <w:rsid w:val="007309E4"/>
    <w:rsid w:val="00731236"/>
    <w:rsid w:val="00731433"/>
    <w:rsid w:val="007316AD"/>
    <w:rsid w:val="007318CC"/>
    <w:rsid w:val="00732717"/>
    <w:rsid w:val="007328D4"/>
    <w:rsid w:val="00732D64"/>
    <w:rsid w:val="0073365E"/>
    <w:rsid w:val="0073369A"/>
    <w:rsid w:val="007337B1"/>
    <w:rsid w:val="00733D7D"/>
    <w:rsid w:val="00734153"/>
    <w:rsid w:val="00734A81"/>
    <w:rsid w:val="00734C21"/>
    <w:rsid w:val="00734C83"/>
    <w:rsid w:val="00735228"/>
    <w:rsid w:val="007357D6"/>
    <w:rsid w:val="00735B44"/>
    <w:rsid w:val="00736396"/>
    <w:rsid w:val="00736BDB"/>
    <w:rsid w:val="00736E76"/>
    <w:rsid w:val="007373FB"/>
    <w:rsid w:val="0073746F"/>
    <w:rsid w:val="00737610"/>
    <w:rsid w:val="007401C1"/>
    <w:rsid w:val="007404F9"/>
    <w:rsid w:val="007407FB"/>
    <w:rsid w:val="00740C70"/>
    <w:rsid w:val="00741DE8"/>
    <w:rsid w:val="0074256F"/>
    <w:rsid w:val="00743292"/>
    <w:rsid w:val="007436D3"/>
    <w:rsid w:val="00743DFF"/>
    <w:rsid w:val="00744055"/>
    <w:rsid w:val="007450F6"/>
    <w:rsid w:val="007456FB"/>
    <w:rsid w:val="00746118"/>
    <w:rsid w:val="00746214"/>
    <w:rsid w:val="0074682A"/>
    <w:rsid w:val="00746897"/>
    <w:rsid w:val="007470C9"/>
    <w:rsid w:val="007471F6"/>
    <w:rsid w:val="00747507"/>
    <w:rsid w:val="007477E9"/>
    <w:rsid w:val="00747E5B"/>
    <w:rsid w:val="00750344"/>
    <w:rsid w:val="00750D72"/>
    <w:rsid w:val="007510D8"/>
    <w:rsid w:val="00751672"/>
    <w:rsid w:val="007516C4"/>
    <w:rsid w:val="00751869"/>
    <w:rsid w:val="00751917"/>
    <w:rsid w:val="00752323"/>
    <w:rsid w:val="00752382"/>
    <w:rsid w:val="007525A0"/>
    <w:rsid w:val="00752872"/>
    <w:rsid w:val="00752874"/>
    <w:rsid w:val="007528D1"/>
    <w:rsid w:val="00752A75"/>
    <w:rsid w:val="00752D5F"/>
    <w:rsid w:val="00753186"/>
    <w:rsid w:val="00753627"/>
    <w:rsid w:val="00753742"/>
    <w:rsid w:val="007542B7"/>
    <w:rsid w:val="007544B0"/>
    <w:rsid w:val="0075450B"/>
    <w:rsid w:val="007548DC"/>
    <w:rsid w:val="0075498D"/>
    <w:rsid w:val="00754BF1"/>
    <w:rsid w:val="00754E40"/>
    <w:rsid w:val="00754F11"/>
    <w:rsid w:val="0075563D"/>
    <w:rsid w:val="0075572E"/>
    <w:rsid w:val="00755DC7"/>
    <w:rsid w:val="007560C6"/>
    <w:rsid w:val="007565DE"/>
    <w:rsid w:val="0075702C"/>
    <w:rsid w:val="007572FB"/>
    <w:rsid w:val="007578D6"/>
    <w:rsid w:val="00757B4C"/>
    <w:rsid w:val="007600D0"/>
    <w:rsid w:val="0076037B"/>
    <w:rsid w:val="007603FC"/>
    <w:rsid w:val="007603FD"/>
    <w:rsid w:val="007606AB"/>
    <w:rsid w:val="00760CC4"/>
    <w:rsid w:val="00760CCA"/>
    <w:rsid w:val="00760CEA"/>
    <w:rsid w:val="00761628"/>
    <w:rsid w:val="007618D9"/>
    <w:rsid w:val="007619B4"/>
    <w:rsid w:val="00761BA2"/>
    <w:rsid w:val="00761D31"/>
    <w:rsid w:val="00761F21"/>
    <w:rsid w:val="00761F99"/>
    <w:rsid w:val="0076274F"/>
    <w:rsid w:val="00762811"/>
    <w:rsid w:val="00763127"/>
    <w:rsid w:val="00763FDA"/>
    <w:rsid w:val="007640AC"/>
    <w:rsid w:val="007647DC"/>
    <w:rsid w:val="0076484B"/>
    <w:rsid w:val="00764D01"/>
    <w:rsid w:val="00764FB7"/>
    <w:rsid w:val="007657E2"/>
    <w:rsid w:val="007658C9"/>
    <w:rsid w:val="00765D54"/>
    <w:rsid w:val="00766A95"/>
    <w:rsid w:val="00766D8D"/>
    <w:rsid w:val="00767417"/>
    <w:rsid w:val="00767901"/>
    <w:rsid w:val="00767ED2"/>
    <w:rsid w:val="00770386"/>
    <w:rsid w:val="00770391"/>
    <w:rsid w:val="0077079D"/>
    <w:rsid w:val="00770BC4"/>
    <w:rsid w:val="00770C59"/>
    <w:rsid w:val="00771338"/>
    <w:rsid w:val="00771912"/>
    <w:rsid w:val="00771A50"/>
    <w:rsid w:val="00772443"/>
    <w:rsid w:val="00772512"/>
    <w:rsid w:val="0077296E"/>
    <w:rsid w:val="00772B92"/>
    <w:rsid w:val="007738DE"/>
    <w:rsid w:val="00773DE2"/>
    <w:rsid w:val="00773E39"/>
    <w:rsid w:val="00774470"/>
    <w:rsid w:val="00774B92"/>
    <w:rsid w:val="00775574"/>
    <w:rsid w:val="00775927"/>
    <w:rsid w:val="00775D7E"/>
    <w:rsid w:val="00776438"/>
    <w:rsid w:val="0077720B"/>
    <w:rsid w:val="0077748C"/>
    <w:rsid w:val="00777530"/>
    <w:rsid w:val="0078007E"/>
    <w:rsid w:val="007804F2"/>
    <w:rsid w:val="007806B9"/>
    <w:rsid w:val="00780D2C"/>
    <w:rsid w:val="007810DB"/>
    <w:rsid w:val="00781D84"/>
    <w:rsid w:val="00781D9B"/>
    <w:rsid w:val="0078202D"/>
    <w:rsid w:val="00782161"/>
    <w:rsid w:val="00782233"/>
    <w:rsid w:val="00782380"/>
    <w:rsid w:val="00782967"/>
    <w:rsid w:val="00782E1B"/>
    <w:rsid w:val="00782FDB"/>
    <w:rsid w:val="0078342D"/>
    <w:rsid w:val="00783860"/>
    <w:rsid w:val="007842AB"/>
    <w:rsid w:val="007843DE"/>
    <w:rsid w:val="007845E4"/>
    <w:rsid w:val="007848A6"/>
    <w:rsid w:val="00784B71"/>
    <w:rsid w:val="00784D68"/>
    <w:rsid w:val="00785085"/>
    <w:rsid w:val="00785742"/>
    <w:rsid w:val="0078585B"/>
    <w:rsid w:val="00785A5D"/>
    <w:rsid w:val="00785F2C"/>
    <w:rsid w:val="0078734D"/>
    <w:rsid w:val="0078736C"/>
    <w:rsid w:val="00787521"/>
    <w:rsid w:val="007876F7"/>
    <w:rsid w:val="00787C90"/>
    <w:rsid w:val="00787DF7"/>
    <w:rsid w:val="007900F1"/>
    <w:rsid w:val="00790B32"/>
    <w:rsid w:val="00790D66"/>
    <w:rsid w:val="007919C3"/>
    <w:rsid w:val="00792271"/>
    <w:rsid w:val="0079256F"/>
    <w:rsid w:val="00792E9A"/>
    <w:rsid w:val="007930B3"/>
    <w:rsid w:val="007930C9"/>
    <w:rsid w:val="0079346D"/>
    <w:rsid w:val="0079358D"/>
    <w:rsid w:val="007936DB"/>
    <w:rsid w:val="00793E0E"/>
    <w:rsid w:val="00793E26"/>
    <w:rsid w:val="00794128"/>
    <w:rsid w:val="007941D2"/>
    <w:rsid w:val="00794A25"/>
    <w:rsid w:val="00795086"/>
    <w:rsid w:val="00795111"/>
    <w:rsid w:val="0079531A"/>
    <w:rsid w:val="007955F6"/>
    <w:rsid w:val="00795628"/>
    <w:rsid w:val="00795791"/>
    <w:rsid w:val="00796B68"/>
    <w:rsid w:val="00797152"/>
    <w:rsid w:val="0079725F"/>
    <w:rsid w:val="00797CA8"/>
    <w:rsid w:val="007A0077"/>
    <w:rsid w:val="007A0F83"/>
    <w:rsid w:val="007A1619"/>
    <w:rsid w:val="007A21C0"/>
    <w:rsid w:val="007A250C"/>
    <w:rsid w:val="007A2670"/>
    <w:rsid w:val="007A2C56"/>
    <w:rsid w:val="007A2F36"/>
    <w:rsid w:val="007A31D9"/>
    <w:rsid w:val="007A32A0"/>
    <w:rsid w:val="007A366F"/>
    <w:rsid w:val="007A369C"/>
    <w:rsid w:val="007A3763"/>
    <w:rsid w:val="007A3950"/>
    <w:rsid w:val="007A3CE2"/>
    <w:rsid w:val="007A3E2E"/>
    <w:rsid w:val="007A4119"/>
    <w:rsid w:val="007A4379"/>
    <w:rsid w:val="007A44C0"/>
    <w:rsid w:val="007A4892"/>
    <w:rsid w:val="007A4908"/>
    <w:rsid w:val="007A4CCF"/>
    <w:rsid w:val="007A4DA2"/>
    <w:rsid w:val="007A4FD6"/>
    <w:rsid w:val="007A5084"/>
    <w:rsid w:val="007A50C3"/>
    <w:rsid w:val="007A5318"/>
    <w:rsid w:val="007A5C77"/>
    <w:rsid w:val="007A649B"/>
    <w:rsid w:val="007A66AC"/>
    <w:rsid w:val="007A6945"/>
    <w:rsid w:val="007A6BBB"/>
    <w:rsid w:val="007A6C3A"/>
    <w:rsid w:val="007A7984"/>
    <w:rsid w:val="007A79DB"/>
    <w:rsid w:val="007B01B1"/>
    <w:rsid w:val="007B065B"/>
    <w:rsid w:val="007B08BF"/>
    <w:rsid w:val="007B0A56"/>
    <w:rsid w:val="007B0C6B"/>
    <w:rsid w:val="007B0D60"/>
    <w:rsid w:val="007B0E9E"/>
    <w:rsid w:val="007B1150"/>
    <w:rsid w:val="007B1220"/>
    <w:rsid w:val="007B1610"/>
    <w:rsid w:val="007B181B"/>
    <w:rsid w:val="007B1D70"/>
    <w:rsid w:val="007B255C"/>
    <w:rsid w:val="007B290E"/>
    <w:rsid w:val="007B2C60"/>
    <w:rsid w:val="007B2FA3"/>
    <w:rsid w:val="007B303B"/>
    <w:rsid w:val="007B379E"/>
    <w:rsid w:val="007B38B5"/>
    <w:rsid w:val="007B3DFE"/>
    <w:rsid w:val="007B45C1"/>
    <w:rsid w:val="007B469A"/>
    <w:rsid w:val="007B475A"/>
    <w:rsid w:val="007B51AD"/>
    <w:rsid w:val="007B560D"/>
    <w:rsid w:val="007B5A4B"/>
    <w:rsid w:val="007B64B9"/>
    <w:rsid w:val="007B66DB"/>
    <w:rsid w:val="007B6B39"/>
    <w:rsid w:val="007B7157"/>
    <w:rsid w:val="007B745C"/>
    <w:rsid w:val="007B7689"/>
    <w:rsid w:val="007B77B2"/>
    <w:rsid w:val="007B78A0"/>
    <w:rsid w:val="007B7CCE"/>
    <w:rsid w:val="007B7F12"/>
    <w:rsid w:val="007B7F72"/>
    <w:rsid w:val="007C00C3"/>
    <w:rsid w:val="007C080D"/>
    <w:rsid w:val="007C0AE0"/>
    <w:rsid w:val="007C1829"/>
    <w:rsid w:val="007C1D36"/>
    <w:rsid w:val="007C2225"/>
    <w:rsid w:val="007C23D8"/>
    <w:rsid w:val="007C254B"/>
    <w:rsid w:val="007C294C"/>
    <w:rsid w:val="007C2AAE"/>
    <w:rsid w:val="007C2BCD"/>
    <w:rsid w:val="007C2FB6"/>
    <w:rsid w:val="007C2FFB"/>
    <w:rsid w:val="007C316F"/>
    <w:rsid w:val="007C3ABD"/>
    <w:rsid w:val="007C3D55"/>
    <w:rsid w:val="007C3D76"/>
    <w:rsid w:val="007C4629"/>
    <w:rsid w:val="007C4738"/>
    <w:rsid w:val="007C4A03"/>
    <w:rsid w:val="007C4CB5"/>
    <w:rsid w:val="007C4E86"/>
    <w:rsid w:val="007C5181"/>
    <w:rsid w:val="007C549C"/>
    <w:rsid w:val="007C54EF"/>
    <w:rsid w:val="007C55A5"/>
    <w:rsid w:val="007C5C78"/>
    <w:rsid w:val="007C5DAA"/>
    <w:rsid w:val="007C6958"/>
    <w:rsid w:val="007C6CC1"/>
    <w:rsid w:val="007C7082"/>
    <w:rsid w:val="007C7779"/>
    <w:rsid w:val="007D003D"/>
    <w:rsid w:val="007D00E9"/>
    <w:rsid w:val="007D01E7"/>
    <w:rsid w:val="007D048B"/>
    <w:rsid w:val="007D0685"/>
    <w:rsid w:val="007D0B3B"/>
    <w:rsid w:val="007D1A4A"/>
    <w:rsid w:val="007D1AE7"/>
    <w:rsid w:val="007D2196"/>
    <w:rsid w:val="007D2626"/>
    <w:rsid w:val="007D265A"/>
    <w:rsid w:val="007D2D17"/>
    <w:rsid w:val="007D3069"/>
    <w:rsid w:val="007D3143"/>
    <w:rsid w:val="007D331A"/>
    <w:rsid w:val="007D341E"/>
    <w:rsid w:val="007D3590"/>
    <w:rsid w:val="007D390E"/>
    <w:rsid w:val="007D4339"/>
    <w:rsid w:val="007D471F"/>
    <w:rsid w:val="007D4A09"/>
    <w:rsid w:val="007D5053"/>
    <w:rsid w:val="007D5096"/>
    <w:rsid w:val="007D514E"/>
    <w:rsid w:val="007D526D"/>
    <w:rsid w:val="007D5394"/>
    <w:rsid w:val="007D5584"/>
    <w:rsid w:val="007D5A82"/>
    <w:rsid w:val="007D5A9F"/>
    <w:rsid w:val="007D5E79"/>
    <w:rsid w:val="007D6303"/>
    <w:rsid w:val="007D65AC"/>
    <w:rsid w:val="007D65D9"/>
    <w:rsid w:val="007D6C8F"/>
    <w:rsid w:val="007D74F1"/>
    <w:rsid w:val="007D7836"/>
    <w:rsid w:val="007D7C26"/>
    <w:rsid w:val="007E037B"/>
    <w:rsid w:val="007E0541"/>
    <w:rsid w:val="007E0DAB"/>
    <w:rsid w:val="007E0DF7"/>
    <w:rsid w:val="007E1275"/>
    <w:rsid w:val="007E1298"/>
    <w:rsid w:val="007E142F"/>
    <w:rsid w:val="007E17D6"/>
    <w:rsid w:val="007E187F"/>
    <w:rsid w:val="007E1BEE"/>
    <w:rsid w:val="007E1D73"/>
    <w:rsid w:val="007E21C7"/>
    <w:rsid w:val="007E24A7"/>
    <w:rsid w:val="007E25E8"/>
    <w:rsid w:val="007E2870"/>
    <w:rsid w:val="007E300B"/>
    <w:rsid w:val="007E326A"/>
    <w:rsid w:val="007E3291"/>
    <w:rsid w:val="007E3664"/>
    <w:rsid w:val="007E3A50"/>
    <w:rsid w:val="007E3B12"/>
    <w:rsid w:val="007E40D1"/>
    <w:rsid w:val="007E4713"/>
    <w:rsid w:val="007E47E3"/>
    <w:rsid w:val="007E47F3"/>
    <w:rsid w:val="007E4A30"/>
    <w:rsid w:val="007E4A37"/>
    <w:rsid w:val="007E5203"/>
    <w:rsid w:val="007E524E"/>
    <w:rsid w:val="007E5253"/>
    <w:rsid w:val="007E5310"/>
    <w:rsid w:val="007E55E9"/>
    <w:rsid w:val="007E56FF"/>
    <w:rsid w:val="007E5CF3"/>
    <w:rsid w:val="007E6183"/>
    <w:rsid w:val="007E6851"/>
    <w:rsid w:val="007E6925"/>
    <w:rsid w:val="007E699B"/>
    <w:rsid w:val="007E6ED4"/>
    <w:rsid w:val="007E6F4B"/>
    <w:rsid w:val="007E6F7B"/>
    <w:rsid w:val="007E7201"/>
    <w:rsid w:val="007E73A1"/>
    <w:rsid w:val="007E7411"/>
    <w:rsid w:val="007E748C"/>
    <w:rsid w:val="007E7538"/>
    <w:rsid w:val="007E79B9"/>
    <w:rsid w:val="007F0354"/>
    <w:rsid w:val="007F06AA"/>
    <w:rsid w:val="007F12AB"/>
    <w:rsid w:val="007F1571"/>
    <w:rsid w:val="007F1911"/>
    <w:rsid w:val="007F1A6E"/>
    <w:rsid w:val="007F1EC2"/>
    <w:rsid w:val="007F202B"/>
    <w:rsid w:val="007F2095"/>
    <w:rsid w:val="007F284D"/>
    <w:rsid w:val="007F2B6B"/>
    <w:rsid w:val="007F2C6D"/>
    <w:rsid w:val="007F2CFE"/>
    <w:rsid w:val="007F2FE3"/>
    <w:rsid w:val="007F3147"/>
    <w:rsid w:val="007F3A68"/>
    <w:rsid w:val="007F4008"/>
    <w:rsid w:val="007F40D3"/>
    <w:rsid w:val="007F4348"/>
    <w:rsid w:val="007F43D1"/>
    <w:rsid w:val="007F486D"/>
    <w:rsid w:val="007F4E37"/>
    <w:rsid w:val="007F5341"/>
    <w:rsid w:val="007F541D"/>
    <w:rsid w:val="007F55E6"/>
    <w:rsid w:val="007F56DF"/>
    <w:rsid w:val="007F5A07"/>
    <w:rsid w:val="007F5CD9"/>
    <w:rsid w:val="007F5DE9"/>
    <w:rsid w:val="007F641E"/>
    <w:rsid w:val="007F68A3"/>
    <w:rsid w:val="007F6B27"/>
    <w:rsid w:val="007F6B3E"/>
    <w:rsid w:val="007F6C0F"/>
    <w:rsid w:val="007F6D39"/>
    <w:rsid w:val="007F7947"/>
    <w:rsid w:val="007F7AEF"/>
    <w:rsid w:val="0080035B"/>
    <w:rsid w:val="00800A33"/>
    <w:rsid w:val="00800E1E"/>
    <w:rsid w:val="008015BE"/>
    <w:rsid w:val="008015FA"/>
    <w:rsid w:val="00801D42"/>
    <w:rsid w:val="00801EB9"/>
    <w:rsid w:val="0080275A"/>
    <w:rsid w:val="00802F51"/>
    <w:rsid w:val="00803A30"/>
    <w:rsid w:val="00803DEB"/>
    <w:rsid w:val="00803E64"/>
    <w:rsid w:val="00804D13"/>
    <w:rsid w:val="008057F6"/>
    <w:rsid w:val="00805FE2"/>
    <w:rsid w:val="00806040"/>
    <w:rsid w:val="008063C7"/>
    <w:rsid w:val="00806837"/>
    <w:rsid w:val="00807371"/>
    <w:rsid w:val="0080742A"/>
    <w:rsid w:val="008079C1"/>
    <w:rsid w:val="00807B67"/>
    <w:rsid w:val="00807EE2"/>
    <w:rsid w:val="00807F95"/>
    <w:rsid w:val="008107FC"/>
    <w:rsid w:val="00810BB0"/>
    <w:rsid w:val="008110EA"/>
    <w:rsid w:val="0081163F"/>
    <w:rsid w:val="0081171D"/>
    <w:rsid w:val="00811771"/>
    <w:rsid w:val="00811948"/>
    <w:rsid w:val="00811B14"/>
    <w:rsid w:val="008125A4"/>
    <w:rsid w:val="00813050"/>
    <w:rsid w:val="008134FE"/>
    <w:rsid w:val="0081373F"/>
    <w:rsid w:val="00813828"/>
    <w:rsid w:val="008141ED"/>
    <w:rsid w:val="008157F0"/>
    <w:rsid w:val="00815B0C"/>
    <w:rsid w:val="00815D78"/>
    <w:rsid w:val="00816456"/>
    <w:rsid w:val="008168EE"/>
    <w:rsid w:val="00817084"/>
    <w:rsid w:val="008170D1"/>
    <w:rsid w:val="00817896"/>
    <w:rsid w:val="008178A9"/>
    <w:rsid w:val="00817CD8"/>
    <w:rsid w:val="00817E47"/>
    <w:rsid w:val="00817E4D"/>
    <w:rsid w:val="008200DB"/>
    <w:rsid w:val="008202F2"/>
    <w:rsid w:val="0082082F"/>
    <w:rsid w:val="00821318"/>
    <w:rsid w:val="008213DE"/>
    <w:rsid w:val="0082182F"/>
    <w:rsid w:val="00821BA0"/>
    <w:rsid w:val="00822048"/>
    <w:rsid w:val="00822913"/>
    <w:rsid w:val="00823A53"/>
    <w:rsid w:val="0082472A"/>
    <w:rsid w:val="008247AE"/>
    <w:rsid w:val="00824854"/>
    <w:rsid w:val="008248F1"/>
    <w:rsid w:val="00824C03"/>
    <w:rsid w:val="00825254"/>
    <w:rsid w:val="00825332"/>
    <w:rsid w:val="008256AD"/>
    <w:rsid w:val="00825C37"/>
    <w:rsid w:val="00825D82"/>
    <w:rsid w:val="008267CE"/>
    <w:rsid w:val="00826BC9"/>
    <w:rsid w:val="00827226"/>
    <w:rsid w:val="008273B3"/>
    <w:rsid w:val="008273DE"/>
    <w:rsid w:val="00827508"/>
    <w:rsid w:val="00827562"/>
    <w:rsid w:val="008276CA"/>
    <w:rsid w:val="00827758"/>
    <w:rsid w:val="008277D4"/>
    <w:rsid w:val="00830ECF"/>
    <w:rsid w:val="008316E6"/>
    <w:rsid w:val="00831712"/>
    <w:rsid w:val="00831B6C"/>
    <w:rsid w:val="00831BB1"/>
    <w:rsid w:val="00832230"/>
    <w:rsid w:val="0083233A"/>
    <w:rsid w:val="008325F9"/>
    <w:rsid w:val="00832E07"/>
    <w:rsid w:val="00832F35"/>
    <w:rsid w:val="008330CC"/>
    <w:rsid w:val="008331AB"/>
    <w:rsid w:val="00833397"/>
    <w:rsid w:val="008333BD"/>
    <w:rsid w:val="008338E7"/>
    <w:rsid w:val="00833BF0"/>
    <w:rsid w:val="00833C7D"/>
    <w:rsid w:val="00833EC1"/>
    <w:rsid w:val="00833F64"/>
    <w:rsid w:val="0083407E"/>
    <w:rsid w:val="00834225"/>
    <w:rsid w:val="00834A98"/>
    <w:rsid w:val="00834BAB"/>
    <w:rsid w:val="00835BAA"/>
    <w:rsid w:val="00835E47"/>
    <w:rsid w:val="00836765"/>
    <w:rsid w:val="00836C72"/>
    <w:rsid w:val="00836EB4"/>
    <w:rsid w:val="008372EB"/>
    <w:rsid w:val="008378F4"/>
    <w:rsid w:val="00837C9E"/>
    <w:rsid w:val="00837E84"/>
    <w:rsid w:val="00837FA7"/>
    <w:rsid w:val="00840888"/>
    <w:rsid w:val="00840A51"/>
    <w:rsid w:val="00840ACD"/>
    <w:rsid w:val="00840D6C"/>
    <w:rsid w:val="0084121D"/>
    <w:rsid w:val="00841846"/>
    <w:rsid w:val="008418BC"/>
    <w:rsid w:val="00841BB9"/>
    <w:rsid w:val="0084233C"/>
    <w:rsid w:val="00842387"/>
    <w:rsid w:val="008425B8"/>
    <w:rsid w:val="008429AC"/>
    <w:rsid w:val="0084345F"/>
    <w:rsid w:val="00843D17"/>
    <w:rsid w:val="00843EB3"/>
    <w:rsid w:val="00844082"/>
    <w:rsid w:val="00844F61"/>
    <w:rsid w:val="00844FFD"/>
    <w:rsid w:val="00845654"/>
    <w:rsid w:val="008456A2"/>
    <w:rsid w:val="00845867"/>
    <w:rsid w:val="00845C79"/>
    <w:rsid w:val="00845F27"/>
    <w:rsid w:val="0084695E"/>
    <w:rsid w:val="00846B39"/>
    <w:rsid w:val="00846D76"/>
    <w:rsid w:val="00846E2D"/>
    <w:rsid w:val="008470BA"/>
    <w:rsid w:val="00847695"/>
    <w:rsid w:val="00847792"/>
    <w:rsid w:val="00847F47"/>
    <w:rsid w:val="00850234"/>
    <w:rsid w:val="00850A35"/>
    <w:rsid w:val="0085179A"/>
    <w:rsid w:val="00851A91"/>
    <w:rsid w:val="00851BEA"/>
    <w:rsid w:val="00851CD1"/>
    <w:rsid w:val="008522A1"/>
    <w:rsid w:val="008522AC"/>
    <w:rsid w:val="0085251D"/>
    <w:rsid w:val="00852CF3"/>
    <w:rsid w:val="00852E00"/>
    <w:rsid w:val="0085343B"/>
    <w:rsid w:val="008536CE"/>
    <w:rsid w:val="008537B9"/>
    <w:rsid w:val="00853D07"/>
    <w:rsid w:val="00854160"/>
    <w:rsid w:val="008541CA"/>
    <w:rsid w:val="00854580"/>
    <w:rsid w:val="00854839"/>
    <w:rsid w:val="0085494A"/>
    <w:rsid w:val="008552EE"/>
    <w:rsid w:val="008553F3"/>
    <w:rsid w:val="008554B3"/>
    <w:rsid w:val="00856050"/>
    <w:rsid w:val="00856343"/>
    <w:rsid w:val="00856715"/>
    <w:rsid w:val="00856BEC"/>
    <w:rsid w:val="00856F16"/>
    <w:rsid w:val="00857262"/>
    <w:rsid w:val="0085726C"/>
    <w:rsid w:val="00857552"/>
    <w:rsid w:val="00857638"/>
    <w:rsid w:val="0085799E"/>
    <w:rsid w:val="00857E88"/>
    <w:rsid w:val="008601FB"/>
    <w:rsid w:val="00860594"/>
    <w:rsid w:val="008605C0"/>
    <w:rsid w:val="00860698"/>
    <w:rsid w:val="008609D6"/>
    <w:rsid w:val="00860A29"/>
    <w:rsid w:val="00860D2F"/>
    <w:rsid w:val="00860D36"/>
    <w:rsid w:val="00862056"/>
    <w:rsid w:val="00862212"/>
    <w:rsid w:val="008625A2"/>
    <w:rsid w:val="00862B1E"/>
    <w:rsid w:val="00862C46"/>
    <w:rsid w:val="00864096"/>
    <w:rsid w:val="00864158"/>
    <w:rsid w:val="008645C8"/>
    <w:rsid w:val="008645D0"/>
    <w:rsid w:val="00864A24"/>
    <w:rsid w:val="008652D2"/>
    <w:rsid w:val="00865363"/>
    <w:rsid w:val="008658C8"/>
    <w:rsid w:val="00865FCD"/>
    <w:rsid w:val="00866164"/>
    <w:rsid w:val="00866B1F"/>
    <w:rsid w:val="00866E51"/>
    <w:rsid w:val="00866F2E"/>
    <w:rsid w:val="00867172"/>
    <w:rsid w:val="00867378"/>
    <w:rsid w:val="0086737C"/>
    <w:rsid w:val="00867477"/>
    <w:rsid w:val="00867D5F"/>
    <w:rsid w:val="00867ECA"/>
    <w:rsid w:val="00870065"/>
    <w:rsid w:val="008700CA"/>
    <w:rsid w:val="008706A4"/>
    <w:rsid w:val="00870B7C"/>
    <w:rsid w:val="00870C86"/>
    <w:rsid w:val="00870E38"/>
    <w:rsid w:val="00870F92"/>
    <w:rsid w:val="0087147C"/>
    <w:rsid w:val="008714CE"/>
    <w:rsid w:val="008716C4"/>
    <w:rsid w:val="008716D9"/>
    <w:rsid w:val="00871D5D"/>
    <w:rsid w:val="008722CF"/>
    <w:rsid w:val="0087294A"/>
    <w:rsid w:val="00873A59"/>
    <w:rsid w:val="00873A97"/>
    <w:rsid w:val="00873D10"/>
    <w:rsid w:val="008747C2"/>
    <w:rsid w:val="00874F4F"/>
    <w:rsid w:val="008750BC"/>
    <w:rsid w:val="00875A8C"/>
    <w:rsid w:val="00875AB7"/>
    <w:rsid w:val="008760DF"/>
    <w:rsid w:val="008766A3"/>
    <w:rsid w:val="0087709F"/>
    <w:rsid w:val="008772CC"/>
    <w:rsid w:val="0087737D"/>
    <w:rsid w:val="00877926"/>
    <w:rsid w:val="00877943"/>
    <w:rsid w:val="00877AEE"/>
    <w:rsid w:val="00877C5E"/>
    <w:rsid w:val="00880058"/>
    <w:rsid w:val="00880723"/>
    <w:rsid w:val="0088075A"/>
    <w:rsid w:val="008809DB"/>
    <w:rsid w:val="00880BAA"/>
    <w:rsid w:val="00881009"/>
    <w:rsid w:val="00881B72"/>
    <w:rsid w:val="008820E8"/>
    <w:rsid w:val="008821F9"/>
    <w:rsid w:val="0088230C"/>
    <w:rsid w:val="00882552"/>
    <w:rsid w:val="00882736"/>
    <w:rsid w:val="008829C3"/>
    <w:rsid w:val="00883A20"/>
    <w:rsid w:val="00884211"/>
    <w:rsid w:val="008847B7"/>
    <w:rsid w:val="008851EF"/>
    <w:rsid w:val="00885A92"/>
    <w:rsid w:val="00885F39"/>
    <w:rsid w:val="00886234"/>
    <w:rsid w:val="00886A8F"/>
    <w:rsid w:val="00886D3B"/>
    <w:rsid w:val="00886F68"/>
    <w:rsid w:val="00887186"/>
    <w:rsid w:val="008871E1"/>
    <w:rsid w:val="008872C7"/>
    <w:rsid w:val="008874CE"/>
    <w:rsid w:val="0088766C"/>
    <w:rsid w:val="00887C78"/>
    <w:rsid w:val="0088CA8D"/>
    <w:rsid w:val="008901F2"/>
    <w:rsid w:val="0089070F"/>
    <w:rsid w:val="00890792"/>
    <w:rsid w:val="00890E7D"/>
    <w:rsid w:val="00890F5F"/>
    <w:rsid w:val="008910EE"/>
    <w:rsid w:val="008911A2"/>
    <w:rsid w:val="00891362"/>
    <w:rsid w:val="00891697"/>
    <w:rsid w:val="00892639"/>
    <w:rsid w:val="00892810"/>
    <w:rsid w:val="00892ABA"/>
    <w:rsid w:val="0089325F"/>
    <w:rsid w:val="00893ABF"/>
    <w:rsid w:val="00893CAE"/>
    <w:rsid w:val="008941C3"/>
    <w:rsid w:val="008947B7"/>
    <w:rsid w:val="0089494D"/>
    <w:rsid w:val="00894C35"/>
    <w:rsid w:val="008953AF"/>
    <w:rsid w:val="00895582"/>
    <w:rsid w:val="00895817"/>
    <w:rsid w:val="00895FEE"/>
    <w:rsid w:val="00896058"/>
    <w:rsid w:val="00896652"/>
    <w:rsid w:val="00896A42"/>
    <w:rsid w:val="00896B10"/>
    <w:rsid w:val="00896BE2"/>
    <w:rsid w:val="00896F8A"/>
    <w:rsid w:val="00897D36"/>
    <w:rsid w:val="008A053E"/>
    <w:rsid w:val="008A0904"/>
    <w:rsid w:val="008A0F62"/>
    <w:rsid w:val="008A124C"/>
    <w:rsid w:val="008A127D"/>
    <w:rsid w:val="008A1802"/>
    <w:rsid w:val="008A1AF0"/>
    <w:rsid w:val="008A1CD0"/>
    <w:rsid w:val="008A225A"/>
    <w:rsid w:val="008A2275"/>
    <w:rsid w:val="008A23B8"/>
    <w:rsid w:val="008A2914"/>
    <w:rsid w:val="008A2CEB"/>
    <w:rsid w:val="008A36DB"/>
    <w:rsid w:val="008A39BE"/>
    <w:rsid w:val="008A45AF"/>
    <w:rsid w:val="008A4C64"/>
    <w:rsid w:val="008A4DAD"/>
    <w:rsid w:val="008A4FAA"/>
    <w:rsid w:val="008A5213"/>
    <w:rsid w:val="008A55BB"/>
    <w:rsid w:val="008A5AE6"/>
    <w:rsid w:val="008A5EB5"/>
    <w:rsid w:val="008A6132"/>
    <w:rsid w:val="008A61DE"/>
    <w:rsid w:val="008A67E1"/>
    <w:rsid w:val="008A7062"/>
    <w:rsid w:val="008A75F7"/>
    <w:rsid w:val="008A7C9E"/>
    <w:rsid w:val="008A7EA4"/>
    <w:rsid w:val="008B06CF"/>
    <w:rsid w:val="008B0A64"/>
    <w:rsid w:val="008B1093"/>
    <w:rsid w:val="008B1116"/>
    <w:rsid w:val="008B1161"/>
    <w:rsid w:val="008B11ED"/>
    <w:rsid w:val="008B1251"/>
    <w:rsid w:val="008B1274"/>
    <w:rsid w:val="008B1639"/>
    <w:rsid w:val="008B1818"/>
    <w:rsid w:val="008B1F62"/>
    <w:rsid w:val="008B2121"/>
    <w:rsid w:val="008B2FE6"/>
    <w:rsid w:val="008B4362"/>
    <w:rsid w:val="008B4630"/>
    <w:rsid w:val="008B4973"/>
    <w:rsid w:val="008B4976"/>
    <w:rsid w:val="008B4C15"/>
    <w:rsid w:val="008B581E"/>
    <w:rsid w:val="008B5A1A"/>
    <w:rsid w:val="008B67BB"/>
    <w:rsid w:val="008B7042"/>
    <w:rsid w:val="008B70D9"/>
    <w:rsid w:val="008B76AD"/>
    <w:rsid w:val="008B776A"/>
    <w:rsid w:val="008B7D77"/>
    <w:rsid w:val="008B7E6A"/>
    <w:rsid w:val="008B7EB6"/>
    <w:rsid w:val="008C0168"/>
    <w:rsid w:val="008C07BE"/>
    <w:rsid w:val="008C0D37"/>
    <w:rsid w:val="008C1072"/>
    <w:rsid w:val="008C12A3"/>
    <w:rsid w:val="008C145D"/>
    <w:rsid w:val="008C18C6"/>
    <w:rsid w:val="008C19F4"/>
    <w:rsid w:val="008C1F52"/>
    <w:rsid w:val="008C25F4"/>
    <w:rsid w:val="008C2823"/>
    <w:rsid w:val="008C2C52"/>
    <w:rsid w:val="008C2E3B"/>
    <w:rsid w:val="008C3514"/>
    <w:rsid w:val="008C3778"/>
    <w:rsid w:val="008C37E9"/>
    <w:rsid w:val="008C3B9B"/>
    <w:rsid w:val="008C3F11"/>
    <w:rsid w:val="008C4BE0"/>
    <w:rsid w:val="008C4D76"/>
    <w:rsid w:val="008C5230"/>
    <w:rsid w:val="008C5262"/>
    <w:rsid w:val="008C5C9D"/>
    <w:rsid w:val="008C5F05"/>
    <w:rsid w:val="008C6326"/>
    <w:rsid w:val="008C6512"/>
    <w:rsid w:val="008C6ACA"/>
    <w:rsid w:val="008C6ECE"/>
    <w:rsid w:val="008C721E"/>
    <w:rsid w:val="008C72DA"/>
    <w:rsid w:val="008D0F72"/>
    <w:rsid w:val="008D10E0"/>
    <w:rsid w:val="008D1DCF"/>
    <w:rsid w:val="008D2007"/>
    <w:rsid w:val="008D217A"/>
    <w:rsid w:val="008D234C"/>
    <w:rsid w:val="008D240D"/>
    <w:rsid w:val="008D27CE"/>
    <w:rsid w:val="008D28B0"/>
    <w:rsid w:val="008D292E"/>
    <w:rsid w:val="008D2977"/>
    <w:rsid w:val="008D2BAD"/>
    <w:rsid w:val="008D2CAD"/>
    <w:rsid w:val="008D2EE0"/>
    <w:rsid w:val="008D330F"/>
    <w:rsid w:val="008D3816"/>
    <w:rsid w:val="008D3BDE"/>
    <w:rsid w:val="008D3CD8"/>
    <w:rsid w:val="008D3EBE"/>
    <w:rsid w:val="008D449D"/>
    <w:rsid w:val="008D4940"/>
    <w:rsid w:val="008D5082"/>
    <w:rsid w:val="008D53B5"/>
    <w:rsid w:val="008D571E"/>
    <w:rsid w:val="008D589C"/>
    <w:rsid w:val="008D5FF1"/>
    <w:rsid w:val="008D6C31"/>
    <w:rsid w:val="008D6DDD"/>
    <w:rsid w:val="008D77A2"/>
    <w:rsid w:val="008D7DA9"/>
    <w:rsid w:val="008E01A7"/>
    <w:rsid w:val="008E0397"/>
    <w:rsid w:val="008E04D5"/>
    <w:rsid w:val="008E0532"/>
    <w:rsid w:val="008E0940"/>
    <w:rsid w:val="008E0B0A"/>
    <w:rsid w:val="008E0EEC"/>
    <w:rsid w:val="008E11BA"/>
    <w:rsid w:val="008E151D"/>
    <w:rsid w:val="008E1710"/>
    <w:rsid w:val="008E1E58"/>
    <w:rsid w:val="008E1EE3"/>
    <w:rsid w:val="008E27A0"/>
    <w:rsid w:val="008E28FB"/>
    <w:rsid w:val="008E2A77"/>
    <w:rsid w:val="008E2DB5"/>
    <w:rsid w:val="008E31F5"/>
    <w:rsid w:val="008E35C8"/>
    <w:rsid w:val="008E3B23"/>
    <w:rsid w:val="008E4230"/>
    <w:rsid w:val="008E4BDE"/>
    <w:rsid w:val="008E4D3E"/>
    <w:rsid w:val="008E4D62"/>
    <w:rsid w:val="008E55E0"/>
    <w:rsid w:val="008E6184"/>
    <w:rsid w:val="008E6203"/>
    <w:rsid w:val="008E6221"/>
    <w:rsid w:val="008E63C3"/>
    <w:rsid w:val="008E7049"/>
    <w:rsid w:val="008E79DA"/>
    <w:rsid w:val="008E7EC0"/>
    <w:rsid w:val="008F0252"/>
    <w:rsid w:val="008F04FE"/>
    <w:rsid w:val="008F1432"/>
    <w:rsid w:val="008F1805"/>
    <w:rsid w:val="008F1B05"/>
    <w:rsid w:val="008F1C9F"/>
    <w:rsid w:val="008F202C"/>
    <w:rsid w:val="008F210D"/>
    <w:rsid w:val="008F22BA"/>
    <w:rsid w:val="008F23AE"/>
    <w:rsid w:val="008F31FF"/>
    <w:rsid w:val="008F3715"/>
    <w:rsid w:val="008F373C"/>
    <w:rsid w:val="008F39ED"/>
    <w:rsid w:val="008F3EB2"/>
    <w:rsid w:val="008F4AB0"/>
    <w:rsid w:val="008F4B2C"/>
    <w:rsid w:val="008F4F10"/>
    <w:rsid w:val="008F50BC"/>
    <w:rsid w:val="008F5656"/>
    <w:rsid w:val="008F58DA"/>
    <w:rsid w:val="008F5B7B"/>
    <w:rsid w:val="008F6091"/>
    <w:rsid w:val="008F65A2"/>
    <w:rsid w:val="008F6855"/>
    <w:rsid w:val="008F68A4"/>
    <w:rsid w:val="008F6B41"/>
    <w:rsid w:val="008F71DC"/>
    <w:rsid w:val="008F73EC"/>
    <w:rsid w:val="008F78AC"/>
    <w:rsid w:val="008F7F61"/>
    <w:rsid w:val="0090019B"/>
    <w:rsid w:val="009006C3"/>
    <w:rsid w:val="00900A12"/>
    <w:rsid w:val="00901693"/>
    <w:rsid w:val="009016D4"/>
    <w:rsid w:val="00901785"/>
    <w:rsid w:val="00901B25"/>
    <w:rsid w:val="00901E36"/>
    <w:rsid w:val="00902E20"/>
    <w:rsid w:val="00903421"/>
    <w:rsid w:val="00903C94"/>
    <w:rsid w:val="00903FBA"/>
    <w:rsid w:val="00904149"/>
    <w:rsid w:val="00904279"/>
    <w:rsid w:val="00904B09"/>
    <w:rsid w:val="009053F0"/>
    <w:rsid w:val="00905549"/>
    <w:rsid w:val="0090580A"/>
    <w:rsid w:val="009058B4"/>
    <w:rsid w:val="009059B8"/>
    <w:rsid w:val="00905CFC"/>
    <w:rsid w:val="0090653E"/>
    <w:rsid w:val="00906964"/>
    <w:rsid w:val="00906D52"/>
    <w:rsid w:val="0090739C"/>
    <w:rsid w:val="00907586"/>
    <w:rsid w:val="00907A07"/>
    <w:rsid w:val="00907B48"/>
    <w:rsid w:val="009112FB"/>
    <w:rsid w:val="00911ACB"/>
    <w:rsid w:val="0091214A"/>
    <w:rsid w:val="0091226A"/>
    <w:rsid w:val="00912B58"/>
    <w:rsid w:val="00913374"/>
    <w:rsid w:val="00913A53"/>
    <w:rsid w:val="00913DE3"/>
    <w:rsid w:val="00913F52"/>
    <w:rsid w:val="00915777"/>
    <w:rsid w:val="00915D15"/>
    <w:rsid w:val="00915EF6"/>
    <w:rsid w:val="00915FA0"/>
    <w:rsid w:val="0091607D"/>
    <w:rsid w:val="00916144"/>
    <w:rsid w:val="00916633"/>
    <w:rsid w:val="009168EE"/>
    <w:rsid w:val="009170BB"/>
    <w:rsid w:val="00917818"/>
    <w:rsid w:val="00917C76"/>
    <w:rsid w:val="00920653"/>
    <w:rsid w:val="00920670"/>
    <w:rsid w:val="00920D67"/>
    <w:rsid w:val="00920D78"/>
    <w:rsid w:val="009218D6"/>
    <w:rsid w:val="00921A65"/>
    <w:rsid w:val="00921D2C"/>
    <w:rsid w:val="00922596"/>
    <w:rsid w:val="009228F8"/>
    <w:rsid w:val="00922A22"/>
    <w:rsid w:val="00922AC9"/>
    <w:rsid w:val="00922F5D"/>
    <w:rsid w:val="00922FA8"/>
    <w:rsid w:val="00923E75"/>
    <w:rsid w:val="00924089"/>
    <w:rsid w:val="009241C5"/>
    <w:rsid w:val="0092436A"/>
    <w:rsid w:val="00924413"/>
    <w:rsid w:val="00924C01"/>
    <w:rsid w:val="00925A9E"/>
    <w:rsid w:val="00925AFB"/>
    <w:rsid w:val="00925F68"/>
    <w:rsid w:val="009261C4"/>
    <w:rsid w:val="00926226"/>
    <w:rsid w:val="00926410"/>
    <w:rsid w:val="00926495"/>
    <w:rsid w:val="00926926"/>
    <w:rsid w:val="00926C64"/>
    <w:rsid w:val="00926D13"/>
    <w:rsid w:val="00927222"/>
    <w:rsid w:val="009273F0"/>
    <w:rsid w:val="00927AAD"/>
    <w:rsid w:val="00927BB4"/>
    <w:rsid w:val="00927E61"/>
    <w:rsid w:val="009301F7"/>
    <w:rsid w:val="00930823"/>
    <w:rsid w:val="00931046"/>
    <w:rsid w:val="009310AA"/>
    <w:rsid w:val="00931A51"/>
    <w:rsid w:val="00931EAB"/>
    <w:rsid w:val="009327B3"/>
    <w:rsid w:val="00932A3F"/>
    <w:rsid w:val="00932AE9"/>
    <w:rsid w:val="009332E3"/>
    <w:rsid w:val="00934739"/>
    <w:rsid w:val="0093479E"/>
    <w:rsid w:val="009347CE"/>
    <w:rsid w:val="00934F65"/>
    <w:rsid w:val="00935146"/>
    <w:rsid w:val="009351D1"/>
    <w:rsid w:val="0093523B"/>
    <w:rsid w:val="0093586C"/>
    <w:rsid w:val="00935A30"/>
    <w:rsid w:val="00936299"/>
    <w:rsid w:val="00936333"/>
    <w:rsid w:val="0093658E"/>
    <w:rsid w:val="009365E2"/>
    <w:rsid w:val="009372A3"/>
    <w:rsid w:val="00937903"/>
    <w:rsid w:val="00937CFC"/>
    <w:rsid w:val="00937D2D"/>
    <w:rsid w:val="0094022B"/>
    <w:rsid w:val="009402C3"/>
    <w:rsid w:val="009404A4"/>
    <w:rsid w:val="0094057F"/>
    <w:rsid w:val="009407FF"/>
    <w:rsid w:val="00940A32"/>
    <w:rsid w:val="00940B6F"/>
    <w:rsid w:val="00940F0A"/>
    <w:rsid w:val="00941841"/>
    <w:rsid w:val="00941CEB"/>
    <w:rsid w:val="00941F4C"/>
    <w:rsid w:val="00942043"/>
    <w:rsid w:val="0094241B"/>
    <w:rsid w:val="0094251E"/>
    <w:rsid w:val="00942651"/>
    <w:rsid w:val="00942697"/>
    <w:rsid w:val="00942E13"/>
    <w:rsid w:val="00942E71"/>
    <w:rsid w:val="00943405"/>
    <w:rsid w:val="009435AC"/>
    <w:rsid w:val="009435D9"/>
    <w:rsid w:val="00943759"/>
    <w:rsid w:val="00944201"/>
    <w:rsid w:val="00944336"/>
    <w:rsid w:val="00944BCA"/>
    <w:rsid w:val="00944CA9"/>
    <w:rsid w:val="00944E6E"/>
    <w:rsid w:val="00945106"/>
    <w:rsid w:val="0094513C"/>
    <w:rsid w:val="00945214"/>
    <w:rsid w:val="00945B25"/>
    <w:rsid w:val="00945B32"/>
    <w:rsid w:val="00945EE8"/>
    <w:rsid w:val="009462E3"/>
    <w:rsid w:val="0094631E"/>
    <w:rsid w:val="00946495"/>
    <w:rsid w:val="0094666C"/>
    <w:rsid w:val="0094699A"/>
    <w:rsid w:val="00946FED"/>
    <w:rsid w:val="0094762C"/>
    <w:rsid w:val="00947636"/>
    <w:rsid w:val="00947963"/>
    <w:rsid w:val="00947CBA"/>
    <w:rsid w:val="00947EEE"/>
    <w:rsid w:val="0095065E"/>
    <w:rsid w:val="0095116D"/>
    <w:rsid w:val="009526D5"/>
    <w:rsid w:val="00952FC9"/>
    <w:rsid w:val="00953373"/>
    <w:rsid w:val="0095390E"/>
    <w:rsid w:val="00953912"/>
    <w:rsid w:val="00953B7C"/>
    <w:rsid w:val="00953B9D"/>
    <w:rsid w:val="00953F8E"/>
    <w:rsid w:val="00953FEC"/>
    <w:rsid w:val="00954576"/>
    <w:rsid w:val="009546A2"/>
    <w:rsid w:val="00955249"/>
    <w:rsid w:val="00955506"/>
    <w:rsid w:val="0095581C"/>
    <w:rsid w:val="00956698"/>
    <w:rsid w:val="00956A8A"/>
    <w:rsid w:val="009571D0"/>
    <w:rsid w:val="00957817"/>
    <w:rsid w:val="0095795C"/>
    <w:rsid w:val="00957DF3"/>
    <w:rsid w:val="00957E42"/>
    <w:rsid w:val="00957EFA"/>
    <w:rsid w:val="009603D2"/>
    <w:rsid w:val="0096047E"/>
    <w:rsid w:val="00960690"/>
    <w:rsid w:val="009607A5"/>
    <w:rsid w:val="009608A3"/>
    <w:rsid w:val="0096111A"/>
    <w:rsid w:val="00961290"/>
    <w:rsid w:val="0096167E"/>
    <w:rsid w:val="00961691"/>
    <w:rsid w:val="009617CD"/>
    <w:rsid w:val="00961C55"/>
    <w:rsid w:val="00961CC3"/>
    <w:rsid w:val="00961CD9"/>
    <w:rsid w:val="00962C82"/>
    <w:rsid w:val="00963214"/>
    <w:rsid w:val="009633CF"/>
    <w:rsid w:val="00963613"/>
    <w:rsid w:val="0096369F"/>
    <w:rsid w:val="00964888"/>
    <w:rsid w:val="00964982"/>
    <w:rsid w:val="00964A78"/>
    <w:rsid w:val="00964B1B"/>
    <w:rsid w:val="009650F2"/>
    <w:rsid w:val="009652F1"/>
    <w:rsid w:val="0096560B"/>
    <w:rsid w:val="00966342"/>
    <w:rsid w:val="0096731D"/>
    <w:rsid w:val="0096765D"/>
    <w:rsid w:val="0096796A"/>
    <w:rsid w:val="00967988"/>
    <w:rsid w:val="00967A9D"/>
    <w:rsid w:val="00967CD1"/>
    <w:rsid w:val="00967D73"/>
    <w:rsid w:val="00970224"/>
    <w:rsid w:val="009702B1"/>
    <w:rsid w:val="00970D3E"/>
    <w:rsid w:val="0097143C"/>
    <w:rsid w:val="00971686"/>
    <w:rsid w:val="00971868"/>
    <w:rsid w:val="00971E27"/>
    <w:rsid w:val="009723E2"/>
    <w:rsid w:val="0097269A"/>
    <w:rsid w:val="0097296E"/>
    <w:rsid w:val="00972A8F"/>
    <w:rsid w:val="00972D6D"/>
    <w:rsid w:val="00972DB0"/>
    <w:rsid w:val="00973967"/>
    <w:rsid w:val="00973997"/>
    <w:rsid w:val="00973AF9"/>
    <w:rsid w:val="00973B36"/>
    <w:rsid w:val="00973FB6"/>
    <w:rsid w:val="00974124"/>
    <w:rsid w:val="0097418E"/>
    <w:rsid w:val="009742E2"/>
    <w:rsid w:val="00974384"/>
    <w:rsid w:val="009744F0"/>
    <w:rsid w:val="00974880"/>
    <w:rsid w:val="00974D10"/>
    <w:rsid w:val="00975463"/>
    <w:rsid w:val="00975B55"/>
    <w:rsid w:val="00975FF5"/>
    <w:rsid w:val="00976207"/>
    <w:rsid w:val="00976681"/>
    <w:rsid w:val="00976878"/>
    <w:rsid w:val="00976E00"/>
    <w:rsid w:val="00976ED1"/>
    <w:rsid w:val="00976F3B"/>
    <w:rsid w:val="00977641"/>
    <w:rsid w:val="00977BBC"/>
    <w:rsid w:val="00977CAA"/>
    <w:rsid w:val="00980393"/>
    <w:rsid w:val="00980879"/>
    <w:rsid w:val="00980AE1"/>
    <w:rsid w:val="009815CE"/>
    <w:rsid w:val="00981855"/>
    <w:rsid w:val="00981999"/>
    <w:rsid w:val="00981BCE"/>
    <w:rsid w:val="00981FEC"/>
    <w:rsid w:val="00982102"/>
    <w:rsid w:val="0098241F"/>
    <w:rsid w:val="00982C9A"/>
    <w:rsid w:val="00982EB9"/>
    <w:rsid w:val="00982F2A"/>
    <w:rsid w:val="00983179"/>
    <w:rsid w:val="0098321F"/>
    <w:rsid w:val="009839B9"/>
    <w:rsid w:val="00983D48"/>
    <w:rsid w:val="00983F90"/>
    <w:rsid w:val="0098471A"/>
    <w:rsid w:val="00984A84"/>
    <w:rsid w:val="0098514F"/>
    <w:rsid w:val="009854CE"/>
    <w:rsid w:val="009857DA"/>
    <w:rsid w:val="00985E93"/>
    <w:rsid w:val="00985FD9"/>
    <w:rsid w:val="00986153"/>
    <w:rsid w:val="00986219"/>
    <w:rsid w:val="009871B2"/>
    <w:rsid w:val="00987333"/>
    <w:rsid w:val="009878C6"/>
    <w:rsid w:val="00987B1A"/>
    <w:rsid w:val="00987C28"/>
    <w:rsid w:val="0099014B"/>
    <w:rsid w:val="00990827"/>
    <w:rsid w:val="00990886"/>
    <w:rsid w:val="00990A85"/>
    <w:rsid w:val="00990BD5"/>
    <w:rsid w:val="00990EDF"/>
    <w:rsid w:val="00991064"/>
    <w:rsid w:val="00991B75"/>
    <w:rsid w:val="00991EBF"/>
    <w:rsid w:val="00991F60"/>
    <w:rsid w:val="009921BF"/>
    <w:rsid w:val="009922FC"/>
    <w:rsid w:val="00992AD7"/>
    <w:rsid w:val="00992AE6"/>
    <w:rsid w:val="00992B3C"/>
    <w:rsid w:val="00992EBF"/>
    <w:rsid w:val="009931A9"/>
    <w:rsid w:val="00993225"/>
    <w:rsid w:val="009937B4"/>
    <w:rsid w:val="0099389C"/>
    <w:rsid w:val="00993A9F"/>
    <w:rsid w:val="0099475C"/>
    <w:rsid w:val="009947F9"/>
    <w:rsid w:val="00994D4E"/>
    <w:rsid w:val="00996954"/>
    <w:rsid w:val="00996968"/>
    <w:rsid w:val="00996E4C"/>
    <w:rsid w:val="00997DE8"/>
    <w:rsid w:val="00997E0C"/>
    <w:rsid w:val="009A024A"/>
    <w:rsid w:val="009A0823"/>
    <w:rsid w:val="009A156E"/>
    <w:rsid w:val="009A18FA"/>
    <w:rsid w:val="009A1B97"/>
    <w:rsid w:val="009A2313"/>
    <w:rsid w:val="009A2451"/>
    <w:rsid w:val="009A2873"/>
    <w:rsid w:val="009A2B52"/>
    <w:rsid w:val="009A304A"/>
    <w:rsid w:val="009A346F"/>
    <w:rsid w:val="009A350A"/>
    <w:rsid w:val="009A3AC2"/>
    <w:rsid w:val="009A3E3C"/>
    <w:rsid w:val="009A4E90"/>
    <w:rsid w:val="009A5629"/>
    <w:rsid w:val="009A5778"/>
    <w:rsid w:val="009A5C87"/>
    <w:rsid w:val="009A6316"/>
    <w:rsid w:val="009A6590"/>
    <w:rsid w:val="009A663E"/>
    <w:rsid w:val="009A673B"/>
    <w:rsid w:val="009A6767"/>
    <w:rsid w:val="009A6C7F"/>
    <w:rsid w:val="009A745C"/>
    <w:rsid w:val="009A79C9"/>
    <w:rsid w:val="009A7BB0"/>
    <w:rsid w:val="009B0404"/>
    <w:rsid w:val="009B0701"/>
    <w:rsid w:val="009B0754"/>
    <w:rsid w:val="009B0CDB"/>
    <w:rsid w:val="009B0F3D"/>
    <w:rsid w:val="009B1420"/>
    <w:rsid w:val="009B1E9D"/>
    <w:rsid w:val="009B288C"/>
    <w:rsid w:val="009B2B98"/>
    <w:rsid w:val="009B2E2E"/>
    <w:rsid w:val="009B3473"/>
    <w:rsid w:val="009B354A"/>
    <w:rsid w:val="009B3636"/>
    <w:rsid w:val="009B3937"/>
    <w:rsid w:val="009B456A"/>
    <w:rsid w:val="009B4D58"/>
    <w:rsid w:val="009B4EB5"/>
    <w:rsid w:val="009B6022"/>
    <w:rsid w:val="009B68C0"/>
    <w:rsid w:val="009B776F"/>
    <w:rsid w:val="009B789F"/>
    <w:rsid w:val="009C02AD"/>
    <w:rsid w:val="009C040A"/>
    <w:rsid w:val="009C05E9"/>
    <w:rsid w:val="009C0B53"/>
    <w:rsid w:val="009C0E48"/>
    <w:rsid w:val="009C10D1"/>
    <w:rsid w:val="009C10E1"/>
    <w:rsid w:val="009C21B5"/>
    <w:rsid w:val="009C2540"/>
    <w:rsid w:val="009C2D4D"/>
    <w:rsid w:val="009C3118"/>
    <w:rsid w:val="009C318E"/>
    <w:rsid w:val="009C34B8"/>
    <w:rsid w:val="009C34E3"/>
    <w:rsid w:val="009C35AB"/>
    <w:rsid w:val="009C3AE6"/>
    <w:rsid w:val="009C3E23"/>
    <w:rsid w:val="009C4B43"/>
    <w:rsid w:val="009C4B45"/>
    <w:rsid w:val="009C562D"/>
    <w:rsid w:val="009C5967"/>
    <w:rsid w:val="009C5DBF"/>
    <w:rsid w:val="009C64AD"/>
    <w:rsid w:val="009C64D9"/>
    <w:rsid w:val="009C656C"/>
    <w:rsid w:val="009C6824"/>
    <w:rsid w:val="009C69D8"/>
    <w:rsid w:val="009C74FD"/>
    <w:rsid w:val="009C7B22"/>
    <w:rsid w:val="009C7FE8"/>
    <w:rsid w:val="009D0028"/>
    <w:rsid w:val="009D05C9"/>
    <w:rsid w:val="009D1207"/>
    <w:rsid w:val="009D1B29"/>
    <w:rsid w:val="009D1B48"/>
    <w:rsid w:val="009D1B64"/>
    <w:rsid w:val="009D1FBC"/>
    <w:rsid w:val="009D1FF4"/>
    <w:rsid w:val="009D2A3B"/>
    <w:rsid w:val="009D303E"/>
    <w:rsid w:val="009D36C9"/>
    <w:rsid w:val="009D3DB3"/>
    <w:rsid w:val="009D3E7E"/>
    <w:rsid w:val="009D400E"/>
    <w:rsid w:val="009D407A"/>
    <w:rsid w:val="009D432A"/>
    <w:rsid w:val="009D4370"/>
    <w:rsid w:val="009D48F2"/>
    <w:rsid w:val="009D4A27"/>
    <w:rsid w:val="009D4E81"/>
    <w:rsid w:val="009D5221"/>
    <w:rsid w:val="009D6989"/>
    <w:rsid w:val="009D6BE3"/>
    <w:rsid w:val="009D7046"/>
    <w:rsid w:val="009D7C7F"/>
    <w:rsid w:val="009E02CA"/>
    <w:rsid w:val="009E03A9"/>
    <w:rsid w:val="009E0C02"/>
    <w:rsid w:val="009E0D4A"/>
    <w:rsid w:val="009E110F"/>
    <w:rsid w:val="009E290C"/>
    <w:rsid w:val="009E2A37"/>
    <w:rsid w:val="009E2B32"/>
    <w:rsid w:val="009E2C27"/>
    <w:rsid w:val="009E2CCE"/>
    <w:rsid w:val="009E2D03"/>
    <w:rsid w:val="009E2D10"/>
    <w:rsid w:val="009E2D1B"/>
    <w:rsid w:val="009E3497"/>
    <w:rsid w:val="009E3636"/>
    <w:rsid w:val="009E387E"/>
    <w:rsid w:val="009E42E6"/>
    <w:rsid w:val="009E450F"/>
    <w:rsid w:val="009E4B90"/>
    <w:rsid w:val="009E4DDB"/>
    <w:rsid w:val="009E5076"/>
    <w:rsid w:val="009E53BD"/>
    <w:rsid w:val="009E598F"/>
    <w:rsid w:val="009E6392"/>
    <w:rsid w:val="009E6549"/>
    <w:rsid w:val="009E65D7"/>
    <w:rsid w:val="009E6893"/>
    <w:rsid w:val="009E68EB"/>
    <w:rsid w:val="009E6D23"/>
    <w:rsid w:val="009E768E"/>
    <w:rsid w:val="009E7953"/>
    <w:rsid w:val="009F00DA"/>
    <w:rsid w:val="009F043D"/>
    <w:rsid w:val="009F0642"/>
    <w:rsid w:val="009F088D"/>
    <w:rsid w:val="009F08C8"/>
    <w:rsid w:val="009F0A5D"/>
    <w:rsid w:val="009F0B8B"/>
    <w:rsid w:val="009F0D66"/>
    <w:rsid w:val="009F149E"/>
    <w:rsid w:val="009F1694"/>
    <w:rsid w:val="009F16A3"/>
    <w:rsid w:val="009F1C77"/>
    <w:rsid w:val="009F23F1"/>
    <w:rsid w:val="009F2670"/>
    <w:rsid w:val="009F27DE"/>
    <w:rsid w:val="009F2A9F"/>
    <w:rsid w:val="009F2BF8"/>
    <w:rsid w:val="009F315B"/>
    <w:rsid w:val="009F380D"/>
    <w:rsid w:val="009F3884"/>
    <w:rsid w:val="009F3889"/>
    <w:rsid w:val="009F3B5C"/>
    <w:rsid w:val="009F3BCF"/>
    <w:rsid w:val="009F40AB"/>
    <w:rsid w:val="009F42D9"/>
    <w:rsid w:val="009F4DAD"/>
    <w:rsid w:val="009F4DC8"/>
    <w:rsid w:val="009F51B5"/>
    <w:rsid w:val="009F5272"/>
    <w:rsid w:val="009F5464"/>
    <w:rsid w:val="009F59A4"/>
    <w:rsid w:val="009F5AF0"/>
    <w:rsid w:val="009F646B"/>
    <w:rsid w:val="009F679D"/>
    <w:rsid w:val="009F6822"/>
    <w:rsid w:val="009F6996"/>
    <w:rsid w:val="009F703F"/>
    <w:rsid w:val="009F7689"/>
    <w:rsid w:val="009F79A1"/>
    <w:rsid w:val="00A00035"/>
    <w:rsid w:val="00A002D0"/>
    <w:rsid w:val="00A00DD7"/>
    <w:rsid w:val="00A01009"/>
    <w:rsid w:val="00A012CC"/>
    <w:rsid w:val="00A01AD6"/>
    <w:rsid w:val="00A01B06"/>
    <w:rsid w:val="00A01DD2"/>
    <w:rsid w:val="00A025A9"/>
    <w:rsid w:val="00A02600"/>
    <w:rsid w:val="00A02F68"/>
    <w:rsid w:val="00A03462"/>
    <w:rsid w:val="00A03575"/>
    <w:rsid w:val="00A03943"/>
    <w:rsid w:val="00A03BED"/>
    <w:rsid w:val="00A03C9E"/>
    <w:rsid w:val="00A03D2E"/>
    <w:rsid w:val="00A044D2"/>
    <w:rsid w:val="00A04B2E"/>
    <w:rsid w:val="00A05155"/>
    <w:rsid w:val="00A0537C"/>
    <w:rsid w:val="00A05A93"/>
    <w:rsid w:val="00A05A94"/>
    <w:rsid w:val="00A05DFE"/>
    <w:rsid w:val="00A0604A"/>
    <w:rsid w:val="00A06179"/>
    <w:rsid w:val="00A06253"/>
    <w:rsid w:val="00A071D0"/>
    <w:rsid w:val="00A07473"/>
    <w:rsid w:val="00A07A2D"/>
    <w:rsid w:val="00A07A96"/>
    <w:rsid w:val="00A07B25"/>
    <w:rsid w:val="00A07EBA"/>
    <w:rsid w:val="00A07F8E"/>
    <w:rsid w:val="00A10470"/>
    <w:rsid w:val="00A105A1"/>
    <w:rsid w:val="00A10784"/>
    <w:rsid w:val="00A1093F"/>
    <w:rsid w:val="00A10D3E"/>
    <w:rsid w:val="00A1109B"/>
    <w:rsid w:val="00A11274"/>
    <w:rsid w:val="00A11CD8"/>
    <w:rsid w:val="00A12482"/>
    <w:rsid w:val="00A127B2"/>
    <w:rsid w:val="00A12807"/>
    <w:rsid w:val="00A129E1"/>
    <w:rsid w:val="00A12C44"/>
    <w:rsid w:val="00A12CC7"/>
    <w:rsid w:val="00A13F78"/>
    <w:rsid w:val="00A141BA"/>
    <w:rsid w:val="00A1424D"/>
    <w:rsid w:val="00A14464"/>
    <w:rsid w:val="00A146C5"/>
    <w:rsid w:val="00A14815"/>
    <w:rsid w:val="00A14BF6"/>
    <w:rsid w:val="00A14D77"/>
    <w:rsid w:val="00A14DD1"/>
    <w:rsid w:val="00A14FA6"/>
    <w:rsid w:val="00A158BF"/>
    <w:rsid w:val="00A15C54"/>
    <w:rsid w:val="00A17684"/>
    <w:rsid w:val="00A204B2"/>
    <w:rsid w:val="00A20694"/>
    <w:rsid w:val="00A20E30"/>
    <w:rsid w:val="00A20EF9"/>
    <w:rsid w:val="00A21B04"/>
    <w:rsid w:val="00A2212A"/>
    <w:rsid w:val="00A227B6"/>
    <w:rsid w:val="00A22E6C"/>
    <w:rsid w:val="00A22E95"/>
    <w:rsid w:val="00A239E9"/>
    <w:rsid w:val="00A23E91"/>
    <w:rsid w:val="00A24164"/>
    <w:rsid w:val="00A24931"/>
    <w:rsid w:val="00A252BA"/>
    <w:rsid w:val="00A25415"/>
    <w:rsid w:val="00A25500"/>
    <w:rsid w:val="00A25786"/>
    <w:rsid w:val="00A25EE1"/>
    <w:rsid w:val="00A26084"/>
    <w:rsid w:val="00A26610"/>
    <w:rsid w:val="00A27138"/>
    <w:rsid w:val="00A27A7A"/>
    <w:rsid w:val="00A30383"/>
    <w:rsid w:val="00A30739"/>
    <w:rsid w:val="00A30ADE"/>
    <w:rsid w:val="00A30FBD"/>
    <w:rsid w:val="00A3100A"/>
    <w:rsid w:val="00A317B7"/>
    <w:rsid w:val="00A3182D"/>
    <w:rsid w:val="00A31868"/>
    <w:rsid w:val="00A31D33"/>
    <w:rsid w:val="00A31D80"/>
    <w:rsid w:val="00A31DF3"/>
    <w:rsid w:val="00A320E3"/>
    <w:rsid w:val="00A32507"/>
    <w:rsid w:val="00A32E2B"/>
    <w:rsid w:val="00A32EF2"/>
    <w:rsid w:val="00A3303D"/>
    <w:rsid w:val="00A332B4"/>
    <w:rsid w:val="00A3352A"/>
    <w:rsid w:val="00A339E2"/>
    <w:rsid w:val="00A33B28"/>
    <w:rsid w:val="00A33EBC"/>
    <w:rsid w:val="00A3454F"/>
    <w:rsid w:val="00A3478F"/>
    <w:rsid w:val="00A347EE"/>
    <w:rsid w:val="00A35335"/>
    <w:rsid w:val="00A35376"/>
    <w:rsid w:val="00A35391"/>
    <w:rsid w:val="00A35643"/>
    <w:rsid w:val="00A35780"/>
    <w:rsid w:val="00A3612B"/>
    <w:rsid w:val="00A36171"/>
    <w:rsid w:val="00A3649F"/>
    <w:rsid w:val="00A36AC0"/>
    <w:rsid w:val="00A36C86"/>
    <w:rsid w:val="00A37074"/>
    <w:rsid w:val="00A37556"/>
    <w:rsid w:val="00A3781D"/>
    <w:rsid w:val="00A378DF"/>
    <w:rsid w:val="00A37B6A"/>
    <w:rsid w:val="00A37D8A"/>
    <w:rsid w:val="00A41058"/>
    <w:rsid w:val="00A413B4"/>
    <w:rsid w:val="00A415D2"/>
    <w:rsid w:val="00A41ABE"/>
    <w:rsid w:val="00A41CB2"/>
    <w:rsid w:val="00A41EB6"/>
    <w:rsid w:val="00A42045"/>
    <w:rsid w:val="00A421F0"/>
    <w:rsid w:val="00A424D0"/>
    <w:rsid w:val="00A426E6"/>
    <w:rsid w:val="00A427D1"/>
    <w:rsid w:val="00A42C02"/>
    <w:rsid w:val="00A434B3"/>
    <w:rsid w:val="00A43538"/>
    <w:rsid w:val="00A438EE"/>
    <w:rsid w:val="00A43C92"/>
    <w:rsid w:val="00A44396"/>
    <w:rsid w:val="00A443BD"/>
    <w:rsid w:val="00A44C9F"/>
    <w:rsid w:val="00A44DA2"/>
    <w:rsid w:val="00A45164"/>
    <w:rsid w:val="00A45770"/>
    <w:rsid w:val="00A46026"/>
    <w:rsid w:val="00A4613D"/>
    <w:rsid w:val="00A46212"/>
    <w:rsid w:val="00A46F3D"/>
    <w:rsid w:val="00A475A2"/>
    <w:rsid w:val="00A475B7"/>
    <w:rsid w:val="00A476F8"/>
    <w:rsid w:val="00A4784B"/>
    <w:rsid w:val="00A47A61"/>
    <w:rsid w:val="00A47C14"/>
    <w:rsid w:val="00A500EA"/>
    <w:rsid w:val="00A501FB"/>
    <w:rsid w:val="00A504CF"/>
    <w:rsid w:val="00A50549"/>
    <w:rsid w:val="00A50B19"/>
    <w:rsid w:val="00A50F1F"/>
    <w:rsid w:val="00A514E5"/>
    <w:rsid w:val="00A514FC"/>
    <w:rsid w:val="00A521AD"/>
    <w:rsid w:val="00A521FC"/>
    <w:rsid w:val="00A52264"/>
    <w:rsid w:val="00A52417"/>
    <w:rsid w:val="00A5262E"/>
    <w:rsid w:val="00A52ADC"/>
    <w:rsid w:val="00A5323B"/>
    <w:rsid w:val="00A53577"/>
    <w:rsid w:val="00A53B58"/>
    <w:rsid w:val="00A53DCF"/>
    <w:rsid w:val="00A5422B"/>
    <w:rsid w:val="00A5434B"/>
    <w:rsid w:val="00A55011"/>
    <w:rsid w:val="00A554A4"/>
    <w:rsid w:val="00A55730"/>
    <w:rsid w:val="00A560FB"/>
    <w:rsid w:val="00A5612F"/>
    <w:rsid w:val="00A56460"/>
    <w:rsid w:val="00A5688B"/>
    <w:rsid w:val="00A56907"/>
    <w:rsid w:val="00A56AB5"/>
    <w:rsid w:val="00A57209"/>
    <w:rsid w:val="00A572A6"/>
    <w:rsid w:val="00A577D1"/>
    <w:rsid w:val="00A57894"/>
    <w:rsid w:val="00A579B3"/>
    <w:rsid w:val="00A57DD9"/>
    <w:rsid w:val="00A57E85"/>
    <w:rsid w:val="00A6007D"/>
    <w:rsid w:val="00A60C06"/>
    <w:rsid w:val="00A61806"/>
    <w:rsid w:val="00A61AC6"/>
    <w:rsid w:val="00A61B0E"/>
    <w:rsid w:val="00A624A6"/>
    <w:rsid w:val="00A624E5"/>
    <w:rsid w:val="00A6261B"/>
    <w:rsid w:val="00A62628"/>
    <w:rsid w:val="00A6271B"/>
    <w:rsid w:val="00A62937"/>
    <w:rsid w:val="00A629A5"/>
    <w:rsid w:val="00A62DF3"/>
    <w:rsid w:val="00A62E1E"/>
    <w:rsid w:val="00A63767"/>
    <w:rsid w:val="00A63947"/>
    <w:rsid w:val="00A63AC6"/>
    <w:rsid w:val="00A64079"/>
    <w:rsid w:val="00A64220"/>
    <w:rsid w:val="00A64397"/>
    <w:rsid w:val="00A64B26"/>
    <w:rsid w:val="00A6504B"/>
    <w:rsid w:val="00A650E3"/>
    <w:rsid w:val="00A651E5"/>
    <w:rsid w:val="00A652FF"/>
    <w:rsid w:val="00A6547E"/>
    <w:rsid w:val="00A65AE6"/>
    <w:rsid w:val="00A65F90"/>
    <w:rsid w:val="00A6663E"/>
    <w:rsid w:val="00A66A39"/>
    <w:rsid w:val="00A66B9B"/>
    <w:rsid w:val="00A671CA"/>
    <w:rsid w:val="00A67481"/>
    <w:rsid w:val="00A679DC"/>
    <w:rsid w:val="00A7037D"/>
    <w:rsid w:val="00A707A0"/>
    <w:rsid w:val="00A70DE9"/>
    <w:rsid w:val="00A710A1"/>
    <w:rsid w:val="00A710AB"/>
    <w:rsid w:val="00A710AC"/>
    <w:rsid w:val="00A71308"/>
    <w:rsid w:val="00A71F72"/>
    <w:rsid w:val="00A72E5C"/>
    <w:rsid w:val="00A7314A"/>
    <w:rsid w:val="00A7327E"/>
    <w:rsid w:val="00A734A0"/>
    <w:rsid w:val="00A73676"/>
    <w:rsid w:val="00A737DA"/>
    <w:rsid w:val="00A7392B"/>
    <w:rsid w:val="00A74519"/>
    <w:rsid w:val="00A7523F"/>
    <w:rsid w:val="00A753D4"/>
    <w:rsid w:val="00A757EC"/>
    <w:rsid w:val="00A75F95"/>
    <w:rsid w:val="00A7624C"/>
    <w:rsid w:val="00A7650A"/>
    <w:rsid w:val="00A770AB"/>
    <w:rsid w:val="00A777D6"/>
    <w:rsid w:val="00A77A66"/>
    <w:rsid w:val="00A77BC1"/>
    <w:rsid w:val="00A77F6D"/>
    <w:rsid w:val="00A80105"/>
    <w:rsid w:val="00A812B3"/>
    <w:rsid w:val="00A81593"/>
    <w:rsid w:val="00A815F6"/>
    <w:rsid w:val="00A819AF"/>
    <w:rsid w:val="00A819F1"/>
    <w:rsid w:val="00A81EE9"/>
    <w:rsid w:val="00A82377"/>
    <w:rsid w:val="00A825A2"/>
    <w:rsid w:val="00A83330"/>
    <w:rsid w:val="00A833E5"/>
    <w:rsid w:val="00A837FF"/>
    <w:rsid w:val="00A83F1D"/>
    <w:rsid w:val="00A846E3"/>
    <w:rsid w:val="00A84F5C"/>
    <w:rsid w:val="00A8532B"/>
    <w:rsid w:val="00A85356"/>
    <w:rsid w:val="00A85665"/>
    <w:rsid w:val="00A85D0A"/>
    <w:rsid w:val="00A86C80"/>
    <w:rsid w:val="00A87369"/>
    <w:rsid w:val="00A87927"/>
    <w:rsid w:val="00A87A52"/>
    <w:rsid w:val="00A87E19"/>
    <w:rsid w:val="00A908F3"/>
    <w:rsid w:val="00A90D82"/>
    <w:rsid w:val="00A90DFC"/>
    <w:rsid w:val="00A91292"/>
    <w:rsid w:val="00A91300"/>
    <w:rsid w:val="00A921E3"/>
    <w:rsid w:val="00A92309"/>
    <w:rsid w:val="00A92421"/>
    <w:rsid w:val="00A928BA"/>
    <w:rsid w:val="00A92F41"/>
    <w:rsid w:val="00A934AC"/>
    <w:rsid w:val="00A935BC"/>
    <w:rsid w:val="00A936C2"/>
    <w:rsid w:val="00A93A51"/>
    <w:rsid w:val="00A93BB0"/>
    <w:rsid w:val="00A943A2"/>
    <w:rsid w:val="00A94544"/>
    <w:rsid w:val="00A94778"/>
    <w:rsid w:val="00A9509B"/>
    <w:rsid w:val="00A95521"/>
    <w:rsid w:val="00A958B4"/>
    <w:rsid w:val="00A95D1F"/>
    <w:rsid w:val="00A95E60"/>
    <w:rsid w:val="00A96310"/>
    <w:rsid w:val="00A9640B"/>
    <w:rsid w:val="00A96A31"/>
    <w:rsid w:val="00A96B3F"/>
    <w:rsid w:val="00A96BA6"/>
    <w:rsid w:val="00A96D87"/>
    <w:rsid w:val="00A97362"/>
    <w:rsid w:val="00A97560"/>
    <w:rsid w:val="00A975FF"/>
    <w:rsid w:val="00A979FE"/>
    <w:rsid w:val="00A97DF6"/>
    <w:rsid w:val="00AA0061"/>
    <w:rsid w:val="00AA05F9"/>
    <w:rsid w:val="00AA07CF"/>
    <w:rsid w:val="00AA0C13"/>
    <w:rsid w:val="00AA0C32"/>
    <w:rsid w:val="00AA0C3F"/>
    <w:rsid w:val="00AA1618"/>
    <w:rsid w:val="00AA1776"/>
    <w:rsid w:val="00AA1E25"/>
    <w:rsid w:val="00AA1EBB"/>
    <w:rsid w:val="00AA214C"/>
    <w:rsid w:val="00AA2727"/>
    <w:rsid w:val="00AA2AF2"/>
    <w:rsid w:val="00AA34BC"/>
    <w:rsid w:val="00AA3906"/>
    <w:rsid w:val="00AA3AAF"/>
    <w:rsid w:val="00AA3C12"/>
    <w:rsid w:val="00AA4478"/>
    <w:rsid w:val="00AA4A64"/>
    <w:rsid w:val="00AA55E8"/>
    <w:rsid w:val="00AA5CAA"/>
    <w:rsid w:val="00AA6A17"/>
    <w:rsid w:val="00AA6C53"/>
    <w:rsid w:val="00AA6D21"/>
    <w:rsid w:val="00AA7004"/>
    <w:rsid w:val="00AA73BC"/>
    <w:rsid w:val="00AA76BC"/>
    <w:rsid w:val="00AA7A5D"/>
    <w:rsid w:val="00AB043E"/>
    <w:rsid w:val="00AB084B"/>
    <w:rsid w:val="00AB0937"/>
    <w:rsid w:val="00AB0ABA"/>
    <w:rsid w:val="00AB0B24"/>
    <w:rsid w:val="00AB0DF0"/>
    <w:rsid w:val="00AB1126"/>
    <w:rsid w:val="00AB1366"/>
    <w:rsid w:val="00AB1BFC"/>
    <w:rsid w:val="00AB2573"/>
    <w:rsid w:val="00AB26EB"/>
    <w:rsid w:val="00AB281E"/>
    <w:rsid w:val="00AB2A58"/>
    <w:rsid w:val="00AB2BB7"/>
    <w:rsid w:val="00AB2D6E"/>
    <w:rsid w:val="00AB2E57"/>
    <w:rsid w:val="00AB31F6"/>
    <w:rsid w:val="00AB36BE"/>
    <w:rsid w:val="00AB381B"/>
    <w:rsid w:val="00AB4091"/>
    <w:rsid w:val="00AB441F"/>
    <w:rsid w:val="00AB4482"/>
    <w:rsid w:val="00AB4499"/>
    <w:rsid w:val="00AB4809"/>
    <w:rsid w:val="00AB4BA4"/>
    <w:rsid w:val="00AB5320"/>
    <w:rsid w:val="00AB5CF5"/>
    <w:rsid w:val="00AB5FB2"/>
    <w:rsid w:val="00AB6534"/>
    <w:rsid w:val="00AB65A5"/>
    <w:rsid w:val="00AB6BFF"/>
    <w:rsid w:val="00AB6F04"/>
    <w:rsid w:val="00AB717F"/>
    <w:rsid w:val="00AB7853"/>
    <w:rsid w:val="00AB7AEF"/>
    <w:rsid w:val="00AC0043"/>
    <w:rsid w:val="00AC0075"/>
    <w:rsid w:val="00AC0085"/>
    <w:rsid w:val="00AC00FE"/>
    <w:rsid w:val="00AC06DF"/>
    <w:rsid w:val="00AC071B"/>
    <w:rsid w:val="00AC07BC"/>
    <w:rsid w:val="00AC07C1"/>
    <w:rsid w:val="00AC0824"/>
    <w:rsid w:val="00AC09A7"/>
    <w:rsid w:val="00AC0C33"/>
    <w:rsid w:val="00AC0E22"/>
    <w:rsid w:val="00AC11FE"/>
    <w:rsid w:val="00AC145E"/>
    <w:rsid w:val="00AC2B69"/>
    <w:rsid w:val="00AC2BDD"/>
    <w:rsid w:val="00AC4115"/>
    <w:rsid w:val="00AC43A4"/>
    <w:rsid w:val="00AC4826"/>
    <w:rsid w:val="00AC49B3"/>
    <w:rsid w:val="00AC49EB"/>
    <w:rsid w:val="00AC4CEC"/>
    <w:rsid w:val="00AC55D1"/>
    <w:rsid w:val="00AC59E7"/>
    <w:rsid w:val="00AC5A28"/>
    <w:rsid w:val="00AC5C80"/>
    <w:rsid w:val="00AC6115"/>
    <w:rsid w:val="00AC65C2"/>
    <w:rsid w:val="00AC6689"/>
    <w:rsid w:val="00AC697A"/>
    <w:rsid w:val="00AC6FDA"/>
    <w:rsid w:val="00AC7446"/>
    <w:rsid w:val="00AC7C86"/>
    <w:rsid w:val="00AC7F9B"/>
    <w:rsid w:val="00AD0864"/>
    <w:rsid w:val="00AD0BD0"/>
    <w:rsid w:val="00AD0D0C"/>
    <w:rsid w:val="00AD0DBD"/>
    <w:rsid w:val="00AD0F84"/>
    <w:rsid w:val="00AD1A5D"/>
    <w:rsid w:val="00AD1CC3"/>
    <w:rsid w:val="00AD2AF8"/>
    <w:rsid w:val="00AD2F18"/>
    <w:rsid w:val="00AD309C"/>
    <w:rsid w:val="00AD31D1"/>
    <w:rsid w:val="00AD3632"/>
    <w:rsid w:val="00AD38EC"/>
    <w:rsid w:val="00AD3E28"/>
    <w:rsid w:val="00AD4198"/>
    <w:rsid w:val="00AD4E78"/>
    <w:rsid w:val="00AD56EC"/>
    <w:rsid w:val="00AD5B49"/>
    <w:rsid w:val="00AD5F33"/>
    <w:rsid w:val="00AD607F"/>
    <w:rsid w:val="00AD61A6"/>
    <w:rsid w:val="00AD6721"/>
    <w:rsid w:val="00AD6C06"/>
    <w:rsid w:val="00AD7281"/>
    <w:rsid w:val="00AD753E"/>
    <w:rsid w:val="00AD7AD7"/>
    <w:rsid w:val="00AD7ADD"/>
    <w:rsid w:val="00AE00D4"/>
    <w:rsid w:val="00AE1F81"/>
    <w:rsid w:val="00AE2068"/>
    <w:rsid w:val="00AE2640"/>
    <w:rsid w:val="00AE2897"/>
    <w:rsid w:val="00AE2B5E"/>
    <w:rsid w:val="00AE2D11"/>
    <w:rsid w:val="00AE3811"/>
    <w:rsid w:val="00AE4385"/>
    <w:rsid w:val="00AE4B29"/>
    <w:rsid w:val="00AE54A3"/>
    <w:rsid w:val="00AE54F1"/>
    <w:rsid w:val="00AE55D7"/>
    <w:rsid w:val="00AE56AE"/>
    <w:rsid w:val="00AE5F5E"/>
    <w:rsid w:val="00AE62D0"/>
    <w:rsid w:val="00AE6591"/>
    <w:rsid w:val="00AE6C6C"/>
    <w:rsid w:val="00AE6DA2"/>
    <w:rsid w:val="00AE7D9E"/>
    <w:rsid w:val="00AF03CE"/>
    <w:rsid w:val="00AF0778"/>
    <w:rsid w:val="00AF0ED4"/>
    <w:rsid w:val="00AF143D"/>
    <w:rsid w:val="00AF16C3"/>
    <w:rsid w:val="00AF19C1"/>
    <w:rsid w:val="00AF2471"/>
    <w:rsid w:val="00AF2E6A"/>
    <w:rsid w:val="00AF3547"/>
    <w:rsid w:val="00AF3B85"/>
    <w:rsid w:val="00AF3DA2"/>
    <w:rsid w:val="00AF3ED5"/>
    <w:rsid w:val="00AF425A"/>
    <w:rsid w:val="00AF463B"/>
    <w:rsid w:val="00AF46F8"/>
    <w:rsid w:val="00AF48A4"/>
    <w:rsid w:val="00AF4A68"/>
    <w:rsid w:val="00AF4E38"/>
    <w:rsid w:val="00AF4E65"/>
    <w:rsid w:val="00AF5008"/>
    <w:rsid w:val="00AF50F7"/>
    <w:rsid w:val="00AF5A12"/>
    <w:rsid w:val="00AF5A9C"/>
    <w:rsid w:val="00AF5B2C"/>
    <w:rsid w:val="00AF5EA3"/>
    <w:rsid w:val="00AF6045"/>
    <w:rsid w:val="00AF618B"/>
    <w:rsid w:val="00AF61D6"/>
    <w:rsid w:val="00AF632B"/>
    <w:rsid w:val="00AF63BF"/>
    <w:rsid w:val="00AF6758"/>
    <w:rsid w:val="00AF6AA3"/>
    <w:rsid w:val="00AF724B"/>
    <w:rsid w:val="00AF729E"/>
    <w:rsid w:val="00B002BE"/>
    <w:rsid w:val="00B004C8"/>
    <w:rsid w:val="00B0053C"/>
    <w:rsid w:val="00B00ACD"/>
    <w:rsid w:val="00B00B0F"/>
    <w:rsid w:val="00B00DD4"/>
    <w:rsid w:val="00B01916"/>
    <w:rsid w:val="00B01EE3"/>
    <w:rsid w:val="00B021D7"/>
    <w:rsid w:val="00B022FB"/>
    <w:rsid w:val="00B023E2"/>
    <w:rsid w:val="00B02B6D"/>
    <w:rsid w:val="00B02CF1"/>
    <w:rsid w:val="00B02E3A"/>
    <w:rsid w:val="00B0318C"/>
    <w:rsid w:val="00B035BA"/>
    <w:rsid w:val="00B036FA"/>
    <w:rsid w:val="00B037F3"/>
    <w:rsid w:val="00B0440D"/>
    <w:rsid w:val="00B04B76"/>
    <w:rsid w:val="00B053D9"/>
    <w:rsid w:val="00B058B9"/>
    <w:rsid w:val="00B05A89"/>
    <w:rsid w:val="00B05EEE"/>
    <w:rsid w:val="00B07911"/>
    <w:rsid w:val="00B07ACC"/>
    <w:rsid w:val="00B07EBC"/>
    <w:rsid w:val="00B108C1"/>
    <w:rsid w:val="00B10F05"/>
    <w:rsid w:val="00B11242"/>
    <w:rsid w:val="00B11894"/>
    <w:rsid w:val="00B118DE"/>
    <w:rsid w:val="00B11DA6"/>
    <w:rsid w:val="00B11E7B"/>
    <w:rsid w:val="00B121DB"/>
    <w:rsid w:val="00B12D21"/>
    <w:rsid w:val="00B130AF"/>
    <w:rsid w:val="00B1373B"/>
    <w:rsid w:val="00B13C3F"/>
    <w:rsid w:val="00B14109"/>
    <w:rsid w:val="00B1429D"/>
    <w:rsid w:val="00B14D0F"/>
    <w:rsid w:val="00B14D58"/>
    <w:rsid w:val="00B14F52"/>
    <w:rsid w:val="00B1510B"/>
    <w:rsid w:val="00B15698"/>
    <w:rsid w:val="00B15CB1"/>
    <w:rsid w:val="00B16238"/>
    <w:rsid w:val="00B164E1"/>
    <w:rsid w:val="00B1652C"/>
    <w:rsid w:val="00B1677C"/>
    <w:rsid w:val="00B16B07"/>
    <w:rsid w:val="00B17160"/>
    <w:rsid w:val="00B17332"/>
    <w:rsid w:val="00B17501"/>
    <w:rsid w:val="00B17554"/>
    <w:rsid w:val="00B176AF"/>
    <w:rsid w:val="00B17899"/>
    <w:rsid w:val="00B178B3"/>
    <w:rsid w:val="00B178D7"/>
    <w:rsid w:val="00B2002F"/>
    <w:rsid w:val="00B2062B"/>
    <w:rsid w:val="00B206F2"/>
    <w:rsid w:val="00B20876"/>
    <w:rsid w:val="00B20FC5"/>
    <w:rsid w:val="00B2120E"/>
    <w:rsid w:val="00B21340"/>
    <w:rsid w:val="00B21598"/>
    <w:rsid w:val="00B21816"/>
    <w:rsid w:val="00B21ADC"/>
    <w:rsid w:val="00B21BB8"/>
    <w:rsid w:val="00B21C39"/>
    <w:rsid w:val="00B22186"/>
    <w:rsid w:val="00B22383"/>
    <w:rsid w:val="00B22608"/>
    <w:rsid w:val="00B22695"/>
    <w:rsid w:val="00B22DC6"/>
    <w:rsid w:val="00B22F56"/>
    <w:rsid w:val="00B233FA"/>
    <w:rsid w:val="00B23A48"/>
    <w:rsid w:val="00B23CE0"/>
    <w:rsid w:val="00B248DA"/>
    <w:rsid w:val="00B24BBC"/>
    <w:rsid w:val="00B24CE9"/>
    <w:rsid w:val="00B255D1"/>
    <w:rsid w:val="00B25C6C"/>
    <w:rsid w:val="00B25F17"/>
    <w:rsid w:val="00B26C8D"/>
    <w:rsid w:val="00B27017"/>
    <w:rsid w:val="00B27238"/>
    <w:rsid w:val="00B273E8"/>
    <w:rsid w:val="00B2740A"/>
    <w:rsid w:val="00B27C84"/>
    <w:rsid w:val="00B309E8"/>
    <w:rsid w:val="00B30AFF"/>
    <w:rsid w:val="00B3128B"/>
    <w:rsid w:val="00B31698"/>
    <w:rsid w:val="00B32659"/>
    <w:rsid w:val="00B32B42"/>
    <w:rsid w:val="00B32C86"/>
    <w:rsid w:val="00B32CCD"/>
    <w:rsid w:val="00B32D1B"/>
    <w:rsid w:val="00B32D7F"/>
    <w:rsid w:val="00B32EED"/>
    <w:rsid w:val="00B32FB6"/>
    <w:rsid w:val="00B33426"/>
    <w:rsid w:val="00B33629"/>
    <w:rsid w:val="00B3383A"/>
    <w:rsid w:val="00B33876"/>
    <w:rsid w:val="00B339D4"/>
    <w:rsid w:val="00B34161"/>
    <w:rsid w:val="00B342C0"/>
    <w:rsid w:val="00B34340"/>
    <w:rsid w:val="00B344FB"/>
    <w:rsid w:val="00B34EDC"/>
    <w:rsid w:val="00B35392"/>
    <w:rsid w:val="00B35611"/>
    <w:rsid w:val="00B3566B"/>
    <w:rsid w:val="00B35E9C"/>
    <w:rsid w:val="00B3642F"/>
    <w:rsid w:val="00B36AF0"/>
    <w:rsid w:val="00B36D19"/>
    <w:rsid w:val="00B36EED"/>
    <w:rsid w:val="00B379C6"/>
    <w:rsid w:val="00B37F6E"/>
    <w:rsid w:val="00B40006"/>
    <w:rsid w:val="00B4013A"/>
    <w:rsid w:val="00B408C5"/>
    <w:rsid w:val="00B40B84"/>
    <w:rsid w:val="00B419A7"/>
    <w:rsid w:val="00B41BE7"/>
    <w:rsid w:val="00B41E06"/>
    <w:rsid w:val="00B41FAB"/>
    <w:rsid w:val="00B41FDB"/>
    <w:rsid w:val="00B41FF5"/>
    <w:rsid w:val="00B4279A"/>
    <w:rsid w:val="00B4286D"/>
    <w:rsid w:val="00B428AB"/>
    <w:rsid w:val="00B42AC5"/>
    <w:rsid w:val="00B42F0C"/>
    <w:rsid w:val="00B430B4"/>
    <w:rsid w:val="00B43D78"/>
    <w:rsid w:val="00B43E8F"/>
    <w:rsid w:val="00B44368"/>
    <w:rsid w:val="00B44855"/>
    <w:rsid w:val="00B44970"/>
    <w:rsid w:val="00B4516E"/>
    <w:rsid w:val="00B45442"/>
    <w:rsid w:val="00B459C4"/>
    <w:rsid w:val="00B46279"/>
    <w:rsid w:val="00B47357"/>
    <w:rsid w:val="00B47900"/>
    <w:rsid w:val="00B505AD"/>
    <w:rsid w:val="00B50950"/>
    <w:rsid w:val="00B50972"/>
    <w:rsid w:val="00B511A2"/>
    <w:rsid w:val="00B5149A"/>
    <w:rsid w:val="00B51B30"/>
    <w:rsid w:val="00B52107"/>
    <w:rsid w:val="00B52112"/>
    <w:rsid w:val="00B52D37"/>
    <w:rsid w:val="00B533E1"/>
    <w:rsid w:val="00B5378D"/>
    <w:rsid w:val="00B53BF1"/>
    <w:rsid w:val="00B53F3E"/>
    <w:rsid w:val="00B53F57"/>
    <w:rsid w:val="00B5461A"/>
    <w:rsid w:val="00B546B1"/>
    <w:rsid w:val="00B547FD"/>
    <w:rsid w:val="00B548EA"/>
    <w:rsid w:val="00B54F0D"/>
    <w:rsid w:val="00B561ED"/>
    <w:rsid w:val="00B5624E"/>
    <w:rsid w:val="00B563AE"/>
    <w:rsid w:val="00B5656E"/>
    <w:rsid w:val="00B56676"/>
    <w:rsid w:val="00B56E64"/>
    <w:rsid w:val="00B5704E"/>
    <w:rsid w:val="00B5719E"/>
    <w:rsid w:val="00B572A9"/>
    <w:rsid w:val="00B572AC"/>
    <w:rsid w:val="00B572F8"/>
    <w:rsid w:val="00B5735A"/>
    <w:rsid w:val="00B57373"/>
    <w:rsid w:val="00B60007"/>
    <w:rsid w:val="00B608AB"/>
    <w:rsid w:val="00B608EC"/>
    <w:rsid w:val="00B61142"/>
    <w:rsid w:val="00B6142E"/>
    <w:rsid w:val="00B61767"/>
    <w:rsid w:val="00B619F7"/>
    <w:rsid w:val="00B621B6"/>
    <w:rsid w:val="00B624D6"/>
    <w:rsid w:val="00B62A6A"/>
    <w:rsid w:val="00B634D0"/>
    <w:rsid w:val="00B63A68"/>
    <w:rsid w:val="00B64231"/>
    <w:rsid w:val="00B64360"/>
    <w:rsid w:val="00B64483"/>
    <w:rsid w:val="00B6474D"/>
    <w:rsid w:val="00B6479B"/>
    <w:rsid w:val="00B64B58"/>
    <w:rsid w:val="00B653B1"/>
    <w:rsid w:val="00B65962"/>
    <w:rsid w:val="00B65A61"/>
    <w:rsid w:val="00B65E83"/>
    <w:rsid w:val="00B65F9A"/>
    <w:rsid w:val="00B66A1B"/>
    <w:rsid w:val="00B6729A"/>
    <w:rsid w:val="00B67556"/>
    <w:rsid w:val="00B7008D"/>
    <w:rsid w:val="00B71A0D"/>
    <w:rsid w:val="00B71DE0"/>
    <w:rsid w:val="00B71E65"/>
    <w:rsid w:val="00B72528"/>
    <w:rsid w:val="00B726EA"/>
    <w:rsid w:val="00B72708"/>
    <w:rsid w:val="00B72782"/>
    <w:rsid w:val="00B72A17"/>
    <w:rsid w:val="00B72CA0"/>
    <w:rsid w:val="00B7308A"/>
    <w:rsid w:val="00B731A5"/>
    <w:rsid w:val="00B73772"/>
    <w:rsid w:val="00B739F8"/>
    <w:rsid w:val="00B73C4D"/>
    <w:rsid w:val="00B73D65"/>
    <w:rsid w:val="00B7419F"/>
    <w:rsid w:val="00B75033"/>
    <w:rsid w:val="00B75419"/>
    <w:rsid w:val="00B76808"/>
    <w:rsid w:val="00B768A2"/>
    <w:rsid w:val="00B768A6"/>
    <w:rsid w:val="00B76C3F"/>
    <w:rsid w:val="00B76E04"/>
    <w:rsid w:val="00B76FB9"/>
    <w:rsid w:val="00B77258"/>
    <w:rsid w:val="00B77639"/>
    <w:rsid w:val="00B80018"/>
    <w:rsid w:val="00B80178"/>
    <w:rsid w:val="00B8017E"/>
    <w:rsid w:val="00B80292"/>
    <w:rsid w:val="00B806F7"/>
    <w:rsid w:val="00B807AB"/>
    <w:rsid w:val="00B8120B"/>
    <w:rsid w:val="00B813AB"/>
    <w:rsid w:val="00B815CD"/>
    <w:rsid w:val="00B81664"/>
    <w:rsid w:val="00B81BE1"/>
    <w:rsid w:val="00B81E9F"/>
    <w:rsid w:val="00B82A30"/>
    <w:rsid w:val="00B82C5A"/>
    <w:rsid w:val="00B82CDF"/>
    <w:rsid w:val="00B82D2C"/>
    <w:rsid w:val="00B82FCB"/>
    <w:rsid w:val="00B83582"/>
    <w:rsid w:val="00B84A35"/>
    <w:rsid w:val="00B84BF9"/>
    <w:rsid w:val="00B84D11"/>
    <w:rsid w:val="00B84F2F"/>
    <w:rsid w:val="00B84F59"/>
    <w:rsid w:val="00B8533D"/>
    <w:rsid w:val="00B85D5B"/>
    <w:rsid w:val="00B8638A"/>
    <w:rsid w:val="00B863FD"/>
    <w:rsid w:val="00B86E2F"/>
    <w:rsid w:val="00B86EE1"/>
    <w:rsid w:val="00B876A9"/>
    <w:rsid w:val="00B87803"/>
    <w:rsid w:val="00B87894"/>
    <w:rsid w:val="00B878D9"/>
    <w:rsid w:val="00B87CE7"/>
    <w:rsid w:val="00B9003A"/>
    <w:rsid w:val="00B904FB"/>
    <w:rsid w:val="00B90B89"/>
    <w:rsid w:val="00B91257"/>
    <w:rsid w:val="00B91668"/>
    <w:rsid w:val="00B918CC"/>
    <w:rsid w:val="00B920BE"/>
    <w:rsid w:val="00B92198"/>
    <w:rsid w:val="00B92626"/>
    <w:rsid w:val="00B927B3"/>
    <w:rsid w:val="00B92952"/>
    <w:rsid w:val="00B92E2A"/>
    <w:rsid w:val="00B93603"/>
    <w:rsid w:val="00B93B4F"/>
    <w:rsid w:val="00B93B51"/>
    <w:rsid w:val="00B9403C"/>
    <w:rsid w:val="00B940CA"/>
    <w:rsid w:val="00B9426D"/>
    <w:rsid w:val="00B949CB"/>
    <w:rsid w:val="00B955DA"/>
    <w:rsid w:val="00B96300"/>
    <w:rsid w:val="00B9634B"/>
    <w:rsid w:val="00B96599"/>
    <w:rsid w:val="00B9683F"/>
    <w:rsid w:val="00B96C82"/>
    <w:rsid w:val="00B970E1"/>
    <w:rsid w:val="00B97540"/>
    <w:rsid w:val="00B97626"/>
    <w:rsid w:val="00B9763E"/>
    <w:rsid w:val="00BA01E2"/>
    <w:rsid w:val="00BA074F"/>
    <w:rsid w:val="00BA079D"/>
    <w:rsid w:val="00BA087A"/>
    <w:rsid w:val="00BA08E2"/>
    <w:rsid w:val="00BA0E36"/>
    <w:rsid w:val="00BA13F2"/>
    <w:rsid w:val="00BA1CF7"/>
    <w:rsid w:val="00BA25DE"/>
    <w:rsid w:val="00BA3402"/>
    <w:rsid w:val="00BA3483"/>
    <w:rsid w:val="00BA364B"/>
    <w:rsid w:val="00BA3760"/>
    <w:rsid w:val="00BA38E5"/>
    <w:rsid w:val="00BA3938"/>
    <w:rsid w:val="00BA3D1D"/>
    <w:rsid w:val="00BA3DDB"/>
    <w:rsid w:val="00BA3F68"/>
    <w:rsid w:val="00BA49F6"/>
    <w:rsid w:val="00BA4A0B"/>
    <w:rsid w:val="00BA4AB6"/>
    <w:rsid w:val="00BA519E"/>
    <w:rsid w:val="00BA5952"/>
    <w:rsid w:val="00BA59FC"/>
    <w:rsid w:val="00BA626C"/>
    <w:rsid w:val="00BA65DF"/>
    <w:rsid w:val="00BA6F2E"/>
    <w:rsid w:val="00BA7338"/>
    <w:rsid w:val="00BA7404"/>
    <w:rsid w:val="00BB03A8"/>
    <w:rsid w:val="00BB04A7"/>
    <w:rsid w:val="00BB0DE2"/>
    <w:rsid w:val="00BB124A"/>
    <w:rsid w:val="00BB2316"/>
    <w:rsid w:val="00BB2A2B"/>
    <w:rsid w:val="00BB2E09"/>
    <w:rsid w:val="00BB2E33"/>
    <w:rsid w:val="00BB3063"/>
    <w:rsid w:val="00BB3080"/>
    <w:rsid w:val="00BB4113"/>
    <w:rsid w:val="00BB4148"/>
    <w:rsid w:val="00BB47BC"/>
    <w:rsid w:val="00BB48B3"/>
    <w:rsid w:val="00BB4E25"/>
    <w:rsid w:val="00BB544F"/>
    <w:rsid w:val="00BB5525"/>
    <w:rsid w:val="00BB5A3E"/>
    <w:rsid w:val="00BB62C3"/>
    <w:rsid w:val="00BB640B"/>
    <w:rsid w:val="00BB6869"/>
    <w:rsid w:val="00BB72BE"/>
    <w:rsid w:val="00BB7374"/>
    <w:rsid w:val="00BB73E0"/>
    <w:rsid w:val="00BB7473"/>
    <w:rsid w:val="00BB74CC"/>
    <w:rsid w:val="00BB796C"/>
    <w:rsid w:val="00BB7C7C"/>
    <w:rsid w:val="00BC0291"/>
    <w:rsid w:val="00BC055D"/>
    <w:rsid w:val="00BC149B"/>
    <w:rsid w:val="00BC198C"/>
    <w:rsid w:val="00BC2465"/>
    <w:rsid w:val="00BC26B4"/>
    <w:rsid w:val="00BC28D4"/>
    <w:rsid w:val="00BC3080"/>
    <w:rsid w:val="00BC364B"/>
    <w:rsid w:val="00BC389D"/>
    <w:rsid w:val="00BC42FC"/>
    <w:rsid w:val="00BC44E4"/>
    <w:rsid w:val="00BC47BD"/>
    <w:rsid w:val="00BC4937"/>
    <w:rsid w:val="00BC5566"/>
    <w:rsid w:val="00BC573C"/>
    <w:rsid w:val="00BC5CA2"/>
    <w:rsid w:val="00BC6C53"/>
    <w:rsid w:val="00BC72C2"/>
    <w:rsid w:val="00BC7603"/>
    <w:rsid w:val="00BC7806"/>
    <w:rsid w:val="00BC79CC"/>
    <w:rsid w:val="00BD052B"/>
    <w:rsid w:val="00BD053B"/>
    <w:rsid w:val="00BD0953"/>
    <w:rsid w:val="00BD0C24"/>
    <w:rsid w:val="00BD0C41"/>
    <w:rsid w:val="00BD1266"/>
    <w:rsid w:val="00BD1603"/>
    <w:rsid w:val="00BD16F2"/>
    <w:rsid w:val="00BD19F6"/>
    <w:rsid w:val="00BD25F7"/>
    <w:rsid w:val="00BD3AF5"/>
    <w:rsid w:val="00BD406E"/>
    <w:rsid w:val="00BD4184"/>
    <w:rsid w:val="00BD4619"/>
    <w:rsid w:val="00BD490D"/>
    <w:rsid w:val="00BD4C27"/>
    <w:rsid w:val="00BD690C"/>
    <w:rsid w:val="00BD6E9D"/>
    <w:rsid w:val="00BD79D7"/>
    <w:rsid w:val="00BD7A1E"/>
    <w:rsid w:val="00BD7C3D"/>
    <w:rsid w:val="00BD7E09"/>
    <w:rsid w:val="00BE0340"/>
    <w:rsid w:val="00BE0E20"/>
    <w:rsid w:val="00BE0FD8"/>
    <w:rsid w:val="00BE17D7"/>
    <w:rsid w:val="00BE1825"/>
    <w:rsid w:val="00BE25A8"/>
    <w:rsid w:val="00BE29C5"/>
    <w:rsid w:val="00BE2A03"/>
    <w:rsid w:val="00BE2E10"/>
    <w:rsid w:val="00BE2FBE"/>
    <w:rsid w:val="00BE2FEB"/>
    <w:rsid w:val="00BE3122"/>
    <w:rsid w:val="00BE33BF"/>
    <w:rsid w:val="00BE3D25"/>
    <w:rsid w:val="00BE41C2"/>
    <w:rsid w:val="00BE427D"/>
    <w:rsid w:val="00BE4852"/>
    <w:rsid w:val="00BE4ABC"/>
    <w:rsid w:val="00BE506C"/>
    <w:rsid w:val="00BE50B2"/>
    <w:rsid w:val="00BE5797"/>
    <w:rsid w:val="00BE5916"/>
    <w:rsid w:val="00BE5D21"/>
    <w:rsid w:val="00BE61F7"/>
    <w:rsid w:val="00BE620E"/>
    <w:rsid w:val="00BE6BB5"/>
    <w:rsid w:val="00BE7141"/>
    <w:rsid w:val="00BE76C5"/>
    <w:rsid w:val="00BE7C07"/>
    <w:rsid w:val="00BE7DCF"/>
    <w:rsid w:val="00BF0038"/>
    <w:rsid w:val="00BF0D7A"/>
    <w:rsid w:val="00BF1090"/>
    <w:rsid w:val="00BF13D1"/>
    <w:rsid w:val="00BF1572"/>
    <w:rsid w:val="00BF1F5D"/>
    <w:rsid w:val="00BF2255"/>
    <w:rsid w:val="00BF241B"/>
    <w:rsid w:val="00BF243A"/>
    <w:rsid w:val="00BF2580"/>
    <w:rsid w:val="00BF2AE4"/>
    <w:rsid w:val="00BF2F1F"/>
    <w:rsid w:val="00BF3330"/>
    <w:rsid w:val="00BF3602"/>
    <w:rsid w:val="00BF3C11"/>
    <w:rsid w:val="00BF3D5A"/>
    <w:rsid w:val="00BF4734"/>
    <w:rsid w:val="00BF47FB"/>
    <w:rsid w:val="00BF4A72"/>
    <w:rsid w:val="00BF4D88"/>
    <w:rsid w:val="00BF4EB0"/>
    <w:rsid w:val="00BF52F4"/>
    <w:rsid w:val="00BF54BC"/>
    <w:rsid w:val="00BF55DE"/>
    <w:rsid w:val="00BF5CCD"/>
    <w:rsid w:val="00BF5F35"/>
    <w:rsid w:val="00BF60F1"/>
    <w:rsid w:val="00BF6C07"/>
    <w:rsid w:val="00BF7537"/>
    <w:rsid w:val="00BF75B6"/>
    <w:rsid w:val="00BF7C93"/>
    <w:rsid w:val="00BF7F10"/>
    <w:rsid w:val="00C002C7"/>
    <w:rsid w:val="00C00769"/>
    <w:rsid w:val="00C00DC3"/>
    <w:rsid w:val="00C013A4"/>
    <w:rsid w:val="00C01D43"/>
    <w:rsid w:val="00C028C9"/>
    <w:rsid w:val="00C029BA"/>
    <w:rsid w:val="00C03521"/>
    <w:rsid w:val="00C03891"/>
    <w:rsid w:val="00C03CE6"/>
    <w:rsid w:val="00C03DE2"/>
    <w:rsid w:val="00C03EBF"/>
    <w:rsid w:val="00C04096"/>
    <w:rsid w:val="00C0468C"/>
    <w:rsid w:val="00C04967"/>
    <w:rsid w:val="00C0529E"/>
    <w:rsid w:val="00C0571B"/>
    <w:rsid w:val="00C05E3A"/>
    <w:rsid w:val="00C0601C"/>
    <w:rsid w:val="00C06ADD"/>
    <w:rsid w:val="00C06FB7"/>
    <w:rsid w:val="00C074E7"/>
    <w:rsid w:val="00C07800"/>
    <w:rsid w:val="00C07E2F"/>
    <w:rsid w:val="00C106D8"/>
    <w:rsid w:val="00C10EE2"/>
    <w:rsid w:val="00C1171E"/>
    <w:rsid w:val="00C1189F"/>
    <w:rsid w:val="00C11E25"/>
    <w:rsid w:val="00C11FEA"/>
    <w:rsid w:val="00C1245B"/>
    <w:rsid w:val="00C126FE"/>
    <w:rsid w:val="00C12702"/>
    <w:rsid w:val="00C12ABD"/>
    <w:rsid w:val="00C12CE6"/>
    <w:rsid w:val="00C12E5D"/>
    <w:rsid w:val="00C12FCF"/>
    <w:rsid w:val="00C130F2"/>
    <w:rsid w:val="00C135C4"/>
    <w:rsid w:val="00C135C6"/>
    <w:rsid w:val="00C13626"/>
    <w:rsid w:val="00C13D0A"/>
    <w:rsid w:val="00C14008"/>
    <w:rsid w:val="00C14034"/>
    <w:rsid w:val="00C1443A"/>
    <w:rsid w:val="00C146ED"/>
    <w:rsid w:val="00C149B0"/>
    <w:rsid w:val="00C14CE4"/>
    <w:rsid w:val="00C14E6A"/>
    <w:rsid w:val="00C14FB8"/>
    <w:rsid w:val="00C153BD"/>
    <w:rsid w:val="00C15D98"/>
    <w:rsid w:val="00C15DD7"/>
    <w:rsid w:val="00C16D62"/>
    <w:rsid w:val="00C17247"/>
    <w:rsid w:val="00C1762D"/>
    <w:rsid w:val="00C176AA"/>
    <w:rsid w:val="00C17C53"/>
    <w:rsid w:val="00C17D41"/>
    <w:rsid w:val="00C17E9A"/>
    <w:rsid w:val="00C20230"/>
    <w:rsid w:val="00C207BB"/>
    <w:rsid w:val="00C20B34"/>
    <w:rsid w:val="00C20F0E"/>
    <w:rsid w:val="00C221F5"/>
    <w:rsid w:val="00C22227"/>
    <w:rsid w:val="00C22D14"/>
    <w:rsid w:val="00C23375"/>
    <w:rsid w:val="00C237C7"/>
    <w:rsid w:val="00C23B01"/>
    <w:rsid w:val="00C24260"/>
    <w:rsid w:val="00C2440A"/>
    <w:rsid w:val="00C2550C"/>
    <w:rsid w:val="00C255DF"/>
    <w:rsid w:val="00C25CE4"/>
    <w:rsid w:val="00C26658"/>
    <w:rsid w:val="00C269B6"/>
    <w:rsid w:val="00C26A6A"/>
    <w:rsid w:val="00C26F4F"/>
    <w:rsid w:val="00C26FD9"/>
    <w:rsid w:val="00C26FE4"/>
    <w:rsid w:val="00C27B6D"/>
    <w:rsid w:val="00C30085"/>
    <w:rsid w:val="00C30673"/>
    <w:rsid w:val="00C30B1B"/>
    <w:rsid w:val="00C30CBE"/>
    <w:rsid w:val="00C3104A"/>
    <w:rsid w:val="00C312A4"/>
    <w:rsid w:val="00C31655"/>
    <w:rsid w:val="00C3191C"/>
    <w:rsid w:val="00C31A77"/>
    <w:rsid w:val="00C31AB5"/>
    <w:rsid w:val="00C32B59"/>
    <w:rsid w:val="00C32C42"/>
    <w:rsid w:val="00C32C46"/>
    <w:rsid w:val="00C32E57"/>
    <w:rsid w:val="00C32F48"/>
    <w:rsid w:val="00C333D7"/>
    <w:rsid w:val="00C333D8"/>
    <w:rsid w:val="00C33600"/>
    <w:rsid w:val="00C33796"/>
    <w:rsid w:val="00C338D1"/>
    <w:rsid w:val="00C3482F"/>
    <w:rsid w:val="00C35AA0"/>
    <w:rsid w:val="00C36016"/>
    <w:rsid w:val="00C36823"/>
    <w:rsid w:val="00C36856"/>
    <w:rsid w:val="00C36C74"/>
    <w:rsid w:val="00C36D80"/>
    <w:rsid w:val="00C37507"/>
    <w:rsid w:val="00C379D6"/>
    <w:rsid w:val="00C40193"/>
    <w:rsid w:val="00C403FB"/>
    <w:rsid w:val="00C40AA4"/>
    <w:rsid w:val="00C40D0A"/>
    <w:rsid w:val="00C41456"/>
    <w:rsid w:val="00C41A16"/>
    <w:rsid w:val="00C41D50"/>
    <w:rsid w:val="00C4213C"/>
    <w:rsid w:val="00C42677"/>
    <w:rsid w:val="00C427C4"/>
    <w:rsid w:val="00C42843"/>
    <w:rsid w:val="00C42BA3"/>
    <w:rsid w:val="00C42F58"/>
    <w:rsid w:val="00C43208"/>
    <w:rsid w:val="00C435E6"/>
    <w:rsid w:val="00C4376D"/>
    <w:rsid w:val="00C43BE8"/>
    <w:rsid w:val="00C4400C"/>
    <w:rsid w:val="00C44104"/>
    <w:rsid w:val="00C44507"/>
    <w:rsid w:val="00C45011"/>
    <w:rsid w:val="00C451D3"/>
    <w:rsid w:val="00C45D9F"/>
    <w:rsid w:val="00C46468"/>
    <w:rsid w:val="00C475FE"/>
    <w:rsid w:val="00C47AB9"/>
    <w:rsid w:val="00C47B09"/>
    <w:rsid w:val="00C47FE6"/>
    <w:rsid w:val="00C50A7C"/>
    <w:rsid w:val="00C50BA6"/>
    <w:rsid w:val="00C50C42"/>
    <w:rsid w:val="00C50C44"/>
    <w:rsid w:val="00C50D11"/>
    <w:rsid w:val="00C50EED"/>
    <w:rsid w:val="00C5119B"/>
    <w:rsid w:val="00C5179C"/>
    <w:rsid w:val="00C51FB9"/>
    <w:rsid w:val="00C522DC"/>
    <w:rsid w:val="00C523E1"/>
    <w:rsid w:val="00C52A3C"/>
    <w:rsid w:val="00C52CBD"/>
    <w:rsid w:val="00C5312A"/>
    <w:rsid w:val="00C53510"/>
    <w:rsid w:val="00C53C73"/>
    <w:rsid w:val="00C53D4F"/>
    <w:rsid w:val="00C54350"/>
    <w:rsid w:val="00C54382"/>
    <w:rsid w:val="00C54586"/>
    <w:rsid w:val="00C54958"/>
    <w:rsid w:val="00C5574A"/>
    <w:rsid w:val="00C55814"/>
    <w:rsid w:val="00C55ACB"/>
    <w:rsid w:val="00C5627D"/>
    <w:rsid w:val="00C563ED"/>
    <w:rsid w:val="00C56587"/>
    <w:rsid w:val="00C56CBD"/>
    <w:rsid w:val="00C57297"/>
    <w:rsid w:val="00C573A5"/>
    <w:rsid w:val="00C57809"/>
    <w:rsid w:val="00C57A5F"/>
    <w:rsid w:val="00C57B14"/>
    <w:rsid w:val="00C57F44"/>
    <w:rsid w:val="00C6011E"/>
    <w:rsid w:val="00C60687"/>
    <w:rsid w:val="00C60E82"/>
    <w:rsid w:val="00C61808"/>
    <w:rsid w:val="00C62829"/>
    <w:rsid w:val="00C62A33"/>
    <w:rsid w:val="00C62BCC"/>
    <w:rsid w:val="00C62C5A"/>
    <w:rsid w:val="00C62CE2"/>
    <w:rsid w:val="00C63343"/>
    <w:rsid w:val="00C6340B"/>
    <w:rsid w:val="00C634EF"/>
    <w:rsid w:val="00C6399C"/>
    <w:rsid w:val="00C639A7"/>
    <w:rsid w:val="00C6420E"/>
    <w:rsid w:val="00C642FA"/>
    <w:rsid w:val="00C64336"/>
    <w:rsid w:val="00C64D07"/>
    <w:rsid w:val="00C64D86"/>
    <w:rsid w:val="00C64EFF"/>
    <w:rsid w:val="00C6562D"/>
    <w:rsid w:val="00C656B4"/>
    <w:rsid w:val="00C65949"/>
    <w:rsid w:val="00C65D76"/>
    <w:rsid w:val="00C65EF5"/>
    <w:rsid w:val="00C664C7"/>
    <w:rsid w:val="00C67058"/>
    <w:rsid w:val="00C6714E"/>
    <w:rsid w:val="00C6796D"/>
    <w:rsid w:val="00C67ECD"/>
    <w:rsid w:val="00C70300"/>
    <w:rsid w:val="00C70507"/>
    <w:rsid w:val="00C70627"/>
    <w:rsid w:val="00C7086F"/>
    <w:rsid w:val="00C70B80"/>
    <w:rsid w:val="00C718E5"/>
    <w:rsid w:val="00C72031"/>
    <w:rsid w:val="00C720A1"/>
    <w:rsid w:val="00C7217A"/>
    <w:rsid w:val="00C724C7"/>
    <w:rsid w:val="00C729F7"/>
    <w:rsid w:val="00C72E3C"/>
    <w:rsid w:val="00C73423"/>
    <w:rsid w:val="00C73B8A"/>
    <w:rsid w:val="00C73E0C"/>
    <w:rsid w:val="00C742AE"/>
    <w:rsid w:val="00C74BF6"/>
    <w:rsid w:val="00C75A48"/>
    <w:rsid w:val="00C75CFC"/>
    <w:rsid w:val="00C76656"/>
    <w:rsid w:val="00C7693B"/>
    <w:rsid w:val="00C76D98"/>
    <w:rsid w:val="00C76F31"/>
    <w:rsid w:val="00C7708F"/>
    <w:rsid w:val="00C7709B"/>
    <w:rsid w:val="00C778E3"/>
    <w:rsid w:val="00C77CC5"/>
    <w:rsid w:val="00C80598"/>
    <w:rsid w:val="00C80831"/>
    <w:rsid w:val="00C80C0F"/>
    <w:rsid w:val="00C80F18"/>
    <w:rsid w:val="00C8133C"/>
    <w:rsid w:val="00C816B4"/>
    <w:rsid w:val="00C81C09"/>
    <w:rsid w:val="00C82351"/>
    <w:rsid w:val="00C82B76"/>
    <w:rsid w:val="00C82EA5"/>
    <w:rsid w:val="00C82FE5"/>
    <w:rsid w:val="00C83D0C"/>
    <w:rsid w:val="00C84002"/>
    <w:rsid w:val="00C84146"/>
    <w:rsid w:val="00C84649"/>
    <w:rsid w:val="00C84ACC"/>
    <w:rsid w:val="00C84D5A"/>
    <w:rsid w:val="00C851D5"/>
    <w:rsid w:val="00C852ED"/>
    <w:rsid w:val="00C85566"/>
    <w:rsid w:val="00C8588B"/>
    <w:rsid w:val="00C8591A"/>
    <w:rsid w:val="00C85CA2"/>
    <w:rsid w:val="00C860A6"/>
    <w:rsid w:val="00C863F0"/>
    <w:rsid w:val="00C864F7"/>
    <w:rsid w:val="00C86D9A"/>
    <w:rsid w:val="00C8764D"/>
    <w:rsid w:val="00C90267"/>
    <w:rsid w:val="00C906D5"/>
    <w:rsid w:val="00C9079A"/>
    <w:rsid w:val="00C9080A"/>
    <w:rsid w:val="00C90AAF"/>
    <w:rsid w:val="00C90C25"/>
    <w:rsid w:val="00C90C96"/>
    <w:rsid w:val="00C90D46"/>
    <w:rsid w:val="00C9171D"/>
    <w:rsid w:val="00C9276B"/>
    <w:rsid w:val="00C92B79"/>
    <w:rsid w:val="00C9357D"/>
    <w:rsid w:val="00C939E7"/>
    <w:rsid w:val="00C93A02"/>
    <w:rsid w:val="00C94314"/>
    <w:rsid w:val="00C945A5"/>
    <w:rsid w:val="00C94B82"/>
    <w:rsid w:val="00C95167"/>
    <w:rsid w:val="00C95AB5"/>
    <w:rsid w:val="00C95D67"/>
    <w:rsid w:val="00C9602D"/>
    <w:rsid w:val="00C96099"/>
    <w:rsid w:val="00C963DD"/>
    <w:rsid w:val="00C96965"/>
    <w:rsid w:val="00C96C53"/>
    <w:rsid w:val="00C96E79"/>
    <w:rsid w:val="00C96FC4"/>
    <w:rsid w:val="00C973C8"/>
    <w:rsid w:val="00C975EB"/>
    <w:rsid w:val="00C9770A"/>
    <w:rsid w:val="00CA021A"/>
    <w:rsid w:val="00CA0282"/>
    <w:rsid w:val="00CA09A6"/>
    <w:rsid w:val="00CA14EF"/>
    <w:rsid w:val="00CA1EA1"/>
    <w:rsid w:val="00CA27E3"/>
    <w:rsid w:val="00CA2905"/>
    <w:rsid w:val="00CA33EB"/>
    <w:rsid w:val="00CA474F"/>
    <w:rsid w:val="00CA47F7"/>
    <w:rsid w:val="00CA4A87"/>
    <w:rsid w:val="00CA548A"/>
    <w:rsid w:val="00CA5D18"/>
    <w:rsid w:val="00CA609D"/>
    <w:rsid w:val="00CA62D5"/>
    <w:rsid w:val="00CA63A5"/>
    <w:rsid w:val="00CA676A"/>
    <w:rsid w:val="00CA67D5"/>
    <w:rsid w:val="00CA6949"/>
    <w:rsid w:val="00CA6980"/>
    <w:rsid w:val="00CA6AE1"/>
    <w:rsid w:val="00CA6B6B"/>
    <w:rsid w:val="00CA710F"/>
    <w:rsid w:val="00CA7598"/>
    <w:rsid w:val="00CB037B"/>
    <w:rsid w:val="00CB0430"/>
    <w:rsid w:val="00CB0B57"/>
    <w:rsid w:val="00CB0F48"/>
    <w:rsid w:val="00CB1419"/>
    <w:rsid w:val="00CB1B85"/>
    <w:rsid w:val="00CB1C4E"/>
    <w:rsid w:val="00CB20A0"/>
    <w:rsid w:val="00CB32A3"/>
    <w:rsid w:val="00CB35AD"/>
    <w:rsid w:val="00CB373F"/>
    <w:rsid w:val="00CB3904"/>
    <w:rsid w:val="00CB3A01"/>
    <w:rsid w:val="00CB412A"/>
    <w:rsid w:val="00CB4341"/>
    <w:rsid w:val="00CB4963"/>
    <w:rsid w:val="00CB5282"/>
    <w:rsid w:val="00CB5554"/>
    <w:rsid w:val="00CB5712"/>
    <w:rsid w:val="00CB5AB3"/>
    <w:rsid w:val="00CB62B4"/>
    <w:rsid w:val="00CB7493"/>
    <w:rsid w:val="00CB79A0"/>
    <w:rsid w:val="00CB7EDF"/>
    <w:rsid w:val="00CC0523"/>
    <w:rsid w:val="00CC0AD3"/>
    <w:rsid w:val="00CC0CBD"/>
    <w:rsid w:val="00CC0D36"/>
    <w:rsid w:val="00CC0D70"/>
    <w:rsid w:val="00CC101A"/>
    <w:rsid w:val="00CC123C"/>
    <w:rsid w:val="00CC18A8"/>
    <w:rsid w:val="00CC19F5"/>
    <w:rsid w:val="00CC1AE4"/>
    <w:rsid w:val="00CC1F8D"/>
    <w:rsid w:val="00CC256F"/>
    <w:rsid w:val="00CC2D08"/>
    <w:rsid w:val="00CC2FC8"/>
    <w:rsid w:val="00CC383C"/>
    <w:rsid w:val="00CC38F4"/>
    <w:rsid w:val="00CC3BE6"/>
    <w:rsid w:val="00CC3DDA"/>
    <w:rsid w:val="00CC3F33"/>
    <w:rsid w:val="00CC499B"/>
    <w:rsid w:val="00CC4F72"/>
    <w:rsid w:val="00CC5074"/>
    <w:rsid w:val="00CC5C35"/>
    <w:rsid w:val="00CC635B"/>
    <w:rsid w:val="00CC6564"/>
    <w:rsid w:val="00CC6654"/>
    <w:rsid w:val="00CC66ED"/>
    <w:rsid w:val="00CC6ACF"/>
    <w:rsid w:val="00CC6CEF"/>
    <w:rsid w:val="00CC720B"/>
    <w:rsid w:val="00CC7694"/>
    <w:rsid w:val="00CC7770"/>
    <w:rsid w:val="00CC78E2"/>
    <w:rsid w:val="00CD052A"/>
    <w:rsid w:val="00CD1B9B"/>
    <w:rsid w:val="00CD2159"/>
    <w:rsid w:val="00CD2447"/>
    <w:rsid w:val="00CD25EC"/>
    <w:rsid w:val="00CD2B3C"/>
    <w:rsid w:val="00CD2C6D"/>
    <w:rsid w:val="00CD3206"/>
    <w:rsid w:val="00CD35E4"/>
    <w:rsid w:val="00CD364F"/>
    <w:rsid w:val="00CD3DF0"/>
    <w:rsid w:val="00CD3ED2"/>
    <w:rsid w:val="00CD539C"/>
    <w:rsid w:val="00CD578F"/>
    <w:rsid w:val="00CD5B70"/>
    <w:rsid w:val="00CD6377"/>
    <w:rsid w:val="00CD6552"/>
    <w:rsid w:val="00CD6B29"/>
    <w:rsid w:val="00CD7979"/>
    <w:rsid w:val="00CD7A96"/>
    <w:rsid w:val="00CD7B6B"/>
    <w:rsid w:val="00CE055C"/>
    <w:rsid w:val="00CE09BA"/>
    <w:rsid w:val="00CE1565"/>
    <w:rsid w:val="00CE17D9"/>
    <w:rsid w:val="00CE27BA"/>
    <w:rsid w:val="00CE295F"/>
    <w:rsid w:val="00CE2DAE"/>
    <w:rsid w:val="00CE2EB6"/>
    <w:rsid w:val="00CE31DB"/>
    <w:rsid w:val="00CE383B"/>
    <w:rsid w:val="00CE3A7C"/>
    <w:rsid w:val="00CE3DD0"/>
    <w:rsid w:val="00CE43CA"/>
    <w:rsid w:val="00CE46D0"/>
    <w:rsid w:val="00CE4785"/>
    <w:rsid w:val="00CE4F6D"/>
    <w:rsid w:val="00CE515A"/>
    <w:rsid w:val="00CE57D8"/>
    <w:rsid w:val="00CE5990"/>
    <w:rsid w:val="00CE5A83"/>
    <w:rsid w:val="00CE5C15"/>
    <w:rsid w:val="00CE5C7E"/>
    <w:rsid w:val="00CE62A2"/>
    <w:rsid w:val="00CE72B6"/>
    <w:rsid w:val="00CE73EE"/>
    <w:rsid w:val="00CE77D2"/>
    <w:rsid w:val="00CE7A0B"/>
    <w:rsid w:val="00CE7CA0"/>
    <w:rsid w:val="00CF0378"/>
    <w:rsid w:val="00CF06BD"/>
    <w:rsid w:val="00CF09D7"/>
    <w:rsid w:val="00CF0A18"/>
    <w:rsid w:val="00CF15FD"/>
    <w:rsid w:val="00CF16A0"/>
    <w:rsid w:val="00CF16C9"/>
    <w:rsid w:val="00CF2508"/>
    <w:rsid w:val="00CF26F2"/>
    <w:rsid w:val="00CF28B8"/>
    <w:rsid w:val="00CF2F95"/>
    <w:rsid w:val="00CF31D8"/>
    <w:rsid w:val="00CF3322"/>
    <w:rsid w:val="00CF34A1"/>
    <w:rsid w:val="00CF460C"/>
    <w:rsid w:val="00CF473B"/>
    <w:rsid w:val="00CF4A2E"/>
    <w:rsid w:val="00CF4D69"/>
    <w:rsid w:val="00CF4E5A"/>
    <w:rsid w:val="00CF59CE"/>
    <w:rsid w:val="00CF6321"/>
    <w:rsid w:val="00CF6B25"/>
    <w:rsid w:val="00CF6B6E"/>
    <w:rsid w:val="00CF6EA5"/>
    <w:rsid w:val="00CF6F3E"/>
    <w:rsid w:val="00CF73FC"/>
    <w:rsid w:val="00CF74EA"/>
    <w:rsid w:val="00CF7A82"/>
    <w:rsid w:val="00CF7D1B"/>
    <w:rsid w:val="00CF7E64"/>
    <w:rsid w:val="00D00805"/>
    <w:rsid w:val="00D00A34"/>
    <w:rsid w:val="00D010E0"/>
    <w:rsid w:val="00D014B5"/>
    <w:rsid w:val="00D0182C"/>
    <w:rsid w:val="00D01D11"/>
    <w:rsid w:val="00D01E73"/>
    <w:rsid w:val="00D02768"/>
    <w:rsid w:val="00D037EF"/>
    <w:rsid w:val="00D039B8"/>
    <w:rsid w:val="00D03C16"/>
    <w:rsid w:val="00D03F29"/>
    <w:rsid w:val="00D04720"/>
    <w:rsid w:val="00D04F3A"/>
    <w:rsid w:val="00D04F7B"/>
    <w:rsid w:val="00D050B1"/>
    <w:rsid w:val="00D05E82"/>
    <w:rsid w:val="00D05E94"/>
    <w:rsid w:val="00D05FE4"/>
    <w:rsid w:val="00D064A0"/>
    <w:rsid w:val="00D070F0"/>
    <w:rsid w:val="00D07162"/>
    <w:rsid w:val="00D072C7"/>
    <w:rsid w:val="00D0743E"/>
    <w:rsid w:val="00D0764B"/>
    <w:rsid w:val="00D07898"/>
    <w:rsid w:val="00D07B59"/>
    <w:rsid w:val="00D10397"/>
    <w:rsid w:val="00D10712"/>
    <w:rsid w:val="00D10D31"/>
    <w:rsid w:val="00D111F6"/>
    <w:rsid w:val="00D116ED"/>
    <w:rsid w:val="00D11AF1"/>
    <w:rsid w:val="00D12027"/>
    <w:rsid w:val="00D1210E"/>
    <w:rsid w:val="00D12523"/>
    <w:rsid w:val="00D12553"/>
    <w:rsid w:val="00D1256D"/>
    <w:rsid w:val="00D12A76"/>
    <w:rsid w:val="00D12CCA"/>
    <w:rsid w:val="00D13419"/>
    <w:rsid w:val="00D13434"/>
    <w:rsid w:val="00D13B01"/>
    <w:rsid w:val="00D14275"/>
    <w:rsid w:val="00D1485C"/>
    <w:rsid w:val="00D1498B"/>
    <w:rsid w:val="00D14BBE"/>
    <w:rsid w:val="00D15227"/>
    <w:rsid w:val="00D1531F"/>
    <w:rsid w:val="00D15332"/>
    <w:rsid w:val="00D155CF"/>
    <w:rsid w:val="00D161BD"/>
    <w:rsid w:val="00D166D1"/>
    <w:rsid w:val="00D16D9F"/>
    <w:rsid w:val="00D172A2"/>
    <w:rsid w:val="00D17BAD"/>
    <w:rsid w:val="00D20D8F"/>
    <w:rsid w:val="00D20ECD"/>
    <w:rsid w:val="00D20F1B"/>
    <w:rsid w:val="00D21DB5"/>
    <w:rsid w:val="00D21E96"/>
    <w:rsid w:val="00D2242C"/>
    <w:rsid w:val="00D22561"/>
    <w:rsid w:val="00D228FC"/>
    <w:rsid w:val="00D22CB3"/>
    <w:rsid w:val="00D22DD0"/>
    <w:rsid w:val="00D22F1C"/>
    <w:rsid w:val="00D231CA"/>
    <w:rsid w:val="00D23355"/>
    <w:rsid w:val="00D23417"/>
    <w:rsid w:val="00D2385D"/>
    <w:rsid w:val="00D2409B"/>
    <w:rsid w:val="00D24287"/>
    <w:rsid w:val="00D2438D"/>
    <w:rsid w:val="00D2443E"/>
    <w:rsid w:val="00D24591"/>
    <w:rsid w:val="00D24A3F"/>
    <w:rsid w:val="00D252A9"/>
    <w:rsid w:val="00D25666"/>
    <w:rsid w:val="00D25CAF"/>
    <w:rsid w:val="00D26196"/>
    <w:rsid w:val="00D2645F"/>
    <w:rsid w:val="00D264E7"/>
    <w:rsid w:val="00D266FE"/>
    <w:rsid w:val="00D26DF0"/>
    <w:rsid w:val="00D26F5B"/>
    <w:rsid w:val="00D27B26"/>
    <w:rsid w:val="00D27C98"/>
    <w:rsid w:val="00D27E9E"/>
    <w:rsid w:val="00D30050"/>
    <w:rsid w:val="00D300A3"/>
    <w:rsid w:val="00D301EE"/>
    <w:rsid w:val="00D30512"/>
    <w:rsid w:val="00D3069A"/>
    <w:rsid w:val="00D31025"/>
    <w:rsid w:val="00D31290"/>
    <w:rsid w:val="00D314DB"/>
    <w:rsid w:val="00D31959"/>
    <w:rsid w:val="00D31A70"/>
    <w:rsid w:val="00D31C39"/>
    <w:rsid w:val="00D324BF"/>
    <w:rsid w:val="00D32D92"/>
    <w:rsid w:val="00D33054"/>
    <w:rsid w:val="00D33444"/>
    <w:rsid w:val="00D33BCA"/>
    <w:rsid w:val="00D33CCE"/>
    <w:rsid w:val="00D34352"/>
    <w:rsid w:val="00D34DD0"/>
    <w:rsid w:val="00D34E4D"/>
    <w:rsid w:val="00D357D8"/>
    <w:rsid w:val="00D35C6C"/>
    <w:rsid w:val="00D35E55"/>
    <w:rsid w:val="00D3615F"/>
    <w:rsid w:val="00D361CE"/>
    <w:rsid w:val="00D3663A"/>
    <w:rsid w:val="00D367B6"/>
    <w:rsid w:val="00D3695C"/>
    <w:rsid w:val="00D36AF2"/>
    <w:rsid w:val="00D374E3"/>
    <w:rsid w:val="00D37739"/>
    <w:rsid w:val="00D37A23"/>
    <w:rsid w:val="00D37C69"/>
    <w:rsid w:val="00D37C78"/>
    <w:rsid w:val="00D37EEB"/>
    <w:rsid w:val="00D40368"/>
    <w:rsid w:val="00D40802"/>
    <w:rsid w:val="00D413B7"/>
    <w:rsid w:val="00D419BF"/>
    <w:rsid w:val="00D420DA"/>
    <w:rsid w:val="00D4213A"/>
    <w:rsid w:val="00D425D4"/>
    <w:rsid w:val="00D43465"/>
    <w:rsid w:val="00D436E6"/>
    <w:rsid w:val="00D43D1B"/>
    <w:rsid w:val="00D44504"/>
    <w:rsid w:val="00D44C01"/>
    <w:rsid w:val="00D453D6"/>
    <w:rsid w:val="00D45785"/>
    <w:rsid w:val="00D45B9E"/>
    <w:rsid w:val="00D45D57"/>
    <w:rsid w:val="00D45D6A"/>
    <w:rsid w:val="00D45F57"/>
    <w:rsid w:val="00D45F70"/>
    <w:rsid w:val="00D465C6"/>
    <w:rsid w:val="00D46A46"/>
    <w:rsid w:val="00D47190"/>
    <w:rsid w:val="00D4790C"/>
    <w:rsid w:val="00D47FD7"/>
    <w:rsid w:val="00D5076B"/>
    <w:rsid w:val="00D508F9"/>
    <w:rsid w:val="00D50B44"/>
    <w:rsid w:val="00D50C44"/>
    <w:rsid w:val="00D50D9B"/>
    <w:rsid w:val="00D50FB9"/>
    <w:rsid w:val="00D50FE9"/>
    <w:rsid w:val="00D5157E"/>
    <w:rsid w:val="00D51B9F"/>
    <w:rsid w:val="00D52213"/>
    <w:rsid w:val="00D52578"/>
    <w:rsid w:val="00D52E79"/>
    <w:rsid w:val="00D53322"/>
    <w:rsid w:val="00D53663"/>
    <w:rsid w:val="00D538A3"/>
    <w:rsid w:val="00D539EC"/>
    <w:rsid w:val="00D540AF"/>
    <w:rsid w:val="00D54563"/>
    <w:rsid w:val="00D5470C"/>
    <w:rsid w:val="00D54F56"/>
    <w:rsid w:val="00D5528E"/>
    <w:rsid w:val="00D55913"/>
    <w:rsid w:val="00D56085"/>
    <w:rsid w:val="00D5669F"/>
    <w:rsid w:val="00D569B0"/>
    <w:rsid w:val="00D56E07"/>
    <w:rsid w:val="00D570C1"/>
    <w:rsid w:val="00D57415"/>
    <w:rsid w:val="00D574DA"/>
    <w:rsid w:val="00D57DBB"/>
    <w:rsid w:val="00D600EE"/>
    <w:rsid w:val="00D605AD"/>
    <w:rsid w:val="00D60FA1"/>
    <w:rsid w:val="00D6163F"/>
    <w:rsid w:val="00D61670"/>
    <w:rsid w:val="00D617E9"/>
    <w:rsid w:val="00D6275B"/>
    <w:rsid w:val="00D6293C"/>
    <w:rsid w:val="00D62B44"/>
    <w:rsid w:val="00D62BDC"/>
    <w:rsid w:val="00D62EF8"/>
    <w:rsid w:val="00D6323E"/>
    <w:rsid w:val="00D6463F"/>
    <w:rsid w:val="00D6472A"/>
    <w:rsid w:val="00D648C1"/>
    <w:rsid w:val="00D64976"/>
    <w:rsid w:val="00D64E71"/>
    <w:rsid w:val="00D64F31"/>
    <w:rsid w:val="00D65904"/>
    <w:rsid w:val="00D65A0D"/>
    <w:rsid w:val="00D65CE3"/>
    <w:rsid w:val="00D665D1"/>
    <w:rsid w:val="00D66808"/>
    <w:rsid w:val="00D6691E"/>
    <w:rsid w:val="00D67A3F"/>
    <w:rsid w:val="00D67A69"/>
    <w:rsid w:val="00D67CB7"/>
    <w:rsid w:val="00D67E65"/>
    <w:rsid w:val="00D701FB"/>
    <w:rsid w:val="00D702B1"/>
    <w:rsid w:val="00D7037F"/>
    <w:rsid w:val="00D704AF"/>
    <w:rsid w:val="00D70610"/>
    <w:rsid w:val="00D7083F"/>
    <w:rsid w:val="00D70B8D"/>
    <w:rsid w:val="00D70F99"/>
    <w:rsid w:val="00D70FA3"/>
    <w:rsid w:val="00D711DE"/>
    <w:rsid w:val="00D71237"/>
    <w:rsid w:val="00D71360"/>
    <w:rsid w:val="00D7170E"/>
    <w:rsid w:val="00D7177D"/>
    <w:rsid w:val="00D71782"/>
    <w:rsid w:val="00D72A17"/>
    <w:rsid w:val="00D72E36"/>
    <w:rsid w:val="00D730EE"/>
    <w:rsid w:val="00D731BB"/>
    <w:rsid w:val="00D73AFB"/>
    <w:rsid w:val="00D73B19"/>
    <w:rsid w:val="00D73E11"/>
    <w:rsid w:val="00D74143"/>
    <w:rsid w:val="00D74697"/>
    <w:rsid w:val="00D74851"/>
    <w:rsid w:val="00D748AF"/>
    <w:rsid w:val="00D74C17"/>
    <w:rsid w:val="00D74DF3"/>
    <w:rsid w:val="00D74E2F"/>
    <w:rsid w:val="00D74F9B"/>
    <w:rsid w:val="00D75281"/>
    <w:rsid w:val="00D75419"/>
    <w:rsid w:val="00D7570F"/>
    <w:rsid w:val="00D75B11"/>
    <w:rsid w:val="00D76093"/>
    <w:rsid w:val="00D76175"/>
    <w:rsid w:val="00D76B4C"/>
    <w:rsid w:val="00D76C04"/>
    <w:rsid w:val="00D76E3E"/>
    <w:rsid w:val="00D77376"/>
    <w:rsid w:val="00D775BE"/>
    <w:rsid w:val="00D77D85"/>
    <w:rsid w:val="00D77E18"/>
    <w:rsid w:val="00D80279"/>
    <w:rsid w:val="00D8038D"/>
    <w:rsid w:val="00D803FA"/>
    <w:rsid w:val="00D80D57"/>
    <w:rsid w:val="00D82DF7"/>
    <w:rsid w:val="00D82E0A"/>
    <w:rsid w:val="00D82EF6"/>
    <w:rsid w:val="00D83342"/>
    <w:rsid w:val="00D83763"/>
    <w:rsid w:val="00D847FB"/>
    <w:rsid w:val="00D853A4"/>
    <w:rsid w:val="00D854A6"/>
    <w:rsid w:val="00D865A1"/>
    <w:rsid w:val="00D86799"/>
    <w:rsid w:val="00D86C47"/>
    <w:rsid w:val="00D8720D"/>
    <w:rsid w:val="00D87B44"/>
    <w:rsid w:val="00D90170"/>
    <w:rsid w:val="00D90438"/>
    <w:rsid w:val="00D90675"/>
    <w:rsid w:val="00D90AA1"/>
    <w:rsid w:val="00D90DAB"/>
    <w:rsid w:val="00D90E48"/>
    <w:rsid w:val="00D910AC"/>
    <w:rsid w:val="00D912D8"/>
    <w:rsid w:val="00D913BB"/>
    <w:rsid w:val="00D916EE"/>
    <w:rsid w:val="00D92185"/>
    <w:rsid w:val="00D9219E"/>
    <w:rsid w:val="00D923B3"/>
    <w:rsid w:val="00D932DC"/>
    <w:rsid w:val="00D9349D"/>
    <w:rsid w:val="00D9351B"/>
    <w:rsid w:val="00D93A5F"/>
    <w:rsid w:val="00D93F29"/>
    <w:rsid w:val="00D93FF5"/>
    <w:rsid w:val="00D9401E"/>
    <w:rsid w:val="00D94514"/>
    <w:rsid w:val="00D946A1"/>
    <w:rsid w:val="00D946E1"/>
    <w:rsid w:val="00D9485B"/>
    <w:rsid w:val="00D94CB4"/>
    <w:rsid w:val="00D94D00"/>
    <w:rsid w:val="00D94FC3"/>
    <w:rsid w:val="00D95721"/>
    <w:rsid w:val="00D95819"/>
    <w:rsid w:val="00D95A66"/>
    <w:rsid w:val="00D95B0D"/>
    <w:rsid w:val="00D95DD9"/>
    <w:rsid w:val="00D95F5B"/>
    <w:rsid w:val="00D95FC2"/>
    <w:rsid w:val="00D96D4A"/>
    <w:rsid w:val="00D974E0"/>
    <w:rsid w:val="00DA002F"/>
    <w:rsid w:val="00DA0CBA"/>
    <w:rsid w:val="00DA11D4"/>
    <w:rsid w:val="00DA14D3"/>
    <w:rsid w:val="00DA17B6"/>
    <w:rsid w:val="00DA1A86"/>
    <w:rsid w:val="00DA1E98"/>
    <w:rsid w:val="00DA240A"/>
    <w:rsid w:val="00DA2D49"/>
    <w:rsid w:val="00DA3BDB"/>
    <w:rsid w:val="00DA40BB"/>
    <w:rsid w:val="00DA5169"/>
    <w:rsid w:val="00DA53DC"/>
    <w:rsid w:val="00DA582D"/>
    <w:rsid w:val="00DA5A03"/>
    <w:rsid w:val="00DA5D6F"/>
    <w:rsid w:val="00DA5EA5"/>
    <w:rsid w:val="00DA629B"/>
    <w:rsid w:val="00DA62B2"/>
    <w:rsid w:val="00DA74FE"/>
    <w:rsid w:val="00DA7936"/>
    <w:rsid w:val="00DA7CC2"/>
    <w:rsid w:val="00DA7F32"/>
    <w:rsid w:val="00DB0E1F"/>
    <w:rsid w:val="00DB0F7A"/>
    <w:rsid w:val="00DB1408"/>
    <w:rsid w:val="00DB1459"/>
    <w:rsid w:val="00DB14C1"/>
    <w:rsid w:val="00DB1ADF"/>
    <w:rsid w:val="00DB1B55"/>
    <w:rsid w:val="00DB23F5"/>
    <w:rsid w:val="00DB243F"/>
    <w:rsid w:val="00DB25F9"/>
    <w:rsid w:val="00DB2806"/>
    <w:rsid w:val="00DB2A78"/>
    <w:rsid w:val="00DB2B37"/>
    <w:rsid w:val="00DB2C46"/>
    <w:rsid w:val="00DB2FF0"/>
    <w:rsid w:val="00DB3104"/>
    <w:rsid w:val="00DB34DE"/>
    <w:rsid w:val="00DB47DC"/>
    <w:rsid w:val="00DB4861"/>
    <w:rsid w:val="00DB544B"/>
    <w:rsid w:val="00DB5729"/>
    <w:rsid w:val="00DB5AF4"/>
    <w:rsid w:val="00DB6233"/>
    <w:rsid w:val="00DB633C"/>
    <w:rsid w:val="00DB69D0"/>
    <w:rsid w:val="00DB6ED7"/>
    <w:rsid w:val="00DB734A"/>
    <w:rsid w:val="00DB7D4D"/>
    <w:rsid w:val="00DB7DDC"/>
    <w:rsid w:val="00DC0027"/>
    <w:rsid w:val="00DC005F"/>
    <w:rsid w:val="00DC0082"/>
    <w:rsid w:val="00DC01FE"/>
    <w:rsid w:val="00DC0320"/>
    <w:rsid w:val="00DC0C30"/>
    <w:rsid w:val="00DC1384"/>
    <w:rsid w:val="00DC138E"/>
    <w:rsid w:val="00DC1554"/>
    <w:rsid w:val="00DC1933"/>
    <w:rsid w:val="00DC1E45"/>
    <w:rsid w:val="00DC2203"/>
    <w:rsid w:val="00DC2355"/>
    <w:rsid w:val="00DC276E"/>
    <w:rsid w:val="00DC316E"/>
    <w:rsid w:val="00DC36F3"/>
    <w:rsid w:val="00DC48BD"/>
    <w:rsid w:val="00DC5818"/>
    <w:rsid w:val="00DC5A36"/>
    <w:rsid w:val="00DC5E80"/>
    <w:rsid w:val="00DC6804"/>
    <w:rsid w:val="00DC6F22"/>
    <w:rsid w:val="00DC7119"/>
    <w:rsid w:val="00DC7FAB"/>
    <w:rsid w:val="00DD05B0"/>
    <w:rsid w:val="00DD0EA5"/>
    <w:rsid w:val="00DD1272"/>
    <w:rsid w:val="00DD1C5F"/>
    <w:rsid w:val="00DD1C88"/>
    <w:rsid w:val="00DD2059"/>
    <w:rsid w:val="00DD228F"/>
    <w:rsid w:val="00DD25FD"/>
    <w:rsid w:val="00DD2893"/>
    <w:rsid w:val="00DD2AF5"/>
    <w:rsid w:val="00DD2B87"/>
    <w:rsid w:val="00DD31AF"/>
    <w:rsid w:val="00DD38DF"/>
    <w:rsid w:val="00DD3A75"/>
    <w:rsid w:val="00DD3E38"/>
    <w:rsid w:val="00DD41A6"/>
    <w:rsid w:val="00DD4A61"/>
    <w:rsid w:val="00DD4AF8"/>
    <w:rsid w:val="00DD50C4"/>
    <w:rsid w:val="00DD50F9"/>
    <w:rsid w:val="00DD540E"/>
    <w:rsid w:val="00DD5655"/>
    <w:rsid w:val="00DD56EC"/>
    <w:rsid w:val="00DD591F"/>
    <w:rsid w:val="00DD5ACB"/>
    <w:rsid w:val="00DD6A2F"/>
    <w:rsid w:val="00DD6C7A"/>
    <w:rsid w:val="00DD70D8"/>
    <w:rsid w:val="00DD7356"/>
    <w:rsid w:val="00DD7790"/>
    <w:rsid w:val="00DD7D19"/>
    <w:rsid w:val="00DE09C2"/>
    <w:rsid w:val="00DE0F8F"/>
    <w:rsid w:val="00DE103F"/>
    <w:rsid w:val="00DE146B"/>
    <w:rsid w:val="00DE16F1"/>
    <w:rsid w:val="00DE17B7"/>
    <w:rsid w:val="00DE188C"/>
    <w:rsid w:val="00DE1D98"/>
    <w:rsid w:val="00DE1E4E"/>
    <w:rsid w:val="00DE1FF0"/>
    <w:rsid w:val="00DE2691"/>
    <w:rsid w:val="00DE2BD7"/>
    <w:rsid w:val="00DE2D70"/>
    <w:rsid w:val="00DE3046"/>
    <w:rsid w:val="00DE37B6"/>
    <w:rsid w:val="00DE3B4B"/>
    <w:rsid w:val="00DE3CD5"/>
    <w:rsid w:val="00DE3D10"/>
    <w:rsid w:val="00DE4D5A"/>
    <w:rsid w:val="00DE51F9"/>
    <w:rsid w:val="00DE5483"/>
    <w:rsid w:val="00DE59D9"/>
    <w:rsid w:val="00DE5CAB"/>
    <w:rsid w:val="00DE5D3E"/>
    <w:rsid w:val="00DE5FB0"/>
    <w:rsid w:val="00DE60BF"/>
    <w:rsid w:val="00DE62F6"/>
    <w:rsid w:val="00DE6387"/>
    <w:rsid w:val="00DE6566"/>
    <w:rsid w:val="00DE6CC8"/>
    <w:rsid w:val="00DE711D"/>
    <w:rsid w:val="00DE7657"/>
    <w:rsid w:val="00DE79E0"/>
    <w:rsid w:val="00DE7B9E"/>
    <w:rsid w:val="00DE7D49"/>
    <w:rsid w:val="00DF0805"/>
    <w:rsid w:val="00DF0D81"/>
    <w:rsid w:val="00DF1714"/>
    <w:rsid w:val="00DF1B85"/>
    <w:rsid w:val="00DF1D1E"/>
    <w:rsid w:val="00DF3058"/>
    <w:rsid w:val="00DF3100"/>
    <w:rsid w:val="00DF349D"/>
    <w:rsid w:val="00DF3B36"/>
    <w:rsid w:val="00DF3EDA"/>
    <w:rsid w:val="00DF4267"/>
    <w:rsid w:val="00DF47A3"/>
    <w:rsid w:val="00DF5461"/>
    <w:rsid w:val="00DF589A"/>
    <w:rsid w:val="00DF59BC"/>
    <w:rsid w:val="00DF5CAF"/>
    <w:rsid w:val="00DF5D32"/>
    <w:rsid w:val="00DF689B"/>
    <w:rsid w:val="00DF75D9"/>
    <w:rsid w:val="00DF770B"/>
    <w:rsid w:val="00DF7BB4"/>
    <w:rsid w:val="00DF7C01"/>
    <w:rsid w:val="00DFDE86"/>
    <w:rsid w:val="00E00111"/>
    <w:rsid w:val="00E00986"/>
    <w:rsid w:val="00E00BA8"/>
    <w:rsid w:val="00E010A7"/>
    <w:rsid w:val="00E017EE"/>
    <w:rsid w:val="00E01E57"/>
    <w:rsid w:val="00E024C6"/>
    <w:rsid w:val="00E03B8E"/>
    <w:rsid w:val="00E03BE8"/>
    <w:rsid w:val="00E03DBA"/>
    <w:rsid w:val="00E03DC4"/>
    <w:rsid w:val="00E03FAF"/>
    <w:rsid w:val="00E03FD4"/>
    <w:rsid w:val="00E040D6"/>
    <w:rsid w:val="00E04347"/>
    <w:rsid w:val="00E045B3"/>
    <w:rsid w:val="00E054A6"/>
    <w:rsid w:val="00E05DD5"/>
    <w:rsid w:val="00E066F6"/>
    <w:rsid w:val="00E0674E"/>
    <w:rsid w:val="00E06A21"/>
    <w:rsid w:val="00E06D29"/>
    <w:rsid w:val="00E06DBC"/>
    <w:rsid w:val="00E06DFB"/>
    <w:rsid w:val="00E071A0"/>
    <w:rsid w:val="00E1056B"/>
    <w:rsid w:val="00E10CED"/>
    <w:rsid w:val="00E10DB0"/>
    <w:rsid w:val="00E10EF6"/>
    <w:rsid w:val="00E1112B"/>
    <w:rsid w:val="00E116D5"/>
    <w:rsid w:val="00E11E2C"/>
    <w:rsid w:val="00E12638"/>
    <w:rsid w:val="00E12698"/>
    <w:rsid w:val="00E129BE"/>
    <w:rsid w:val="00E12A40"/>
    <w:rsid w:val="00E12B12"/>
    <w:rsid w:val="00E12F22"/>
    <w:rsid w:val="00E13042"/>
    <w:rsid w:val="00E13598"/>
    <w:rsid w:val="00E13A88"/>
    <w:rsid w:val="00E13DE3"/>
    <w:rsid w:val="00E13E79"/>
    <w:rsid w:val="00E13FD4"/>
    <w:rsid w:val="00E145CF"/>
    <w:rsid w:val="00E1468E"/>
    <w:rsid w:val="00E153E1"/>
    <w:rsid w:val="00E154AD"/>
    <w:rsid w:val="00E15A9E"/>
    <w:rsid w:val="00E15F80"/>
    <w:rsid w:val="00E163A3"/>
    <w:rsid w:val="00E16522"/>
    <w:rsid w:val="00E165FE"/>
    <w:rsid w:val="00E16687"/>
    <w:rsid w:val="00E1692A"/>
    <w:rsid w:val="00E16C0B"/>
    <w:rsid w:val="00E16E91"/>
    <w:rsid w:val="00E179BC"/>
    <w:rsid w:val="00E17C6C"/>
    <w:rsid w:val="00E20260"/>
    <w:rsid w:val="00E20725"/>
    <w:rsid w:val="00E207F5"/>
    <w:rsid w:val="00E20945"/>
    <w:rsid w:val="00E20DF3"/>
    <w:rsid w:val="00E2137B"/>
    <w:rsid w:val="00E21E39"/>
    <w:rsid w:val="00E220A2"/>
    <w:rsid w:val="00E22C82"/>
    <w:rsid w:val="00E230CB"/>
    <w:rsid w:val="00E23261"/>
    <w:rsid w:val="00E23281"/>
    <w:rsid w:val="00E233AB"/>
    <w:rsid w:val="00E23406"/>
    <w:rsid w:val="00E2354B"/>
    <w:rsid w:val="00E239C1"/>
    <w:rsid w:val="00E23CC3"/>
    <w:rsid w:val="00E23D10"/>
    <w:rsid w:val="00E243DC"/>
    <w:rsid w:val="00E24496"/>
    <w:rsid w:val="00E2465D"/>
    <w:rsid w:val="00E248EB"/>
    <w:rsid w:val="00E24A50"/>
    <w:rsid w:val="00E24F15"/>
    <w:rsid w:val="00E25073"/>
    <w:rsid w:val="00E2563E"/>
    <w:rsid w:val="00E258E3"/>
    <w:rsid w:val="00E25A99"/>
    <w:rsid w:val="00E25B91"/>
    <w:rsid w:val="00E25E8C"/>
    <w:rsid w:val="00E26815"/>
    <w:rsid w:val="00E26843"/>
    <w:rsid w:val="00E26852"/>
    <w:rsid w:val="00E2692F"/>
    <w:rsid w:val="00E27164"/>
    <w:rsid w:val="00E27229"/>
    <w:rsid w:val="00E272F2"/>
    <w:rsid w:val="00E273BE"/>
    <w:rsid w:val="00E27C81"/>
    <w:rsid w:val="00E27D60"/>
    <w:rsid w:val="00E3040F"/>
    <w:rsid w:val="00E309A8"/>
    <w:rsid w:val="00E30C60"/>
    <w:rsid w:val="00E30E22"/>
    <w:rsid w:val="00E30F16"/>
    <w:rsid w:val="00E31111"/>
    <w:rsid w:val="00E311B9"/>
    <w:rsid w:val="00E31655"/>
    <w:rsid w:val="00E31BBA"/>
    <w:rsid w:val="00E31BDE"/>
    <w:rsid w:val="00E3206C"/>
    <w:rsid w:val="00E32284"/>
    <w:rsid w:val="00E32361"/>
    <w:rsid w:val="00E324B6"/>
    <w:rsid w:val="00E33478"/>
    <w:rsid w:val="00E33901"/>
    <w:rsid w:val="00E34709"/>
    <w:rsid w:val="00E34C85"/>
    <w:rsid w:val="00E34DB7"/>
    <w:rsid w:val="00E34E3A"/>
    <w:rsid w:val="00E34E96"/>
    <w:rsid w:val="00E34EB1"/>
    <w:rsid w:val="00E34FD2"/>
    <w:rsid w:val="00E353C8"/>
    <w:rsid w:val="00E3566E"/>
    <w:rsid w:val="00E363EE"/>
    <w:rsid w:val="00E36787"/>
    <w:rsid w:val="00E36AC0"/>
    <w:rsid w:val="00E36C45"/>
    <w:rsid w:val="00E36D71"/>
    <w:rsid w:val="00E36D85"/>
    <w:rsid w:val="00E36EB3"/>
    <w:rsid w:val="00E37735"/>
    <w:rsid w:val="00E37C6B"/>
    <w:rsid w:val="00E40292"/>
    <w:rsid w:val="00E40442"/>
    <w:rsid w:val="00E40D17"/>
    <w:rsid w:val="00E40D5A"/>
    <w:rsid w:val="00E40FCC"/>
    <w:rsid w:val="00E4102E"/>
    <w:rsid w:val="00E413BA"/>
    <w:rsid w:val="00E4155A"/>
    <w:rsid w:val="00E418A7"/>
    <w:rsid w:val="00E4192C"/>
    <w:rsid w:val="00E41F4D"/>
    <w:rsid w:val="00E41F6C"/>
    <w:rsid w:val="00E424E3"/>
    <w:rsid w:val="00E42568"/>
    <w:rsid w:val="00E425BE"/>
    <w:rsid w:val="00E4276C"/>
    <w:rsid w:val="00E42A65"/>
    <w:rsid w:val="00E43049"/>
    <w:rsid w:val="00E4374E"/>
    <w:rsid w:val="00E43864"/>
    <w:rsid w:val="00E43EAB"/>
    <w:rsid w:val="00E44439"/>
    <w:rsid w:val="00E44478"/>
    <w:rsid w:val="00E4451F"/>
    <w:rsid w:val="00E4484B"/>
    <w:rsid w:val="00E44AAA"/>
    <w:rsid w:val="00E44DAB"/>
    <w:rsid w:val="00E44EC2"/>
    <w:rsid w:val="00E4520B"/>
    <w:rsid w:val="00E455CD"/>
    <w:rsid w:val="00E456D8"/>
    <w:rsid w:val="00E46A0F"/>
    <w:rsid w:val="00E46A1C"/>
    <w:rsid w:val="00E46D8F"/>
    <w:rsid w:val="00E46E02"/>
    <w:rsid w:val="00E47582"/>
    <w:rsid w:val="00E476C1"/>
    <w:rsid w:val="00E477B0"/>
    <w:rsid w:val="00E50384"/>
    <w:rsid w:val="00E5055F"/>
    <w:rsid w:val="00E50997"/>
    <w:rsid w:val="00E50C63"/>
    <w:rsid w:val="00E50E3C"/>
    <w:rsid w:val="00E510A9"/>
    <w:rsid w:val="00E5149E"/>
    <w:rsid w:val="00E51635"/>
    <w:rsid w:val="00E521F3"/>
    <w:rsid w:val="00E522DB"/>
    <w:rsid w:val="00E52CC1"/>
    <w:rsid w:val="00E53557"/>
    <w:rsid w:val="00E53592"/>
    <w:rsid w:val="00E53B89"/>
    <w:rsid w:val="00E53D0F"/>
    <w:rsid w:val="00E53E1B"/>
    <w:rsid w:val="00E53EE0"/>
    <w:rsid w:val="00E54A24"/>
    <w:rsid w:val="00E54F43"/>
    <w:rsid w:val="00E550D0"/>
    <w:rsid w:val="00E5543D"/>
    <w:rsid w:val="00E55E16"/>
    <w:rsid w:val="00E55EEC"/>
    <w:rsid w:val="00E5601A"/>
    <w:rsid w:val="00E56193"/>
    <w:rsid w:val="00E569E0"/>
    <w:rsid w:val="00E56FA3"/>
    <w:rsid w:val="00E5789A"/>
    <w:rsid w:val="00E604BC"/>
    <w:rsid w:val="00E60553"/>
    <w:rsid w:val="00E60618"/>
    <w:rsid w:val="00E609E8"/>
    <w:rsid w:val="00E60DFD"/>
    <w:rsid w:val="00E60EEC"/>
    <w:rsid w:val="00E61287"/>
    <w:rsid w:val="00E61398"/>
    <w:rsid w:val="00E61435"/>
    <w:rsid w:val="00E61796"/>
    <w:rsid w:val="00E61B30"/>
    <w:rsid w:val="00E61BE9"/>
    <w:rsid w:val="00E62020"/>
    <w:rsid w:val="00E6291C"/>
    <w:rsid w:val="00E62C6D"/>
    <w:rsid w:val="00E635B0"/>
    <w:rsid w:val="00E636BA"/>
    <w:rsid w:val="00E639D6"/>
    <w:rsid w:val="00E63B5E"/>
    <w:rsid w:val="00E63D47"/>
    <w:rsid w:val="00E64B2F"/>
    <w:rsid w:val="00E64FD8"/>
    <w:rsid w:val="00E6519D"/>
    <w:rsid w:val="00E653DA"/>
    <w:rsid w:val="00E65F38"/>
    <w:rsid w:val="00E6601B"/>
    <w:rsid w:val="00E6608A"/>
    <w:rsid w:val="00E660CA"/>
    <w:rsid w:val="00E660FE"/>
    <w:rsid w:val="00E6647E"/>
    <w:rsid w:val="00E66EEA"/>
    <w:rsid w:val="00E677D5"/>
    <w:rsid w:val="00E7013A"/>
    <w:rsid w:val="00E70140"/>
    <w:rsid w:val="00E70231"/>
    <w:rsid w:val="00E70913"/>
    <w:rsid w:val="00E70A86"/>
    <w:rsid w:val="00E7102D"/>
    <w:rsid w:val="00E7126A"/>
    <w:rsid w:val="00E71415"/>
    <w:rsid w:val="00E7182F"/>
    <w:rsid w:val="00E71F1F"/>
    <w:rsid w:val="00E7266B"/>
    <w:rsid w:val="00E728EF"/>
    <w:rsid w:val="00E72AA5"/>
    <w:rsid w:val="00E72BF4"/>
    <w:rsid w:val="00E72CE2"/>
    <w:rsid w:val="00E72D4E"/>
    <w:rsid w:val="00E734A4"/>
    <w:rsid w:val="00E737C0"/>
    <w:rsid w:val="00E73F2D"/>
    <w:rsid w:val="00E73FB5"/>
    <w:rsid w:val="00E740A4"/>
    <w:rsid w:val="00E74562"/>
    <w:rsid w:val="00E7459F"/>
    <w:rsid w:val="00E74B04"/>
    <w:rsid w:val="00E751A7"/>
    <w:rsid w:val="00E7535A"/>
    <w:rsid w:val="00E753F1"/>
    <w:rsid w:val="00E754E5"/>
    <w:rsid w:val="00E755BB"/>
    <w:rsid w:val="00E76330"/>
    <w:rsid w:val="00E76372"/>
    <w:rsid w:val="00E7663B"/>
    <w:rsid w:val="00E767BF"/>
    <w:rsid w:val="00E76E16"/>
    <w:rsid w:val="00E77288"/>
    <w:rsid w:val="00E77BA1"/>
    <w:rsid w:val="00E77CE0"/>
    <w:rsid w:val="00E80339"/>
    <w:rsid w:val="00E80648"/>
    <w:rsid w:val="00E80D69"/>
    <w:rsid w:val="00E813C6"/>
    <w:rsid w:val="00E81A49"/>
    <w:rsid w:val="00E820F9"/>
    <w:rsid w:val="00E821EA"/>
    <w:rsid w:val="00E823B4"/>
    <w:rsid w:val="00E83421"/>
    <w:rsid w:val="00E8372D"/>
    <w:rsid w:val="00E8373E"/>
    <w:rsid w:val="00E8469B"/>
    <w:rsid w:val="00E84B14"/>
    <w:rsid w:val="00E84CA5"/>
    <w:rsid w:val="00E85A03"/>
    <w:rsid w:val="00E85C4E"/>
    <w:rsid w:val="00E85C85"/>
    <w:rsid w:val="00E85FA3"/>
    <w:rsid w:val="00E86073"/>
    <w:rsid w:val="00E861A5"/>
    <w:rsid w:val="00E86C02"/>
    <w:rsid w:val="00E8710C"/>
    <w:rsid w:val="00E872A6"/>
    <w:rsid w:val="00E874A6"/>
    <w:rsid w:val="00E87646"/>
    <w:rsid w:val="00E87732"/>
    <w:rsid w:val="00E87CB8"/>
    <w:rsid w:val="00E901B1"/>
    <w:rsid w:val="00E903F3"/>
    <w:rsid w:val="00E9056B"/>
    <w:rsid w:val="00E9099C"/>
    <w:rsid w:val="00E90BD4"/>
    <w:rsid w:val="00E90C94"/>
    <w:rsid w:val="00E90DBB"/>
    <w:rsid w:val="00E90E48"/>
    <w:rsid w:val="00E90E94"/>
    <w:rsid w:val="00E90FDA"/>
    <w:rsid w:val="00E910E9"/>
    <w:rsid w:val="00E911E9"/>
    <w:rsid w:val="00E91202"/>
    <w:rsid w:val="00E9132A"/>
    <w:rsid w:val="00E9153F"/>
    <w:rsid w:val="00E91551"/>
    <w:rsid w:val="00E91C05"/>
    <w:rsid w:val="00E920DD"/>
    <w:rsid w:val="00E924A2"/>
    <w:rsid w:val="00E93545"/>
    <w:rsid w:val="00E93887"/>
    <w:rsid w:val="00E93B32"/>
    <w:rsid w:val="00E93F84"/>
    <w:rsid w:val="00E94433"/>
    <w:rsid w:val="00E94A79"/>
    <w:rsid w:val="00E94A9D"/>
    <w:rsid w:val="00E94B4B"/>
    <w:rsid w:val="00E95884"/>
    <w:rsid w:val="00E9623B"/>
    <w:rsid w:val="00E9685C"/>
    <w:rsid w:val="00E96995"/>
    <w:rsid w:val="00E96BBF"/>
    <w:rsid w:val="00E96EF9"/>
    <w:rsid w:val="00E972BA"/>
    <w:rsid w:val="00E97553"/>
    <w:rsid w:val="00E97C60"/>
    <w:rsid w:val="00E97E27"/>
    <w:rsid w:val="00EA0F9E"/>
    <w:rsid w:val="00EA1524"/>
    <w:rsid w:val="00EA15D1"/>
    <w:rsid w:val="00EA15FF"/>
    <w:rsid w:val="00EA172F"/>
    <w:rsid w:val="00EA1868"/>
    <w:rsid w:val="00EA2244"/>
    <w:rsid w:val="00EA23D6"/>
    <w:rsid w:val="00EA295E"/>
    <w:rsid w:val="00EA2E72"/>
    <w:rsid w:val="00EA2E7C"/>
    <w:rsid w:val="00EA2F80"/>
    <w:rsid w:val="00EA3202"/>
    <w:rsid w:val="00EA4A28"/>
    <w:rsid w:val="00EA51B7"/>
    <w:rsid w:val="00EA570F"/>
    <w:rsid w:val="00EA5922"/>
    <w:rsid w:val="00EA5C17"/>
    <w:rsid w:val="00EA6409"/>
    <w:rsid w:val="00EA6953"/>
    <w:rsid w:val="00EA6A45"/>
    <w:rsid w:val="00EA6B4A"/>
    <w:rsid w:val="00EA6E8A"/>
    <w:rsid w:val="00EA6EFD"/>
    <w:rsid w:val="00EA7859"/>
    <w:rsid w:val="00EA7C0F"/>
    <w:rsid w:val="00EB01AB"/>
    <w:rsid w:val="00EB0CC2"/>
    <w:rsid w:val="00EB0D32"/>
    <w:rsid w:val="00EB1084"/>
    <w:rsid w:val="00EB12BE"/>
    <w:rsid w:val="00EB1358"/>
    <w:rsid w:val="00EB13D5"/>
    <w:rsid w:val="00EB16D5"/>
    <w:rsid w:val="00EB17CA"/>
    <w:rsid w:val="00EB17DF"/>
    <w:rsid w:val="00EB1D19"/>
    <w:rsid w:val="00EB223C"/>
    <w:rsid w:val="00EB2493"/>
    <w:rsid w:val="00EB265A"/>
    <w:rsid w:val="00EB27B3"/>
    <w:rsid w:val="00EB27D3"/>
    <w:rsid w:val="00EB3BEA"/>
    <w:rsid w:val="00EB43F9"/>
    <w:rsid w:val="00EB48CA"/>
    <w:rsid w:val="00EB4F61"/>
    <w:rsid w:val="00EB529E"/>
    <w:rsid w:val="00EB573D"/>
    <w:rsid w:val="00EB5995"/>
    <w:rsid w:val="00EB5A00"/>
    <w:rsid w:val="00EB5F1B"/>
    <w:rsid w:val="00EB6411"/>
    <w:rsid w:val="00EB64D9"/>
    <w:rsid w:val="00EB66B9"/>
    <w:rsid w:val="00EB6A58"/>
    <w:rsid w:val="00EB6D01"/>
    <w:rsid w:val="00EB745A"/>
    <w:rsid w:val="00EB76A4"/>
    <w:rsid w:val="00EC00C6"/>
    <w:rsid w:val="00EC00E4"/>
    <w:rsid w:val="00EC014B"/>
    <w:rsid w:val="00EC018A"/>
    <w:rsid w:val="00EC0193"/>
    <w:rsid w:val="00EC0265"/>
    <w:rsid w:val="00EC04B2"/>
    <w:rsid w:val="00EC087A"/>
    <w:rsid w:val="00EC09B9"/>
    <w:rsid w:val="00EC09EB"/>
    <w:rsid w:val="00EC0B30"/>
    <w:rsid w:val="00EC0D9A"/>
    <w:rsid w:val="00EC0EA2"/>
    <w:rsid w:val="00EC0F1E"/>
    <w:rsid w:val="00EC111D"/>
    <w:rsid w:val="00EC11D4"/>
    <w:rsid w:val="00EC2324"/>
    <w:rsid w:val="00EC341A"/>
    <w:rsid w:val="00EC34E4"/>
    <w:rsid w:val="00EC3630"/>
    <w:rsid w:val="00EC3FFD"/>
    <w:rsid w:val="00EC411F"/>
    <w:rsid w:val="00EC4174"/>
    <w:rsid w:val="00EC41F8"/>
    <w:rsid w:val="00EC4CD1"/>
    <w:rsid w:val="00EC4D19"/>
    <w:rsid w:val="00EC5003"/>
    <w:rsid w:val="00EC54B8"/>
    <w:rsid w:val="00EC6148"/>
    <w:rsid w:val="00EC6BAC"/>
    <w:rsid w:val="00EC6BC8"/>
    <w:rsid w:val="00EC6C38"/>
    <w:rsid w:val="00EC7066"/>
    <w:rsid w:val="00EC7C64"/>
    <w:rsid w:val="00EC7D30"/>
    <w:rsid w:val="00EC7D6E"/>
    <w:rsid w:val="00EC7FB8"/>
    <w:rsid w:val="00ED0A6D"/>
    <w:rsid w:val="00ED1067"/>
    <w:rsid w:val="00ED1141"/>
    <w:rsid w:val="00ED15DF"/>
    <w:rsid w:val="00ED1A1F"/>
    <w:rsid w:val="00ED1A32"/>
    <w:rsid w:val="00ED1D11"/>
    <w:rsid w:val="00ED1E37"/>
    <w:rsid w:val="00ED302D"/>
    <w:rsid w:val="00ED3746"/>
    <w:rsid w:val="00ED3EA0"/>
    <w:rsid w:val="00ED40E0"/>
    <w:rsid w:val="00ED41AE"/>
    <w:rsid w:val="00ED4255"/>
    <w:rsid w:val="00ED43D6"/>
    <w:rsid w:val="00ED4505"/>
    <w:rsid w:val="00ED5578"/>
    <w:rsid w:val="00ED589E"/>
    <w:rsid w:val="00ED5A4F"/>
    <w:rsid w:val="00ED60D1"/>
    <w:rsid w:val="00ED6CE5"/>
    <w:rsid w:val="00ED7951"/>
    <w:rsid w:val="00ED7C06"/>
    <w:rsid w:val="00ED7F34"/>
    <w:rsid w:val="00EE045A"/>
    <w:rsid w:val="00EE0D32"/>
    <w:rsid w:val="00EE0F67"/>
    <w:rsid w:val="00EE170E"/>
    <w:rsid w:val="00EE177D"/>
    <w:rsid w:val="00EE1791"/>
    <w:rsid w:val="00EE21EC"/>
    <w:rsid w:val="00EE22C0"/>
    <w:rsid w:val="00EE2A0C"/>
    <w:rsid w:val="00EE2B97"/>
    <w:rsid w:val="00EE340D"/>
    <w:rsid w:val="00EE3474"/>
    <w:rsid w:val="00EE380D"/>
    <w:rsid w:val="00EE4DBB"/>
    <w:rsid w:val="00EE4DE5"/>
    <w:rsid w:val="00EE50C1"/>
    <w:rsid w:val="00EE5484"/>
    <w:rsid w:val="00EE5689"/>
    <w:rsid w:val="00EE56EB"/>
    <w:rsid w:val="00EE5CF0"/>
    <w:rsid w:val="00EE5F58"/>
    <w:rsid w:val="00EE6219"/>
    <w:rsid w:val="00EE656A"/>
    <w:rsid w:val="00EE6A9F"/>
    <w:rsid w:val="00EE6BAB"/>
    <w:rsid w:val="00EE76C3"/>
    <w:rsid w:val="00EE7A9E"/>
    <w:rsid w:val="00EE7EAD"/>
    <w:rsid w:val="00EF00B1"/>
    <w:rsid w:val="00EF0511"/>
    <w:rsid w:val="00EF0939"/>
    <w:rsid w:val="00EF0FFC"/>
    <w:rsid w:val="00EF1573"/>
    <w:rsid w:val="00EF15D4"/>
    <w:rsid w:val="00EF1B98"/>
    <w:rsid w:val="00EF1FD6"/>
    <w:rsid w:val="00EF2021"/>
    <w:rsid w:val="00EF21D8"/>
    <w:rsid w:val="00EF2417"/>
    <w:rsid w:val="00EF2AFE"/>
    <w:rsid w:val="00EF2B82"/>
    <w:rsid w:val="00EF2F76"/>
    <w:rsid w:val="00EF34AB"/>
    <w:rsid w:val="00EF35AA"/>
    <w:rsid w:val="00EF37E1"/>
    <w:rsid w:val="00EF398D"/>
    <w:rsid w:val="00EF3C8B"/>
    <w:rsid w:val="00EF3EC7"/>
    <w:rsid w:val="00EF4042"/>
    <w:rsid w:val="00EF4074"/>
    <w:rsid w:val="00EF4195"/>
    <w:rsid w:val="00EF41D0"/>
    <w:rsid w:val="00EF46E5"/>
    <w:rsid w:val="00EF6205"/>
    <w:rsid w:val="00EF6E66"/>
    <w:rsid w:val="00EF7026"/>
    <w:rsid w:val="00EF7A0F"/>
    <w:rsid w:val="00EF7D8F"/>
    <w:rsid w:val="00EF7FA7"/>
    <w:rsid w:val="00F0009C"/>
    <w:rsid w:val="00F00488"/>
    <w:rsid w:val="00F005A9"/>
    <w:rsid w:val="00F00688"/>
    <w:rsid w:val="00F00DF2"/>
    <w:rsid w:val="00F014A1"/>
    <w:rsid w:val="00F014D6"/>
    <w:rsid w:val="00F01682"/>
    <w:rsid w:val="00F01C76"/>
    <w:rsid w:val="00F02EF3"/>
    <w:rsid w:val="00F03446"/>
    <w:rsid w:val="00F037BF"/>
    <w:rsid w:val="00F04075"/>
    <w:rsid w:val="00F04384"/>
    <w:rsid w:val="00F043B3"/>
    <w:rsid w:val="00F04500"/>
    <w:rsid w:val="00F04965"/>
    <w:rsid w:val="00F0496B"/>
    <w:rsid w:val="00F04B0D"/>
    <w:rsid w:val="00F04DEA"/>
    <w:rsid w:val="00F055BA"/>
    <w:rsid w:val="00F058FA"/>
    <w:rsid w:val="00F05970"/>
    <w:rsid w:val="00F05B21"/>
    <w:rsid w:val="00F05B8B"/>
    <w:rsid w:val="00F05F41"/>
    <w:rsid w:val="00F0617D"/>
    <w:rsid w:val="00F0660F"/>
    <w:rsid w:val="00F06619"/>
    <w:rsid w:val="00F06D6E"/>
    <w:rsid w:val="00F07526"/>
    <w:rsid w:val="00F076FF"/>
    <w:rsid w:val="00F07766"/>
    <w:rsid w:val="00F07BAC"/>
    <w:rsid w:val="00F07C83"/>
    <w:rsid w:val="00F1021F"/>
    <w:rsid w:val="00F1115B"/>
    <w:rsid w:val="00F11339"/>
    <w:rsid w:val="00F11B43"/>
    <w:rsid w:val="00F11E0D"/>
    <w:rsid w:val="00F11F35"/>
    <w:rsid w:val="00F12604"/>
    <w:rsid w:val="00F12C94"/>
    <w:rsid w:val="00F13060"/>
    <w:rsid w:val="00F13443"/>
    <w:rsid w:val="00F134C3"/>
    <w:rsid w:val="00F13D89"/>
    <w:rsid w:val="00F13F22"/>
    <w:rsid w:val="00F141EA"/>
    <w:rsid w:val="00F14365"/>
    <w:rsid w:val="00F144B2"/>
    <w:rsid w:val="00F14810"/>
    <w:rsid w:val="00F14AD6"/>
    <w:rsid w:val="00F14B70"/>
    <w:rsid w:val="00F14C9F"/>
    <w:rsid w:val="00F14EF0"/>
    <w:rsid w:val="00F14F4F"/>
    <w:rsid w:val="00F15085"/>
    <w:rsid w:val="00F152B3"/>
    <w:rsid w:val="00F158C8"/>
    <w:rsid w:val="00F16A7E"/>
    <w:rsid w:val="00F16D68"/>
    <w:rsid w:val="00F17167"/>
    <w:rsid w:val="00F1748F"/>
    <w:rsid w:val="00F17962"/>
    <w:rsid w:val="00F17A5F"/>
    <w:rsid w:val="00F17D28"/>
    <w:rsid w:val="00F205D0"/>
    <w:rsid w:val="00F207EA"/>
    <w:rsid w:val="00F20B93"/>
    <w:rsid w:val="00F20D6F"/>
    <w:rsid w:val="00F2112C"/>
    <w:rsid w:val="00F21248"/>
    <w:rsid w:val="00F220B3"/>
    <w:rsid w:val="00F22903"/>
    <w:rsid w:val="00F229D7"/>
    <w:rsid w:val="00F2496B"/>
    <w:rsid w:val="00F24AB4"/>
    <w:rsid w:val="00F25068"/>
    <w:rsid w:val="00F2532E"/>
    <w:rsid w:val="00F25796"/>
    <w:rsid w:val="00F25E68"/>
    <w:rsid w:val="00F263D9"/>
    <w:rsid w:val="00F2648D"/>
    <w:rsid w:val="00F26699"/>
    <w:rsid w:val="00F26D9C"/>
    <w:rsid w:val="00F273E9"/>
    <w:rsid w:val="00F27786"/>
    <w:rsid w:val="00F27870"/>
    <w:rsid w:val="00F27998"/>
    <w:rsid w:val="00F2799E"/>
    <w:rsid w:val="00F27F70"/>
    <w:rsid w:val="00F301A0"/>
    <w:rsid w:val="00F30AC0"/>
    <w:rsid w:val="00F30AE7"/>
    <w:rsid w:val="00F31564"/>
    <w:rsid w:val="00F31A27"/>
    <w:rsid w:val="00F32376"/>
    <w:rsid w:val="00F32532"/>
    <w:rsid w:val="00F32900"/>
    <w:rsid w:val="00F32A98"/>
    <w:rsid w:val="00F332BE"/>
    <w:rsid w:val="00F33533"/>
    <w:rsid w:val="00F33D44"/>
    <w:rsid w:val="00F33DD8"/>
    <w:rsid w:val="00F34CF1"/>
    <w:rsid w:val="00F34D43"/>
    <w:rsid w:val="00F354BB"/>
    <w:rsid w:val="00F3613A"/>
    <w:rsid w:val="00F3621D"/>
    <w:rsid w:val="00F36B75"/>
    <w:rsid w:val="00F36FB1"/>
    <w:rsid w:val="00F37AAF"/>
    <w:rsid w:val="00F401FA"/>
    <w:rsid w:val="00F40245"/>
    <w:rsid w:val="00F4083B"/>
    <w:rsid w:val="00F4099C"/>
    <w:rsid w:val="00F40B7D"/>
    <w:rsid w:val="00F40BC3"/>
    <w:rsid w:val="00F41244"/>
    <w:rsid w:val="00F41471"/>
    <w:rsid w:val="00F414C7"/>
    <w:rsid w:val="00F4169C"/>
    <w:rsid w:val="00F41D72"/>
    <w:rsid w:val="00F42123"/>
    <w:rsid w:val="00F427DC"/>
    <w:rsid w:val="00F42C26"/>
    <w:rsid w:val="00F42D8C"/>
    <w:rsid w:val="00F4313B"/>
    <w:rsid w:val="00F432F9"/>
    <w:rsid w:val="00F4338E"/>
    <w:rsid w:val="00F434A1"/>
    <w:rsid w:val="00F43EEB"/>
    <w:rsid w:val="00F440E9"/>
    <w:rsid w:val="00F44291"/>
    <w:rsid w:val="00F44768"/>
    <w:rsid w:val="00F44B43"/>
    <w:rsid w:val="00F44BD9"/>
    <w:rsid w:val="00F45A57"/>
    <w:rsid w:val="00F45B53"/>
    <w:rsid w:val="00F45D7E"/>
    <w:rsid w:val="00F462BF"/>
    <w:rsid w:val="00F46349"/>
    <w:rsid w:val="00F46415"/>
    <w:rsid w:val="00F471C8"/>
    <w:rsid w:val="00F475BD"/>
    <w:rsid w:val="00F47607"/>
    <w:rsid w:val="00F47757"/>
    <w:rsid w:val="00F479B0"/>
    <w:rsid w:val="00F47DC0"/>
    <w:rsid w:val="00F47F66"/>
    <w:rsid w:val="00F5006D"/>
    <w:rsid w:val="00F50796"/>
    <w:rsid w:val="00F50AAA"/>
    <w:rsid w:val="00F5102A"/>
    <w:rsid w:val="00F510B6"/>
    <w:rsid w:val="00F510C9"/>
    <w:rsid w:val="00F513B8"/>
    <w:rsid w:val="00F51424"/>
    <w:rsid w:val="00F51697"/>
    <w:rsid w:val="00F51AB1"/>
    <w:rsid w:val="00F51AD2"/>
    <w:rsid w:val="00F51C06"/>
    <w:rsid w:val="00F5256D"/>
    <w:rsid w:val="00F52AF5"/>
    <w:rsid w:val="00F52ED5"/>
    <w:rsid w:val="00F5321A"/>
    <w:rsid w:val="00F536F9"/>
    <w:rsid w:val="00F538AE"/>
    <w:rsid w:val="00F53ACC"/>
    <w:rsid w:val="00F53C51"/>
    <w:rsid w:val="00F53E56"/>
    <w:rsid w:val="00F541A6"/>
    <w:rsid w:val="00F54247"/>
    <w:rsid w:val="00F54643"/>
    <w:rsid w:val="00F547D1"/>
    <w:rsid w:val="00F5485A"/>
    <w:rsid w:val="00F54AC6"/>
    <w:rsid w:val="00F550D0"/>
    <w:rsid w:val="00F5553D"/>
    <w:rsid w:val="00F5565B"/>
    <w:rsid w:val="00F55DE7"/>
    <w:rsid w:val="00F56667"/>
    <w:rsid w:val="00F56BB4"/>
    <w:rsid w:val="00F57304"/>
    <w:rsid w:val="00F57F4F"/>
    <w:rsid w:val="00F600F1"/>
    <w:rsid w:val="00F60A89"/>
    <w:rsid w:val="00F60D36"/>
    <w:rsid w:val="00F60D8D"/>
    <w:rsid w:val="00F60E34"/>
    <w:rsid w:val="00F61244"/>
    <w:rsid w:val="00F6131D"/>
    <w:rsid w:val="00F61576"/>
    <w:rsid w:val="00F61B76"/>
    <w:rsid w:val="00F61E85"/>
    <w:rsid w:val="00F62060"/>
    <w:rsid w:val="00F6219B"/>
    <w:rsid w:val="00F62743"/>
    <w:rsid w:val="00F63256"/>
    <w:rsid w:val="00F6329C"/>
    <w:rsid w:val="00F63622"/>
    <w:rsid w:val="00F63993"/>
    <w:rsid w:val="00F63B49"/>
    <w:rsid w:val="00F63F60"/>
    <w:rsid w:val="00F650E6"/>
    <w:rsid w:val="00F65477"/>
    <w:rsid w:val="00F6552C"/>
    <w:rsid w:val="00F65B6C"/>
    <w:rsid w:val="00F65C69"/>
    <w:rsid w:val="00F66154"/>
    <w:rsid w:val="00F66690"/>
    <w:rsid w:val="00F668F1"/>
    <w:rsid w:val="00F6691D"/>
    <w:rsid w:val="00F6694F"/>
    <w:rsid w:val="00F66959"/>
    <w:rsid w:val="00F669F2"/>
    <w:rsid w:val="00F66D10"/>
    <w:rsid w:val="00F66DF1"/>
    <w:rsid w:val="00F6715C"/>
    <w:rsid w:val="00F6775E"/>
    <w:rsid w:val="00F678AE"/>
    <w:rsid w:val="00F67B2A"/>
    <w:rsid w:val="00F70141"/>
    <w:rsid w:val="00F701BE"/>
    <w:rsid w:val="00F7070B"/>
    <w:rsid w:val="00F70A81"/>
    <w:rsid w:val="00F70E86"/>
    <w:rsid w:val="00F70EA2"/>
    <w:rsid w:val="00F7114B"/>
    <w:rsid w:val="00F71167"/>
    <w:rsid w:val="00F714D3"/>
    <w:rsid w:val="00F718E9"/>
    <w:rsid w:val="00F725A5"/>
    <w:rsid w:val="00F72867"/>
    <w:rsid w:val="00F72A66"/>
    <w:rsid w:val="00F72FA2"/>
    <w:rsid w:val="00F730D0"/>
    <w:rsid w:val="00F7325F"/>
    <w:rsid w:val="00F737A4"/>
    <w:rsid w:val="00F7393F"/>
    <w:rsid w:val="00F739F4"/>
    <w:rsid w:val="00F73A50"/>
    <w:rsid w:val="00F73B64"/>
    <w:rsid w:val="00F74458"/>
    <w:rsid w:val="00F74591"/>
    <w:rsid w:val="00F75315"/>
    <w:rsid w:val="00F75679"/>
    <w:rsid w:val="00F75760"/>
    <w:rsid w:val="00F75837"/>
    <w:rsid w:val="00F75903"/>
    <w:rsid w:val="00F76201"/>
    <w:rsid w:val="00F76577"/>
    <w:rsid w:val="00F765F0"/>
    <w:rsid w:val="00F76881"/>
    <w:rsid w:val="00F774FE"/>
    <w:rsid w:val="00F7769B"/>
    <w:rsid w:val="00F77970"/>
    <w:rsid w:val="00F77A02"/>
    <w:rsid w:val="00F77AB0"/>
    <w:rsid w:val="00F804B6"/>
    <w:rsid w:val="00F80511"/>
    <w:rsid w:val="00F81043"/>
    <w:rsid w:val="00F8115F"/>
    <w:rsid w:val="00F815CF"/>
    <w:rsid w:val="00F8179F"/>
    <w:rsid w:val="00F819CE"/>
    <w:rsid w:val="00F8253A"/>
    <w:rsid w:val="00F82768"/>
    <w:rsid w:val="00F82981"/>
    <w:rsid w:val="00F82A5B"/>
    <w:rsid w:val="00F834B7"/>
    <w:rsid w:val="00F83F3E"/>
    <w:rsid w:val="00F83FDA"/>
    <w:rsid w:val="00F841D6"/>
    <w:rsid w:val="00F842D7"/>
    <w:rsid w:val="00F843FD"/>
    <w:rsid w:val="00F849D3"/>
    <w:rsid w:val="00F84C93"/>
    <w:rsid w:val="00F84D74"/>
    <w:rsid w:val="00F84F56"/>
    <w:rsid w:val="00F853E6"/>
    <w:rsid w:val="00F8544E"/>
    <w:rsid w:val="00F85651"/>
    <w:rsid w:val="00F85D3F"/>
    <w:rsid w:val="00F868D9"/>
    <w:rsid w:val="00F86BA5"/>
    <w:rsid w:val="00F86C42"/>
    <w:rsid w:val="00F86E0B"/>
    <w:rsid w:val="00F90133"/>
    <w:rsid w:val="00F90610"/>
    <w:rsid w:val="00F9076C"/>
    <w:rsid w:val="00F9080F"/>
    <w:rsid w:val="00F91075"/>
    <w:rsid w:val="00F91502"/>
    <w:rsid w:val="00F919D8"/>
    <w:rsid w:val="00F92465"/>
    <w:rsid w:val="00F928D2"/>
    <w:rsid w:val="00F92B29"/>
    <w:rsid w:val="00F92BFE"/>
    <w:rsid w:val="00F9326D"/>
    <w:rsid w:val="00F93487"/>
    <w:rsid w:val="00F93588"/>
    <w:rsid w:val="00F93952"/>
    <w:rsid w:val="00F93A49"/>
    <w:rsid w:val="00F93BDB"/>
    <w:rsid w:val="00F94078"/>
    <w:rsid w:val="00F94CD8"/>
    <w:rsid w:val="00F957E4"/>
    <w:rsid w:val="00F957FA"/>
    <w:rsid w:val="00F959FC"/>
    <w:rsid w:val="00F962EC"/>
    <w:rsid w:val="00F97454"/>
    <w:rsid w:val="00F9748C"/>
    <w:rsid w:val="00FA03BD"/>
    <w:rsid w:val="00FA0490"/>
    <w:rsid w:val="00FA11A0"/>
    <w:rsid w:val="00FA11CA"/>
    <w:rsid w:val="00FA139D"/>
    <w:rsid w:val="00FA1618"/>
    <w:rsid w:val="00FA1DAA"/>
    <w:rsid w:val="00FA21BA"/>
    <w:rsid w:val="00FA2C78"/>
    <w:rsid w:val="00FA2D3D"/>
    <w:rsid w:val="00FA3019"/>
    <w:rsid w:val="00FA310D"/>
    <w:rsid w:val="00FA33BF"/>
    <w:rsid w:val="00FA3484"/>
    <w:rsid w:val="00FA3497"/>
    <w:rsid w:val="00FA3666"/>
    <w:rsid w:val="00FA3B4E"/>
    <w:rsid w:val="00FA4151"/>
    <w:rsid w:val="00FA41E4"/>
    <w:rsid w:val="00FA4267"/>
    <w:rsid w:val="00FA4272"/>
    <w:rsid w:val="00FA462B"/>
    <w:rsid w:val="00FA47EA"/>
    <w:rsid w:val="00FA4B00"/>
    <w:rsid w:val="00FA4EAB"/>
    <w:rsid w:val="00FA5092"/>
    <w:rsid w:val="00FA5328"/>
    <w:rsid w:val="00FA59F9"/>
    <w:rsid w:val="00FA5F3E"/>
    <w:rsid w:val="00FA60EB"/>
    <w:rsid w:val="00FA635A"/>
    <w:rsid w:val="00FA695A"/>
    <w:rsid w:val="00FA707A"/>
    <w:rsid w:val="00FA73D0"/>
    <w:rsid w:val="00FB0B8B"/>
    <w:rsid w:val="00FB0D65"/>
    <w:rsid w:val="00FB0D87"/>
    <w:rsid w:val="00FB1471"/>
    <w:rsid w:val="00FB1481"/>
    <w:rsid w:val="00FB1A50"/>
    <w:rsid w:val="00FB200B"/>
    <w:rsid w:val="00FB2344"/>
    <w:rsid w:val="00FB2520"/>
    <w:rsid w:val="00FB28F2"/>
    <w:rsid w:val="00FB34A2"/>
    <w:rsid w:val="00FB3678"/>
    <w:rsid w:val="00FB3693"/>
    <w:rsid w:val="00FB3A95"/>
    <w:rsid w:val="00FB3BD7"/>
    <w:rsid w:val="00FB3E65"/>
    <w:rsid w:val="00FB469A"/>
    <w:rsid w:val="00FB4B76"/>
    <w:rsid w:val="00FB4B92"/>
    <w:rsid w:val="00FB55A0"/>
    <w:rsid w:val="00FB5CA1"/>
    <w:rsid w:val="00FB6332"/>
    <w:rsid w:val="00FB6447"/>
    <w:rsid w:val="00FB6A26"/>
    <w:rsid w:val="00FB6AEF"/>
    <w:rsid w:val="00FB71C7"/>
    <w:rsid w:val="00FB7A6B"/>
    <w:rsid w:val="00FB7C2E"/>
    <w:rsid w:val="00FB7E50"/>
    <w:rsid w:val="00FB7F67"/>
    <w:rsid w:val="00FC19BB"/>
    <w:rsid w:val="00FC1BB7"/>
    <w:rsid w:val="00FC1C89"/>
    <w:rsid w:val="00FC2686"/>
    <w:rsid w:val="00FC2727"/>
    <w:rsid w:val="00FC2736"/>
    <w:rsid w:val="00FC322F"/>
    <w:rsid w:val="00FC35F8"/>
    <w:rsid w:val="00FC373E"/>
    <w:rsid w:val="00FC38FB"/>
    <w:rsid w:val="00FC39A0"/>
    <w:rsid w:val="00FC3B7E"/>
    <w:rsid w:val="00FC3DB6"/>
    <w:rsid w:val="00FC401C"/>
    <w:rsid w:val="00FC4168"/>
    <w:rsid w:val="00FC479A"/>
    <w:rsid w:val="00FC4B30"/>
    <w:rsid w:val="00FC4B40"/>
    <w:rsid w:val="00FC517C"/>
    <w:rsid w:val="00FC522A"/>
    <w:rsid w:val="00FC58AA"/>
    <w:rsid w:val="00FC5B9A"/>
    <w:rsid w:val="00FC5EB3"/>
    <w:rsid w:val="00FC5F69"/>
    <w:rsid w:val="00FC6E5B"/>
    <w:rsid w:val="00FC7513"/>
    <w:rsid w:val="00FC7BCF"/>
    <w:rsid w:val="00FC7EF9"/>
    <w:rsid w:val="00FD038F"/>
    <w:rsid w:val="00FD0894"/>
    <w:rsid w:val="00FD0D53"/>
    <w:rsid w:val="00FD108D"/>
    <w:rsid w:val="00FD1A16"/>
    <w:rsid w:val="00FD1C0C"/>
    <w:rsid w:val="00FD1E4A"/>
    <w:rsid w:val="00FD1EAF"/>
    <w:rsid w:val="00FD26E4"/>
    <w:rsid w:val="00FD2A32"/>
    <w:rsid w:val="00FD36E9"/>
    <w:rsid w:val="00FD396A"/>
    <w:rsid w:val="00FD3A2C"/>
    <w:rsid w:val="00FD3ED9"/>
    <w:rsid w:val="00FD428D"/>
    <w:rsid w:val="00FD45FF"/>
    <w:rsid w:val="00FD4ACE"/>
    <w:rsid w:val="00FD527C"/>
    <w:rsid w:val="00FD56C5"/>
    <w:rsid w:val="00FD5A1E"/>
    <w:rsid w:val="00FD5E83"/>
    <w:rsid w:val="00FD622F"/>
    <w:rsid w:val="00FD6A69"/>
    <w:rsid w:val="00FD6B5D"/>
    <w:rsid w:val="00FD711F"/>
    <w:rsid w:val="00FD75C8"/>
    <w:rsid w:val="00FD7E5F"/>
    <w:rsid w:val="00FD7FA9"/>
    <w:rsid w:val="00FE067D"/>
    <w:rsid w:val="00FE0858"/>
    <w:rsid w:val="00FE0915"/>
    <w:rsid w:val="00FE0B9C"/>
    <w:rsid w:val="00FE0EF0"/>
    <w:rsid w:val="00FE1228"/>
    <w:rsid w:val="00FE1ADB"/>
    <w:rsid w:val="00FE1DDD"/>
    <w:rsid w:val="00FE22CB"/>
    <w:rsid w:val="00FE235C"/>
    <w:rsid w:val="00FE251C"/>
    <w:rsid w:val="00FE25D3"/>
    <w:rsid w:val="00FE2825"/>
    <w:rsid w:val="00FE2952"/>
    <w:rsid w:val="00FE2DAE"/>
    <w:rsid w:val="00FE332D"/>
    <w:rsid w:val="00FE352A"/>
    <w:rsid w:val="00FE37CF"/>
    <w:rsid w:val="00FE38E6"/>
    <w:rsid w:val="00FE38F8"/>
    <w:rsid w:val="00FE3B26"/>
    <w:rsid w:val="00FE3CC0"/>
    <w:rsid w:val="00FE418E"/>
    <w:rsid w:val="00FE423A"/>
    <w:rsid w:val="00FE4C78"/>
    <w:rsid w:val="00FE4DD2"/>
    <w:rsid w:val="00FE4F4C"/>
    <w:rsid w:val="00FE5366"/>
    <w:rsid w:val="00FE53B4"/>
    <w:rsid w:val="00FE5584"/>
    <w:rsid w:val="00FE59EC"/>
    <w:rsid w:val="00FE5DFC"/>
    <w:rsid w:val="00FE61C8"/>
    <w:rsid w:val="00FE6788"/>
    <w:rsid w:val="00FE6EB7"/>
    <w:rsid w:val="00FE7537"/>
    <w:rsid w:val="00FE79EC"/>
    <w:rsid w:val="00FE7EE0"/>
    <w:rsid w:val="00FF025E"/>
    <w:rsid w:val="00FF02F1"/>
    <w:rsid w:val="00FF0496"/>
    <w:rsid w:val="00FF05E9"/>
    <w:rsid w:val="00FF0620"/>
    <w:rsid w:val="00FF0691"/>
    <w:rsid w:val="00FF099C"/>
    <w:rsid w:val="00FF0E6D"/>
    <w:rsid w:val="00FF138D"/>
    <w:rsid w:val="00FF17FB"/>
    <w:rsid w:val="00FF1CC6"/>
    <w:rsid w:val="00FF1E0D"/>
    <w:rsid w:val="00FF1E58"/>
    <w:rsid w:val="00FF2248"/>
    <w:rsid w:val="00FF2430"/>
    <w:rsid w:val="00FF32C5"/>
    <w:rsid w:val="00FF363D"/>
    <w:rsid w:val="00FF3A85"/>
    <w:rsid w:val="00FF3CBF"/>
    <w:rsid w:val="00FF3F32"/>
    <w:rsid w:val="00FF450A"/>
    <w:rsid w:val="00FF4599"/>
    <w:rsid w:val="00FF47D5"/>
    <w:rsid w:val="00FF4954"/>
    <w:rsid w:val="00FF4BFE"/>
    <w:rsid w:val="00FF4C5D"/>
    <w:rsid w:val="00FF4D17"/>
    <w:rsid w:val="00FF4D36"/>
    <w:rsid w:val="00FF5237"/>
    <w:rsid w:val="00FF5434"/>
    <w:rsid w:val="00FF547A"/>
    <w:rsid w:val="00FF5503"/>
    <w:rsid w:val="00FF58BA"/>
    <w:rsid w:val="00FF5BD5"/>
    <w:rsid w:val="00FF60FF"/>
    <w:rsid w:val="00FF656E"/>
    <w:rsid w:val="00FF659A"/>
    <w:rsid w:val="00FF6732"/>
    <w:rsid w:val="00FF6F08"/>
    <w:rsid w:val="00FF7397"/>
    <w:rsid w:val="00FF79C5"/>
    <w:rsid w:val="00FF7B5E"/>
    <w:rsid w:val="00FF7CCC"/>
    <w:rsid w:val="01911F9B"/>
    <w:rsid w:val="01AAE58D"/>
    <w:rsid w:val="02C2F569"/>
    <w:rsid w:val="030177CD"/>
    <w:rsid w:val="030F743C"/>
    <w:rsid w:val="033E3826"/>
    <w:rsid w:val="03455B63"/>
    <w:rsid w:val="0352720E"/>
    <w:rsid w:val="037FFC70"/>
    <w:rsid w:val="0389D214"/>
    <w:rsid w:val="03D8E14D"/>
    <w:rsid w:val="03E9FB61"/>
    <w:rsid w:val="0459802F"/>
    <w:rsid w:val="045D324F"/>
    <w:rsid w:val="0482F907"/>
    <w:rsid w:val="048DEE5B"/>
    <w:rsid w:val="049CCC4D"/>
    <w:rsid w:val="04B3303A"/>
    <w:rsid w:val="04CA55D0"/>
    <w:rsid w:val="0564123E"/>
    <w:rsid w:val="057DD9F0"/>
    <w:rsid w:val="05B9EFEE"/>
    <w:rsid w:val="05FE0764"/>
    <w:rsid w:val="0613CC65"/>
    <w:rsid w:val="0675BD51"/>
    <w:rsid w:val="0692865C"/>
    <w:rsid w:val="06A247C3"/>
    <w:rsid w:val="06A42CB4"/>
    <w:rsid w:val="06B09882"/>
    <w:rsid w:val="06EFB9E4"/>
    <w:rsid w:val="06F51FDD"/>
    <w:rsid w:val="06F6979E"/>
    <w:rsid w:val="07223B95"/>
    <w:rsid w:val="07BF5CE1"/>
    <w:rsid w:val="07F85025"/>
    <w:rsid w:val="07F8B2BF"/>
    <w:rsid w:val="085565D1"/>
    <w:rsid w:val="087C1506"/>
    <w:rsid w:val="08B25A17"/>
    <w:rsid w:val="090E0779"/>
    <w:rsid w:val="094A632B"/>
    <w:rsid w:val="09769664"/>
    <w:rsid w:val="09AD2CED"/>
    <w:rsid w:val="0A4F0558"/>
    <w:rsid w:val="0A8E0117"/>
    <w:rsid w:val="0AB07F36"/>
    <w:rsid w:val="0AF63455"/>
    <w:rsid w:val="0B67914E"/>
    <w:rsid w:val="0B68C03E"/>
    <w:rsid w:val="0BFF0432"/>
    <w:rsid w:val="0C1F6D3A"/>
    <w:rsid w:val="0C5CF7A1"/>
    <w:rsid w:val="0C845B66"/>
    <w:rsid w:val="0CD3C0BF"/>
    <w:rsid w:val="0CF0876B"/>
    <w:rsid w:val="0D0B5EFC"/>
    <w:rsid w:val="0D282F5C"/>
    <w:rsid w:val="0D65E3A7"/>
    <w:rsid w:val="0D83F0C8"/>
    <w:rsid w:val="0DA1AD70"/>
    <w:rsid w:val="0DC7FBB8"/>
    <w:rsid w:val="0DCB0A1C"/>
    <w:rsid w:val="0E05755B"/>
    <w:rsid w:val="0E08EE9E"/>
    <w:rsid w:val="0E3DE25A"/>
    <w:rsid w:val="0E6E0C6F"/>
    <w:rsid w:val="0EDA3D54"/>
    <w:rsid w:val="0EF56988"/>
    <w:rsid w:val="0F0B5991"/>
    <w:rsid w:val="0F32015D"/>
    <w:rsid w:val="0F72E758"/>
    <w:rsid w:val="0F8D0D93"/>
    <w:rsid w:val="0F8D56AB"/>
    <w:rsid w:val="0F96BEF9"/>
    <w:rsid w:val="0FAFBEB8"/>
    <w:rsid w:val="0FEB2A41"/>
    <w:rsid w:val="0FEFD596"/>
    <w:rsid w:val="105E7F78"/>
    <w:rsid w:val="10B614BA"/>
    <w:rsid w:val="10E47BDF"/>
    <w:rsid w:val="113DE066"/>
    <w:rsid w:val="117C9805"/>
    <w:rsid w:val="11A0EC4D"/>
    <w:rsid w:val="11A15230"/>
    <w:rsid w:val="11C57064"/>
    <w:rsid w:val="11D78CA2"/>
    <w:rsid w:val="11E0851D"/>
    <w:rsid w:val="11F76707"/>
    <w:rsid w:val="121B23ED"/>
    <w:rsid w:val="1235BDB1"/>
    <w:rsid w:val="128530E1"/>
    <w:rsid w:val="128A53BA"/>
    <w:rsid w:val="12C1CE78"/>
    <w:rsid w:val="12C2A8E1"/>
    <w:rsid w:val="134E66C4"/>
    <w:rsid w:val="13597AD6"/>
    <w:rsid w:val="136C68C9"/>
    <w:rsid w:val="13A4886A"/>
    <w:rsid w:val="13DCD257"/>
    <w:rsid w:val="13F42340"/>
    <w:rsid w:val="13FB8479"/>
    <w:rsid w:val="1411A044"/>
    <w:rsid w:val="143FB78E"/>
    <w:rsid w:val="1447D226"/>
    <w:rsid w:val="14BD67DE"/>
    <w:rsid w:val="14C88A7A"/>
    <w:rsid w:val="14CB8171"/>
    <w:rsid w:val="14D1193C"/>
    <w:rsid w:val="14DD8A4D"/>
    <w:rsid w:val="14EF3E7D"/>
    <w:rsid w:val="14FD4884"/>
    <w:rsid w:val="1513EA27"/>
    <w:rsid w:val="156FF71E"/>
    <w:rsid w:val="159E463A"/>
    <w:rsid w:val="15A768E7"/>
    <w:rsid w:val="15D305A3"/>
    <w:rsid w:val="1604310A"/>
    <w:rsid w:val="16594D88"/>
    <w:rsid w:val="167F426F"/>
    <w:rsid w:val="168D879D"/>
    <w:rsid w:val="16C70504"/>
    <w:rsid w:val="170EDA08"/>
    <w:rsid w:val="174935E8"/>
    <w:rsid w:val="174E38E3"/>
    <w:rsid w:val="176C6D8C"/>
    <w:rsid w:val="17F05255"/>
    <w:rsid w:val="1849087A"/>
    <w:rsid w:val="186459E6"/>
    <w:rsid w:val="18BB0184"/>
    <w:rsid w:val="18F29514"/>
    <w:rsid w:val="19338973"/>
    <w:rsid w:val="19419443"/>
    <w:rsid w:val="195A5EF8"/>
    <w:rsid w:val="1976F1F2"/>
    <w:rsid w:val="19C4340D"/>
    <w:rsid w:val="19C7E779"/>
    <w:rsid w:val="19E8A2F4"/>
    <w:rsid w:val="1A023D2E"/>
    <w:rsid w:val="1A069C8B"/>
    <w:rsid w:val="1A2FDFAA"/>
    <w:rsid w:val="1A6AA3A5"/>
    <w:rsid w:val="1A7D3F42"/>
    <w:rsid w:val="1A7FAB74"/>
    <w:rsid w:val="1A87C39D"/>
    <w:rsid w:val="1AFB0BD7"/>
    <w:rsid w:val="1B06D781"/>
    <w:rsid w:val="1B205A5D"/>
    <w:rsid w:val="1B470EE2"/>
    <w:rsid w:val="1B74D6AD"/>
    <w:rsid w:val="1BA2933E"/>
    <w:rsid w:val="1BB6C463"/>
    <w:rsid w:val="1BB888DA"/>
    <w:rsid w:val="1BC17A13"/>
    <w:rsid w:val="1C4D589B"/>
    <w:rsid w:val="1C7EB4F5"/>
    <w:rsid w:val="1CD83460"/>
    <w:rsid w:val="1CE57B7F"/>
    <w:rsid w:val="1D038967"/>
    <w:rsid w:val="1D1173BB"/>
    <w:rsid w:val="1D569CBA"/>
    <w:rsid w:val="1D6F695D"/>
    <w:rsid w:val="1D92DC2B"/>
    <w:rsid w:val="1DCE7B88"/>
    <w:rsid w:val="1DDA5788"/>
    <w:rsid w:val="1E0F0341"/>
    <w:rsid w:val="1E25CE35"/>
    <w:rsid w:val="1E49AADF"/>
    <w:rsid w:val="1E6516B3"/>
    <w:rsid w:val="1E6765C8"/>
    <w:rsid w:val="1E7BE523"/>
    <w:rsid w:val="1E9CF7C6"/>
    <w:rsid w:val="1EAA3588"/>
    <w:rsid w:val="1EB49D57"/>
    <w:rsid w:val="1ECBAB37"/>
    <w:rsid w:val="1EF1857C"/>
    <w:rsid w:val="1F2D49B6"/>
    <w:rsid w:val="1F385D8B"/>
    <w:rsid w:val="1F71DBFE"/>
    <w:rsid w:val="1F76C8B5"/>
    <w:rsid w:val="1F873149"/>
    <w:rsid w:val="1FB28E57"/>
    <w:rsid w:val="1FC443A7"/>
    <w:rsid w:val="1FD123D3"/>
    <w:rsid w:val="1FD6EDB8"/>
    <w:rsid w:val="202AA405"/>
    <w:rsid w:val="203E4754"/>
    <w:rsid w:val="207D7181"/>
    <w:rsid w:val="2095C3A1"/>
    <w:rsid w:val="20B7B9D4"/>
    <w:rsid w:val="20C7625F"/>
    <w:rsid w:val="21134FD2"/>
    <w:rsid w:val="2115EA20"/>
    <w:rsid w:val="217A6BEF"/>
    <w:rsid w:val="2197FEE4"/>
    <w:rsid w:val="21A46B85"/>
    <w:rsid w:val="21A8D435"/>
    <w:rsid w:val="21D1A73B"/>
    <w:rsid w:val="220DBDA2"/>
    <w:rsid w:val="22204C11"/>
    <w:rsid w:val="231E65AA"/>
    <w:rsid w:val="2323D99D"/>
    <w:rsid w:val="235C068B"/>
    <w:rsid w:val="237A09B1"/>
    <w:rsid w:val="23A0710A"/>
    <w:rsid w:val="23BE50B4"/>
    <w:rsid w:val="23C2CBFC"/>
    <w:rsid w:val="23D0125B"/>
    <w:rsid w:val="24028062"/>
    <w:rsid w:val="2407FC7B"/>
    <w:rsid w:val="2408E3F6"/>
    <w:rsid w:val="24112C62"/>
    <w:rsid w:val="2434FF86"/>
    <w:rsid w:val="244E9CEE"/>
    <w:rsid w:val="24B05126"/>
    <w:rsid w:val="24E92BCB"/>
    <w:rsid w:val="2521043C"/>
    <w:rsid w:val="25468E8E"/>
    <w:rsid w:val="2584A907"/>
    <w:rsid w:val="259B13C3"/>
    <w:rsid w:val="25A4B457"/>
    <w:rsid w:val="25AA3EE5"/>
    <w:rsid w:val="25C31A06"/>
    <w:rsid w:val="26447EBC"/>
    <w:rsid w:val="2659EEEE"/>
    <w:rsid w:val="2665FEC6"/>
    <w:rsid w:val="269EF76B"/>
    <w:rsid w:val="26B57B01"/>
    <w:rsid w:val="26B5A87F"/>
    <w:rsid w:val="26E6D129"/>
    <w:rsid w:val="26FD6690"/>
    <w:rsid w:val="2733DE7B"/>
    <w:rsid w:val="273C1168"/>
    <w:rsid w:val="274084B8"/>
    <w:rsid w:val="276D45C4"/>
    <w:rsid w:val="277BB6E4"/>
    <w:rsid w:val="27EFDE73"/>
    <w:rsid w:val="28392D3F"/>
    <w:rsid w:val="283BC5CE"/>
    <w:rsid w:val="283DD6F1"/>
    <w:rsid w:val="283FF56E"/>
    <w:rsid w:val="28DD8989"/>
    <w:rsid w:val="29201D18"/>
    <w:rsid w:val="29545036"/>
    <w:rsid w:val="2962C12E"/>
    <w:rsid w:val="298A3277"/>
    <w:rsid w:val="29A514AE"/>
    <w:rsid w:val="29AB7935"/>
    <w:rsid w:val="29C8157E"/>
    <w:rsid w:val="2A010D75"/>
    <w:rsid w:val="2A3272B6"/>
    <w:rsid w:val="2A5F581F"/>
    <w:rsid w:val="2ABC27CE"/>
    <w:rsid w:val="2AC9AEDA"/>
    <w:rsid w:val="2AFD0741"/>
    <w:rsid w:val="2B082EC1"/>
    <w:rsid w:val="2B2E6FBD"/>
    <w:rsid w:val="2B306665"/>
    <w:rsid w:val="2B3E2FC6"/>
    <w:rsid w:val="2B638161"/>
    <w:rsid w:val="2B63A3B9"/>
    <w:rsid w:val="2B84EB72"/>
    <w:rsid w:val="2B976F4F"/>
    <w:rsid w:val="2B9CC4F9"/>
    <w:rsid w:val="2BAB4611"/>
    <w:rsid w:val="2BB649AA"/>
    <w:rsid w:val="2BC7535B"/>
    <w:rsid w:val="2BD0ED85"/>
    <w:rsid w:val="2BD74679"/>
    <w:rsid w:val="2C444574"/>
    <w:rsid w:val="2C44B87E"/>
    <w:rsid w:val="2C45F904"/>
    <w:rsid w:val="2C538555"/>
    <w:rsid w:val="2C74EB1D"/>
    <w:rsid w:val="2C77C1EE"/>
    <w:rsid w:val="2C88FD91"/>
    <w:rsid w:val="2CA66F67"/>
    <w:rsid w:val="2CBCF6A2"/>
    <w:rsid w:val="2CF0A7D4"/>
    <w:rsid w:val="2CF89E66"/>
    <w:rsid w:val="2D6B84FA"/>
    <w:rsid w:val="2DA6358A"/>
    <w:rsid w:val="2DB5895E"/>
    <w:rsid w:val="2DD85BA5"/>
    <w:rsid w:val="2E094D6C"/>
    <w:rsid w:val="2E2BFB73"/>
    <w:rsid w:val="2E59F300"/>
    <w:rsid w:val="2E76B392"/>
    <w:rsid w:val="2E8A6BDD"/>
    <w:rsid w:val="2EB2F8A3"/>
    <w:rsid w:val="2ED71FEF"/>
    <w:rsid w:val="2EE249D3"/>
    <w:rsid w:val="2EE34136"/>
    <w:rsid w:val="2EEBAE74"/>
    <w:rsid w:val="2EFE1E69"/>
    <w:rsid w:val="2F02E4A5"/>
    <w:rsid w:val="2F2C22C5"/>
    <w:rsid w:val="2F4101CF"/>
    <w:rsid w:val="2F8B2617"/>
    <w:rsid w:val="2F8DA5AD"/>
    <w:rsid w:val="2FB88046"/>
    <w:rsid w:val="2FD24815"/>
    <w:rsid w:val="307512F4"/>
    <w:rsid w:val="30797BE3"/>
    <w:rsid w:val="307CC822"/>
    <w:rsid w:val="30C11D72"/>
    <w:rsid w:val="30CC2076"/>
    <w:rsid w:val="30DB4E74"/>
    <w:rsid w:val="31101D23"/>
    <w:rsid w:val="3132C45A"/>
    <w:rsid w:val="31965C12"/>
    <w:rsid w:val="3198BA57"/>
    <w:rsid w:val="3198E65C"/>
    <w:rsid w:val="31A4CEF6"/>
    <w:rsid w:val="31E227D6"/>
    <w:rsid w:val="322CBE8B"/>
    <w:rsid w:val="325A05E9"/>
    <w:rsid w:val="32A1E5A1"/>
    <w:rsid w:val="32C538AA"/>
    <w:rsid w:val="330B618B"/>
    <w:rsid w:val="3314339B"/>
    <w:rsid w:val="331F097D"/>
    <w:rsid w:val="3328A038"/>
    <w:rsid w:val="332DA442"/>
    <w:rsid w:val="3350633D"/>
    <w:rsid w:val="3384C271"/>
    <w:rsid w:val="33AE6D0E"/>
    <w:rsid w:val="3441410B"/>
    <w:rsid w:val="3456E1B0"/>
    <w:rsid w:val="34F1C344"/>
    <w:rsid w:val="3561F14D"/>
    <w:rsid w:val="356F42F3"/>
    <w:rsid w:val="35878A74"/>
    <w:rsid w:val="35AC9822"/>
    <w:rsid w:val="35B68F7C"/>
    <w:rsid w:val="35C81C8D"/>
    <w:rsid w:val="35D746E8"/>
    <w:rsid w:val="35EC6FEC"/>
    <w:rsid w:val="360EFF5C"/>
    <w:rsid w:val="36116364"/>
    <w:rsid w:val="3667EFCD"/>
    <w:rsid w:val="36682E27"/>
    <w:rsid w:val="3697AB2D"/>
    <w:rsid w:val="36AFBF64"/>
    <w:rsid w:val="36CB0302"/>
    <w:rsid w:val="36FC870B"/>
    <w:rsid w:val="370774A1"/>
    <w:rsid w:val="371FA80A"/>
    <w:rsid w:val="37995378"/>
    <w:rsid w:val="37E72F9E"/>
    <w:rsid w:val="37EDBB63"/>
    <w:rsid w:val="382A97DC"/>
    <w:rsid w:val="384F94B6"/>
    <w:rsid w:val="3850E25B"/>
    <w:rsid w:val="385C6E65"/>
    <w:rsid w:val="385DBEC1"/>
    <w:rsid w:val="3872D663"/>
    <w:rsid w:val="38A534E7"/>
    <w:rsid w:val="38DE887E"/>
    <w:rsid w:val="391D41B1"/>
    <w:rsid w:val="398AF4B0"/>
    <w:rsid w:val="399F5AD2"/>
    <w:rsid w:val="39D5404E"/>
    <w:rsid w:val="3A29D8FF"/>
    <w:rsid w:val="3A377645"/>
    <w:rsid w:val="3A8549AD"/>
    <w:rsid w:val="3ABA38B3"/>
    <w:rsid w:val="3ABE8393"/>
    <w:rsid w:val="3AD32D99"/>
    <w:rsid w:val="3B1E92FB"/>
    <w:rsid w:val="3B315664"/>
    <w:rsid w:val="3B404997"/>
    <w:rsid w:val="3B63BF56"/>
    <w:rsid w:val="3BEABFD5"/>
    <w:rsid w:val="3BEB9149"/>
    <w:rsid w:val="3BF11CF9"/>
    <w:rsid w:val="3C1EB5E9"/>
    <w:rsid w:val="3C4B5892"/>
    <w:rsid w:val="3C858CFF"/>
    <w:rsid w:val="3C9845AF"/>
    <w:rsid w:val="3CB7ED13"/>
    <w:rsid w:val="3CE29F2A"/>
    <w:rsid w:val="3D09F3DE"/>
    <w:rsid w:val="3D2D449C"/>
    <w:rsid w:val="3D4FDFC1"/>
    <w:rsid w:val="3D7A8AF6"/>
    <w:rsid w:val="3DABA464"/>
    <w:rsid w:val="3DC21F36"/>
    <w:rsid w:val="3DD02ACC"/>
    <w:rsid w:val="3E4C064A"/>
    <w:rsid w:val="3E529B42"/>
    <w:rsid w:val="3E7E3056"/>
    <w:rsid w:val="3ED996EF"/>
    <w:rsid w:val="3F374594"/>
    <w:rsid w:val="3F8F45A0"/>
    <w:rsid w:val="3F966DD4"/>
    <w:rsid w:val="400891DE"/>
    <w:rsid w:val="400DE8FB"/>
    <w:rsid w:val="40642D03"/>
    <w:rsid w:val="4068211A"/>
    <w:rsid w:val="4083BC2B"/>
    <w:rsid w:val="40A6ED3F"/>
    <w:rsid w:val="40D0DF53"/>
    <w:rsid w:val="40E620D7"/>
    <w:rsid w:val="40ECD28A"/>
    <w:rsid w:val="410ACB62"/>
    <w:rsid w:val="4114B7AD"/>
    <w:rsid w:val="4140FB99"/>
    <w:rsid w:val="415473F9"/>
    <w:rsid w:val="417B856C"/>
    <w:rsid w:val="41B1CFA2"/>
    <w:rsid w:val="41E23353"/>
    <w:rsid w:val="41E7BAFF"/>
    <w:rsid w:val="427B0AAE"/>
    <w:rsid w:val="42E211B1"/>
    <w:rsid w:val="431F1082"/>
    <w:rsid w:val="431F521C"/>
    <w:rsid w:val="432FB43A"/>
    <w:rsid w:val="43345022"/>
    <w:rsid w:val="4345721F"/>
    <w:rsid w:val="4346A83A"/>
    <w:rsid w:val="436294E7"/>
    <w:rsid w:val="436637B9"/>
    <w:rsid w:val="438D27AE"/>
    <w:rsid w:val="43975DE7"/>
    <w:rsid w:val="43A8FF38"/>
    <w:rsid w:val="43EDB5FB"/>
    <w:rsid w:val="43F6380C"/>
    <w:rsid w:val="4416DB0F"/>
    <w:rsid w:val="44450781"/>
    <w:rsid w:val="44804F17"/>
    <w:rsid w:val="4480FC9F"/>
    <w:rsid w:val="44866B9D"/>
    <w:rsid w:val="449C4B91"/>
    <w:rsid w:val="44BC9EE7"/>
    <w:rsid w:val="45037AC5"/>
    <w:rsid w:val="45288F56"/>
    <w:rsid w:val="454078A3"/>
    <w:rsid w:val="4549E8A0"/>
    <w:rsid w:val="4561FCCA"/>
    <w:rsid w:val="456A0994"/>
    <w:rsid w:val="456A3925"/>
    <w:rsid w:val="45827A3A"/>
    <w:rsid w:val="4597413F"/>
    <w:rsid w:val="45A51299"/>
    <w:rsid w:val="45A7A24F"/>
    <w:rsid w:val="45DC761D"/>
    <w:rsid w:val="460947F4"/>
    <w:rsid w:val="463E75E1"/>
    <w:rsid w:val="464B059E"/>
    <w:rsid w:val="466F0FB1"/>
    <w:rsid w:val="4686181D"/>
    <w:rsid w:val="475A1282"/>
    <w:rsid w:val="47B4494C"/>
    <w:rsid w:val="47CA4980"/>
    <w:rsid w:val="47EBEF11"/>
    <w:rsid w:val="47F3A713"/>
    <w:rsid w:val="480316F4"/>
    <w:rsid w:val="480AD049"/>
    <w:rsid w:val="481EDF6C"/>
    <w:rsid w:val="4858856E"/>
    <w:rsid w:val="4861FF29"/>
    <w:rsid w:val="486DB4F2"/>
    <w:rsid w:val="488A3FC4"/>
    <w:rsid w:val="48A13DCE"/>
    <w:rsid w:val="48A46576"/>
    <w:rsid w:val="48AF01BB"/>
    <w:rsid w:val="490340AF"/>
    <w:rsid w:val="491BEB67"/>
    <w:rsid w:val="491E8449"/>
    <w:rsid w:val="491F1727"/>
    <w:rsid w:val="4929AFCA"/>
    <w:rsid w:val="493446E2"/>
    <w:rsid w:val="496A1301"/>
    <w:rsid w:val="496CA4C9"/>
    <w:rsid w:val="497A59C8"/>
    <w:rsid w:val="4984F39A"/>
    <w:rsid w:val="49DB73C8"/>
    <w:rsid w:val="4A108B3A"/>
    <w:rsid w:val="4A1F5301"/>
    <w:rsid w:val="4A38E730"/>
    <w:rsid w:val="4A6BE152"/>
    <w:rsid w:val="4A804F70"/>
    <w:rsid w:val="4B0FCC15"/>
    <w:rsid w:val="4BDE1075"/>
    <w:rsid w:val="4BE8E307"/>
    <w:rsid w:val="4BF7E3BB"/>
    <w:rsid w:val="4C14C6E2"/>
    <w:rsid w:val="4C2F2BA8"/>
    <w:rsid w:val="4C66B20D"/>
    <w:rsid w:val="4C7C43B2"/>
    <w:rsid w:val="4C821717"/>
    <w:rsid w:val="4C9555E4"/>
    <w:rsid w:val="4CB4D735"/>
    <w:rsid w:val="4D025594"/>
    <w:rsid w:val="4D301A40"/>
    <w:rsid w:val="4D48962B"/>
    <w:rsid w:val="4D887AE4"/>
    <w:rsid w:val="4DB49543"/>
    <w:rsid w:val="4DBC3551"/>
    <w:rsid w:val="4DCB7F15"/>
    <w:rsid w:val="4DDDDF0C"/>
    <w:rsid w:val="4E5D6C6D"/>
    <w:rsid w:val="4E73D3C0"/>
    <w:rsid w:val="4E788DA6"/>
    <w:rsid w:val="4EB50092"/>
    <w:rsid w:val="4ED48C7B"/>
    <w:rsid w:val="4F3193F5"/>
    <w:rsid w:val="4FA2F0EE"/>
    <w:rsid w:val="4FA84D11"/>
    <w:rsid w:val="4FE9F690"/>
    <w:rsid w:val="50B3152F"/>
    <w:rsid w:val="513E63D3"/>
    <w:rsid w:val="51492751"/>
    <w:rsid w:val="516533BC"/>
    <w:rsid w:val="5220EBEF"/>
    <w:rsid w:val="5279208B"/>
    <w:rsid w:val="527FAF7B"/>
    <w:rsid w:val="529409B6"/>
    <w:rsid w:val="52EE9E8C"/>
    <w:rsid w:val="52EEA971"/>
    <w:rsid w:val="5350C6C4"/>
    <w:rsid w:val="535C7AEA"/>
    <w:rsid w:val="53AE4BFA"/>
    <w:rsid w:val="53C67ABA"/>
    <w:rsid w:val="53F2E8BE"/>
    <w:rsid w:val="53FBB6CC"/>
    <w:rsid w:val="543A6F7F"/>
    <w:rsid w:val="54401643"/>
    <w:rsid w:val="544FF054"/>
    <w:rsid w:val="545E1F94"/>
    <w:rsid w:val="548BFD9E"/>
    <w:rsid w:val="549CE447"/>
    <w:rsid w:val="54DCBD8A"/>
    <w:rsid w:val="55532866"/>
    <w:rsid w:val="5586A93A"/>
    <w:rsid w:val="55A403CF"/>
    <w:rsid w:val="55B5D98E"/>
    <w:rsid w:val="5612CD9F"/>
    <w:rsid w:val="561C9874"/>
    <w:rsid w:val="564FBD14"/>
    <w:rsid w:val="567AC24B"/>
    <w:rsid w:val="56A1187E"/>
    <w:rsid w:val="56F9A413"/>
    <w:rsid w:val="56FCF4A2"/>
    <w:rsid w:val="5705F565"/>
    <w:rsid w:val="573677BE"/>
    <w:rsid w:val="574640B4"/>
    <w:rsid w:val="5799B0EE"/>
    <w:rsid w:val="57AD2957"/>
    <w:rsid w:val="57BF8DD1"/>
    <w:rsid w:val="57D216B0"/>
    <w:rsid w:val="57FF79D4"/>
    <w:rsid w:val="581A8F54"/>
    <w:rsid w:val="585B14AB"/>
    <w:rsid w:val="58AF6C46"/>
    <w:rsid w:val="58B5FF92"/>
    <w:rsid w:val="58C01460"/>
    <w:rsid w:val="58C61C94"/>
    <w:rsid w:val="5967ED56"/>
    <w:rsid w:val="5976F5C9"/>
    <w:rsid w:val="59BEC0DF"/>
    <w:rsid w:val="5A16DD38"/>
    <w:rsid w:val="5A422641"/>
    <w:rsid w:val="5A4CA5EF"/>
    <w:rsid w:val="5A4ECC64"/>
    <w:rsid w:val="5A74D1CA"/>
    <w:rsid w:val="5B079ADF"/>
    <w:rsid w:val="5B0F3241"/>
    <w:rsid w:val="5B152447"/>
    <w:rsid w:val="5B156AC9"/>
    <w:rsid w:val="5B57AE31"/>
    <w:rsid w:val="5BA5427B"/>
    <w:rsid w:val="5C305704"/>
    <w:rsid w:val="5C7174D7"/>
    <w:rsid w:val="5C79D4D8"/>
    <w:rsid w:val="5CC35335"/>
    <w:rsid w:val="5D18E8E1"/>
    <w:rsid w:val="5D31724C"/>
    <w:rsid w:val="5D5F638B"/>
    <w:rsid w:val="5DD15D96"/>
    <w:rsid w:val="5DE5FD1A"/>
    <w:rsid w:val="5E0CE347"/>
    <w:rsid w:val="5E1B8E68"/>
    <w:rsid w:val="5E34F3D5"/>
    <w:rsid w:val="5E8456E5"/>
    <w:rsid w:val="5EBB7F36"/>
    <w:rsid w:val="5EC9B27B"/>
    <w:rsid w:val="5F13A752"/>
    <w:rsid w:val="5F366042"/>
    <w:rsid w:val="5F76FBD6"/>
    <w:rsid w:val="5FE1F3D3"/>
    <w:rsid w:val="5FEB85E3"/>
    <w:rsid w:val="60034624"/>
    <w:rsid w:val="6014D624"/>
    <w:rsid w:val="60377CE2"/>
    <w:rsid w:val="6078245A"/>
    <w:rsid w:val="60E8926D"/>
    <w:rsid w:val="61280ED5"/>
    <w:rsid w:val="6150842C"/>
    <w:rsid w:val="61631B08"/>
    <w:rsid w:val="6169EFF3"/>
    <w:rsid w:val="616B4A3B"/>
    <w:rsid w:val="61837632"/>
    <w:rsid w:val="6265E714"/>
    <w:rsid w:val="62AA41F9"/>
    <w:rsid w:val="62F7081E"/>
    <w:rsid w:val="6324A84E"/>
    <w:rsid w:val="632E296B"/>
    <w:rsid w:val="63371293"/>
    <w:rsid w:val="63606532"/>
    <w:rsid w:val="63B64BFB"/>
    <w:rsid w:val="63B95450"/>
    <w:rsid w:val="64179477"/>
    <w:rsid w:val="6417CEE3"/>
    <w:rsid w:val="6422F55A"/>
    <w:rsid w:val="6429FA78"/>
    <w:rsid w:val="644D9ED0"/>
    <w:rsid w:val="648F2029"/>
    <w:rsid w:val="64A71E69"/>
    <w:rsid w:val="64D17137"/>
    <w:rsid w:val="65367775"/>
    <w:rsid w:val="656F209A"/>
    <w:rsid w:val="658B4B06"/>
    <w:rsid w:val="65A6EC61"/>
    <w:rsid w:val="65BED14E"/>
    <w:rsid w:val="65FA9A94"/>
    <w:rsid w:val="66112718"/>
    <w:rsid w:val="66188CCE"/>
    <w:rsid w:val="664101D9"/>
    <w:rsid w:val="66436A35"/>
    <w:rsid w:val="665F6D2F"/>
    <w:rsid w:val="669805D8"/>
    <w:rsid w:val="66CA5823"/>
    <w:rsid w:val="66D5F400"/>
    <w:rsid w:val="66D9874B"/>
    <w:rsid w:val="6708C369"/>
    <w:rsid w:val="671E5EF6"/>
    <w:rsid w:val="6760450E"/>
    <w:rsid w:val="6779DD71"/>
    <w:rsid w:val="67C8D4DC"/>
    <w:rsid w:val="67D28635"/>
    <w:rsid w:val="67D91B6A"/>
    <w:rsid w:val="67DCF721"/>
    <w:rsid w:val="67E06986"/>
    <w:rsid w:val="67FC18C0"/>
    <w:rsid w:val="6803E348"/>
    <w:rsid w:val="680A88EA"/>
    <w:rsid w:val="6876A399"/>
    <w:rsid w:val="6892CFC2"/>
    <w:rsid w:val="68961A7F"/>
    <w:rsid w:val="68C3BAF0"/>
    <w:rsid w:val="68FF8BCC"/>
    <w:rsid w:val="6920C216"/>
    <w:rsid w:val="694EB946"/>
    <w:rsid w:val="697B3DC8"/>
    <w:rsid w:val="69B77DE3"/>
    <w:rsid w:val="69FF2D8E"/>
    <w:rsid w:val="6A3C8822"/>
    <w:rsid w:val="6A5F8B51"/>
    <w:rsid w:val="6A8F7C25"/>
    <w:rsid w:val="6AC16807"/>
    <w:rsid w:val="6AF7898C"/>
    <w:rsid w:val="6B110A05"/>
    <w:rsid w:val="6B1FB091"/>
    <w:rsid w:val="6B4FFDF5"/>
    <w:rsid w:val="6B7CFE69"/>
    <w:rsid w:val="6B88059C"/>
    <w:rsid w:val="6BD18FBA"/>
    <w:rsid w:val="6BD65B49"/>
    <w:rsid w:val="6BD8BFD5"/>
    <w:rsid w:val="6BE415DD"/>
    <w:rsid w:val="6C02CD9D"/>
    <w:rsid w:val="6C08460F"/>
    <w:rsid w:val="6C71D833"/>
    <w:rsid w:val="6C77FF51"/>
    <w:rsid w:val="6C9687EC"/>
    <w:rsid w:val="6CAC4D59"/>
    <w:rsid w:val="6CCAD7F7"/>
    <w:rsid w:val="6CCFCC59"/>
    <w:rsid w:val="6D084607"/>
    <w:rsid w:val="6D2AE770"/>
    <w:rsid w:val="6D373BE3"/>
    <w:rsid w:val="6D67AC9A"/>
    <w:rsid w:val="6DA3D875"/>
    <w:rsid w:val="6DB9BD14"/>
    <w:rsid w:val="6DD47930"/>
    <w:rsid w:val="6DE5EBD1"/>
    <w:rsid w:val="6DF2D1E8"/>
    <w:rsid w:val="6E04D708"/>
    <w:rsid w:val="6E552021"/>
    <w:rsid w:val="6F011B10"/>
    <w:rsid w:val="6F634084"/>
    <w:rsid w:val="6F9D8FB9"/>
    <w:rsid w:val="6FAD0768"/>
    <w:rsid w:val="6FB9ED1C"/>
    <w:rsid w:val="6FE6EA9E"/>
    <w:rsid w:val="6FFB573B"/>
    <w:rsid w:val="7032D1F9"/>
    <w:rsid w:val="708ECE1D"/>
    <w:rsid w:val="70C70702"/>
    <w:rsid w:val="71600EB3"/>
    <w:rsid w:val="7168EE4D"/>
    <w:rsid w:val="71B56229"/>
    <w:rsid w:val="71B5ACA5"/>
    <w:rsid w:val="71D0FF3F"/>
    <w:rsid w:val="71EEFCF0"/>
    <w:rsid w:val="71F3193B"/>
    <w:rsid w:val="7258E6C4"/>
    <w:rsid w:val="725C2407"/>
    <w:rsid w:val="7268CC52"/>
    <w:rsid w:val="7273C188"/>
    <w:rsid w:val="7277BD86"/>
    <w:rsid w:val="72788BD1"/>
    <w:rsid w:val="72789548"/>
    <w:rsid w:val="727B0904"/>
    <w:rsid w:val="72C3FB1E"/>
    <w:rsid w:val="72D5C7F3"/>
    <w:rsid w:val="7300046F"/>
    <w:rsid w:val="733F7813"/>
    <w:rsid w:val="734CAC3F"/>
    <w:rsid w:val="73D1AD7A"/>
    <w:rsid w:val="73D5D403"/>
    <w:rsid w:val="73F880C7"/>
    <w:rsid w:val="74317D3E"/>
    <w:rsid w:val="7489A253"/>
    <w:rsid w:val="749F89A2"/>
    <w:rsid w:val="74CFF4B0"/>
    <w:rsid w:val="74E3E1EE"/>
    <w:rsid w:val="74F1A110"/>
    <w:rsid w:val="750C5B0A"/>
    <w:rsid w:val="75381C26"/>
    <w:rsid w:val="754AAA8D"/>
    <w:rsid w:val="75DAF6E7"/>
    <w:rsid w:val="75E3BE23"/>
    <w:rsid w:val="7626DE42"/>
    <w:rsid w:val="762AAF79"/>
    <w:rsid w:val="76B31EF0"/>
    <w:rsid w:val="76B57623"/>
    <w:rsid w:val="76DFA6CA"/>
    <w:rsid w:val="773C6411"/>
    <w:rsid w:val="7751272D"/>
    <w:rsid w:val="77624990"/>
    <w:rsid w:val="778FB93A"/>
    <w:rsid w:val="779EC714"/>
    <w:rsid w:val="77F28A10"/>
    <w:rsid w:val="78918FF3"/>
    <w:rsid w:val="79000206"/>
    <w:rsid w:val="790D5987"/>
    <w:rsid w:val="792D98B4"/>
    <w:rsid w:val="7954A1E9"/>
    <w:rsid w:val="7970A5DA"/>
    <w:rsid w:val="799A0DFB"/>
    <w:rsid w:val="79EBB61F"/>
    <w:rsid w:val="7A00E84F"/>
    <w:rsid w:val="7A2B1B3C"/>
    <w:rsid w:val="7A2CB344"/>
    <w:rsid w:val="7A8FF21F"/>
    <w:rsid w:val="7A91562F"/>
    <w:rsid w:val="7AB14C47"/>
    <w:rsid w:val="7AF47DC9"/>
    <w:rsid w:val="7B1505D1"/>
    <w:rsid w:val="7C439109"/>
    <w:rsid w:val="7CC28DC9"/>
    <w:rsid w:val="7CE38A98"/>
    <w:rsid w:val="7D4230FD"/>
    <w:rsid w:val="7D4CC46E"/>
    <w:rsid w:val="7D7D7C63"/>
    <w:rsid w:val="7DC52DB3"/>
    <w:rsid w:val="7E2248E7"/>
    <w:rsid w:val="7E2AB174"/>
    <w:rsid w:val="7EB1F608"/>
    <w:rsid w:val="7ED662F1"/>
    <w:rsid w:val="7EFB025D"/>
    <w:rsid w:val="7F312165"/>
    <w:rsid w:val="7F4AF089"/>
    <w:rsid w:val="7F6C2C0A"/>
    <w:rsid w:val="7F7735FF"/>
    <w:rsid w:val="7F8BE61D"/>
    <w:rsid w:val="7F9C0F3F"/>
    <w:rsid w:val="7FBD89FE"/>
    <w:rsid w:val="7FE8DC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9B57EA"/>
  <w15:chartTrackingRefBased/>
  <w15:docId w15:val="{453961F4-573A-4713-B8F8-3086B68F0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7E4"/>
    <w:pPr>
      <w:spacing w:before="180" w:after="0" w:line="264" w:lineRule="auto"/>
    </w:pPr>
    <w:rPr>
      <w:rFonts w:asciiTheme="majorHAnsi" w:hAnsiTheme="majorHAnsi"/>
      <w:color w:val="0C2E64"/>
      <w:sz w:val="24"/>
      <w:szCs w:val="20"/>
    </w:rPr>
  </w:style>
  <w:style w:type="paragraph" w:styleId="Heading1">
    <w:name w:val="heading 1"/>
    <w:basedOn w:val="Normal"/>
    <w:next w:val="Normal"/>
    <w:link w:val="Heading1Char"/>
    <w:uiPriority w:val="9"/>
    <w:qFormat/>
    <w:rsid w:val="005D0B64"/>
    <w:pPr>
      <w:keepNext/>
      <w:keepLines/>
      <w:spacing w:line="288" w:lineRule="auto"/>
      <w:outlineLvl w:val="0"/>
    </w:pPr>
    <w:rPr>
      <w:rFonts w:eastAsiaTheme="majorEastAsia" w:cstheme="majorHAnsi"/>
      <w:b/>
      <w:bCs/>
      <w:sz w:val="56"/>
      <w:szCs w:val="56"/>
    </w:rPr>
  </w:style>
  <w:style w:type="paragraph" w:styleId="Heading2">
    <w:name w:val="heading 2"/>
    <w:basedOn w:val="Normal"/>
    <w:next w:val="Normal"/>
    <w:link w:val="Heading2Char"/>
    <w:uiPriority w:val="9"/>
    <w:unhideWhenUsed/>
    <w:qFormat/>
    <w:rsid w:val="005D0B64"/>
    <w:pPr>
      <w:spacing w:before="600" w:after="240"/>
      <w:outlineLvl w:val="1"/>
    </w:pPr>
    <w:rPr>
      <w:b/>
      <w:bCs/>
      <w:sz w:val="36"/>
      <w:szCs w:val="36"/>
    </w:rPr>
  </w:style>
  <w:style w:type="paragraph" w:styleId="Heading3">
    <w:name w:val="heading 3"/>
    <w:basedOn w:val="Normal"/>
    <w:next w:val="Normal"/>
    <w:link w:val="Heading3Char"/>
    <w:uiPriority w:val="9"/>
    <w:unhideWhenUsed/>
    <w:qFormat/>
    <w:rsid w:val="005D0B64"/>
    <w:pPr>
      <w:outlineLvl w:val="2"/>
    </w:pPr>
    <w:rPr>
      <w:b/>
      <w:bCs/>
      <w:szCs w:val="24"/>
      <w:u w:val="single"/>
    </w:rPr>
  </w:style>
  <w:style w:type="paragraph" w:styleId="Heading4">
    <w:name w:val="heading 4"/>
    <w:basedOn w:val="Normal"/>
    <w:next w:val="Normal"/>
    <w:link w:val="Heading4Char"/>
    <w:uiPriority w:val="9"/>
    <w:unhideWhenUsed/>
    <w:rsid w:val="00AF618B"/>
    <w:pPr>
      <w:keepNext/>
      <w:keepLines/>
      <w:spacing w:before="40"/>
      <w:outlineLvl w:val="3"/>
    </w:pPr>
    <w:rPr>
      <w:rFonts w:eastAsiaTheme="majorEastAsia" w:cstheme="majorBidi"/>
      <w:i/>
      <w:iCs/>
      <w:color w:val="385189" w:themeColor="accent1" w:themeShade="BF"/>
    </w:rPr>
  </w:style>
  <w:style w:type="paragraph" w:styleId="Heading5">
    <w:name w:val="heading 5"/>
    <w:basedOn w:val="Normal"/>
    <w:next w:val="Normal"/>
    <w:link w:val="Heading5Char"/>
    <w:uiPriority w:val="9"/>
    <w:unhideWhenUsed/>
    <w:qFormat/>
    <w:rsid w:val="00716404"/>
    <w:pPr>
      <w:keepNext/>
      <w:keepLines/>
      <w:spacing w:before="40"/>
      <w:outlineLvl w:val="4"/>
    </w:pPr>
    <w:rPr>
      <w:rFonts w:eastAsiaTheme="majorEastAsia" w:cstheme="majorBidi"/>
      <w:b/>
      <w:bCs/>
      <w:i/>
      <w:iCs/>
    </w:rPr>
  </w:style>
  <w:style w:type="paragraph" w:styleId="Heading6">
    <w:name w:val="heading 6"/>
    <w:basedOn w:val="Normal"/>
    <w:next w:val="Normal"/>
    <w:link w:val="Heading6Char"/>
    <w:uiPriority w:val="9"/>
    <w:unhideWhenUsed/>
    <w:qFormat/>
    <w:rsid w:val="00E70140"/>
    <w:pPr>
      <w:keepNext/>
      <w:keepLines/>
      <w:spacing w:before="40"/>
      <w:outlineLvl w:val="5"/>
    </w:pPr>
    <w:rPr>
      <w:rFonts w:eastAsiaTheme="majorEastAsia" w:cstheme="majorBidi"/>
      <w:color w:val="2535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B64"/>
    <w:rPr>
      <w:rFonts w:asciiTheme="majorHAnsi" w:eastAsiaTheme="majorEastAsia" w:hAnsiTheme="majorHAnsi" w:cstheme="majorHAnsi"/>
      <w:b/>
      <w:bCs/>
      <w:color w:val="0C2E64"/>
      <w:sz w:val="56"/>
      <w:szCs w:val="56"/>
    </w:rPr>
  </w:style>
  <w:style w:type="character" w:customStyle="1" w:styleId="Heading2Char">
    <w:name w:val="Heading 2 Char"/>
    <w:basedOn w:val="DefaultParagraphFont"/>
    <w:link w:val="Heading2"/>
    <w:uiPriority w:val="9"/>
    <w:rsid w:val="005D0B64"/>
    <w:rPr>
      <w:rFonts w:asciiTheme="majorHAnsi" w:hAnsiTheme="majorHAnsi"/>
      <w:b/>
      <w:bCs/>
      <w:color w:val="0C2E64"/>
      <w:sz w:val="36"/>
      <w:szCs w:val="36"/>
    </w:rPr>
  </w:style>
  <w:style w:type="character" w:customStyle="1" w:styleId="Heading3Char">
    <w:name w:val="Heading 3 Char"/>
    <w:basedOn w:val="DefaultParagraphFont"/>
    <w:link w:val="Heading3"/>
    <w:uiPriority w:val="9"/>
    <w:rsid w:val="005D0B64"/>
    <w:rPr>
      <w:rFonts w:asciiTheme="majorHAnsi" w:hAnsiTheme="majorHAnsi"/>
      <w:b/>
      <w:bCs/>
      <w:color w:val="0C2E64"/>
      <w:sz w:val="24"/>
      <w:szCs w:val="24"/>
      <w:u w:val="single"/>
    </w:rPr>
  </w:style>
  <w:style w:type="paragraph" w:styleId="NoSpacing">
    <w:name w:val="No Spacing"/>
    <w:uiPriority w:val="1"/>
    <w:qFormat/>
    <w:rsid w:val="001D77B7"/>
    <w:pPr>
      <w:spacing w:after="0" w:line="240" w:lineRule="auto"/>
    </w:pPr>
    <w:rPr>
      <w:rFonts w:asciiTheme="majorHAnsi" w:hAnsiTheme="majorHAnsi"/>
      <w:color w:val="0C2E64"/>
      <w:sz w:val="24"/>
      <w:szCs w:val="20"/>
    </w:rPr>
  </w:style>
  <w:style w:type="paragraph" w:styleId="FootnoteText">
    <w:name w:val="footnote text"/>
    <w:basedOn w:val="Normal"/>
    <w:link w:val="FootnoteTextChar"/>
    <w:uiPriority w:val="99"/>
    <w:unhideWhenUsed/>
    <w:rsid w:val="00633A2B"/>
    <w:pPr>
      <w:spacing w:before="0" w:line="240" w:lineRule="auto"/>
    </w:pPr>
  </w:style>
  <w:style w:type="character" w:customStyle="1" w:styleId="FootnoteTextChar">
    <w:name w:val="Footnote Text Char"/>
    <w:basedOn w:val="DefaultParagraphFont"/>
    <w:link w:val="FootnoteText"/>
    <w:uiPriority w:val="99"/>
    <w:rsid w:val="00633A2B"/>
    <w:rPr>
      <w:rFonts w:asciiTheme="majorHAnsi" w:hAnsiTheme="majorHAnsi"/>
      <w:color w:val="002957"/>
      <w:sz w:val="20"/>
      <w:szCs w:val="20"/>
    </w:rPr>
  </w:style>
  <w:style w:type="character" w:styleId="FootnoteReference">
    <w:name w:val="footnote reference"/>
    <w:aliases w:val="Footnotes refss,Footnote number,Footnote,(NECG) Footnote Reference"/>
    <w:basedOn w:val="DefaultParagraphFont"/>
    <w:uiPriority w:val="99"/>
    <w:unhideWhenUsed/>
    <w:qFormat/>
    <w:rsid w:val="009B776F"/>
    <w:rPr>
      <w:color w:val="38547E" w:themeColor="text1"/>
      <w:sz w:val="18"/>
      <w:szCs w:val="18"/>
      <w:vertAlign w:val="superscript"/>
    </w:rPr>
  </w:style>
  <w:style w:type="character" w:styleId="CommentReference">
    <w:name w:val="annotation reference"/>
    <w:basedOn w:val="DefaultParagraphFont"/>
    <w:uiPriority w:val="99"/>
    <w:semiHidden/>
    <w:unhideWhenUsed/>
    <w:rsid w:val="00633A2B"/>
    <w:rPr>
      <w:sz w:val="16"/>
      <w:szCs w:val="16"/>
    </w:rPr>
  </w:style>
  <w:style w:type="paragraph" w:styleId="CommentText">
    <w:name w:val="annotation text"/>
    <w:basedOn w:val="Normal"/>
    <w:link w:val="CommentTextChar"/>
    <w:uiPriority w:val="99"/>
    <w:unhideWhenUsed/>
    <w:rsid w:val="00633A2B"/>
    <w:pPr>
      <w:spacing w:before="0" w:after="160" w:line="240" w:lineRule="auto"/>
    </w:pPr>
    <w:rPr>
      <w:rFonts w:asciiTheme="minorHAnsi" w:hAnsiTheme="minorHAnsi"/>
      <w:color w:val="auto"/>
    </w:rPr>
  </w:style>
  <w:style w:type="character" w:customStyle="1" w:styleId="CommentTextChar">
    <w:name w:val="Comment Text Char"/>
    <w:basedOn w:val="DefaultParagraphFont"/>
    <w:link w:val="CommentText"/>
    <w:uiPriority w:val="99"/>
    <w:rsid w:val="00633A2B"/>
    <w:rPr>
      <w:sz w:val="20"/>
      <w:szCs w:val="20"/>
    </w:rPr>
  </w:style>
  <w:style w:type="character" w:styleId="Hyperlink">
    <w:name w:val="Hyperlink"/>
    <w:basedOn w:val="DefaultParagraphFont"/>
    <w:uiPriority w:val="99"/>
    <w:unhideWhenUsed/>
    <w:qFormat/>
    <w:rsid w:val="00FA5092"/>
    <w:rPr>
      <w:b w:val="0"/>
      <w:color w:val="435CC8"/>
      <w:u w:val="single"/>
    </w:rPr>
  </w:style>
  <w:style w:type="character" w:styleId="UnresolvedMention">
    <w:name w:val="Unresolved Mention"/>
    <w:basedOn w:val="DefaultParagraphFont"/>
    <w:uiPriority w:val="99"/>
    <w:semiHidden/>
    <w:unhideWhenUsed/>
    <w:rsid w:val="00633A2B"/>
    <w:rPr>
      <w:color w:val="605E5C"/>
      <w:shd w:val="clear" w:color="auto" w:fill="E1DFDD"/>
    </w:rPr>
  </w:style>
  <w:style w:type="character" w:styleId="Mention">
    <w:name w:val="Mention"/>
    <w:basedOn w:val="DefaultParagraphFont"/>
    <w:uiPriority w:val="99"/>
    <w:unhideWhenUsed/>
    <w:rsid w:val="00A52ADC"/>
    <w:rPr>
      <w:color w:val="2B579A"/>
      <w:shd w:val="clear" w:color="auto" w:fill="E6E6E6"/>
    </w:rPr>
  </w:style>
  <w:style w:type="paragraph" w:styleId="ListParagraph">
    <w:name w:val="List Paragraph"/>
    <w:basedOn w:val="Normal"/>
    <w:link w:val="ListParagraphChar"/>
    <w:uiPriority w:val="34"/>
    <w:qFormat/>
    <w:rsid w:val="00E71F1F"/>
    <w:pPr>
      <w:ind w:left="720"/>
      <w:contextualSpacing/>
    </w:pPr>
  </w:style>
  <w:style w:type="paragraph" w:styleId="TOCHeading">
    <w:name w:val="TOC Heading"/>
    <w:basedOn w:val="Heading1"/>
    <w:next w:val="Normal"/>
    <w:uiPriority w:val="39"/>
    <w:unhideWhenUsed/>
    <w:qFormat/>
    <w:rsid w:val="00203CD5"/>
    <w:pPr>
      <w:spacing w:before="240" w:line="259" w:lineRule="auto"/>
      <w:outlineLvl w:val="9"/>
    </w:pPr>
    <w:rPr>
      <w:rFonts w:cstheme="majorBidi"/>
      <w:b w:val="0"/>
      <w:bCs w:val="0"/>
      <w:color w:val="385189" w:themeColor="accent1" w:themeShade="BF"/>
      <w:sz w:val="32"/>
      <w:szCs w:val="32"/>
      <w:lang w:val="en-US"/>
    </w:rPr>
  </w:style>
  <w:style w:type="paragraph" w:styleId="TOC1">
    <w:name w:val="toc 1"/>
    <w:basedOn w:val="Normal"/>
    <w:next w:val="Normal"/>
    <w:autoRedefine/>
    <w:uiPriority w:val="39"/>
    <w:unhideWhenUsed/>
    <w:rsid w:val="006551E8"/>
    <w:pPr>
      <w:spacing w:before="240" w:after="120"/>
    </w:pPr>
    <w:rPr>
      <w:rFonts w:asciiTheme="minorHAnsi" w:hAnsiTheme="minorHAnsi" w:cstheme="minorHAnsi"/>
      <w:b/>
      <w:bCs/>
      <w:color w:val="38547E" w:themeColor="text1"/>
    </w:rPr>
  </w:style>
  <w:style w:type="paragraph" w:styleId="TOC2">
    <w:name w:val="toc 2"/>
    <w:basedOn w:val="Normal"/>
    <w:next w:val="Normal"/>
    <w:autoRedefine/>
    <w:uiPriority w:val="39"/>
    <w:unhideWhenUsed/>
    <w:rsid w:val="006551E8"/>
    <w:pPr>
      <w:spacing w:before="120"/>
      <w:ind w:left="200"/>
    </w:pPr>
    <w:rPr>
      <w:rFonts w:asciiTheme="minorHAnsi" w:hAnsiTheme="minorHAnsi" w:cstheme="minorHAnsi"/>
      <w:iCs/>
      <w:color w:val="38547E" w:themeColor="text1"/>
    </w:rPr>
  </w:style>
  <w:style w:type="paragraph" w:styleId="Header">
    <w:name w:val="header"/>
    <w:basedOn w:val="Normal"/>
    <w:link w:val="HeaderChar"/>
    <w:uiPriority w:val="99"/>
    <w:unhideWhenUsed/>
    <w:rsid w:val="00F7583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75837"/>
    <w:rPr>
      <w:rFonts w:asciiTheme="majorHAnsi" w:hAnsiTheme="majorHAnsi"/>
      <w:color w:val="002957"/>
      <w:sz w:val="20"/>
      <w:szCs w:val="20"/>
    </w:rPr>
  </w:style>
  <w:style w:type="paragraph" w:styleId="Footer">
    <w:name w:val="footer"/>
    <w:basedOn w:val="Normal"/>
    <w:link w:val="FooterChar"/>
    <w:uiPriority w:val="99"/>
    <w:unhideWhenUsed/>
    <w:rsid w:val="00F7583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75837"/>
    <w:rPr>
      <w:rFonts w:asciiTheme="majorHAnsi" w:hAnsiTheme="majorHAnsi"/>
      <w:color w:val="002957"/>
      <w:sz w:val="20"/>
      <w:szCs w:val="20"/>
    </w:rPr>
  </w:style>
  <w:style w:type="paragraph" w:styleId="Revision">
    <w:name w:val="Revision"/>
    <w:hidden/>
    <w:uiPriority w:val="99"/>
    <w:semiHidden/>
    <w:rsid w:val="002D2BD4"/>
    <w:pPr>
      <w:spacing w:after="0" w:line="240" w:lineRule="auto"/>
    </w:pPr>
    <w:rPr>
      <w:rFonts w:asciiTheme="majorHAnsi" w:hAnsiTheme="majorHAnsi"/>
      <w:color w:val="002957"/>
      <w:sz w:val="20"/>
      <w:szCs w:val="20"/>
    </w:rPr>
  </w:style>
  <w:style w:type="paragraph" w:styleId="CommentSubject">
    <w:name w:val="annotation subject"/>
    <w:basedOn w:val="CommentText"/>
    <w:next w:val="CommentText"/>
    <w:link w:val="CommentSubjectChar"/>
    <w:uiPriority w:val="99"/>
    <w:semiHidden/>
    <w:unhideWhenUsed/>
    <w:rsid w:val="0030358A"/>
    <w:pPr>
      <w:spacing w:before="180" w:after="0"/>
    </w:pPr>
    <w:rPr>
      <w:rFonts w:asciiTheme="majorHAnsi" w:hAnsiTheme="majorHAnsi"/>
      <w:b/>
      <w:bCs/>
      <w:color w:val="002957"/>
    </w:rPr>
  </w:style>
  <w:style w:type="character" w:customStyle="1" w:styleId="CommentSubjectChar">
    <w:name w:val="Comment Subject Char"/>
    <w:basedOn w:val="CommentTextChar"/>
    <w:link w:val="CommentSubject"/>
    <w:uiPriority w:val="99"/>
    <w:semiHidden/>
    <w:rsid w:val="0030358A"/>
    <w:rPr>
      <w:rFonts w:asciiTheme="majorHAnsi" w:hAnsiTheme="majorHAnsi"/>
      <w:b/>
      <w:bCs/>
      <w:color w:val="002957"/>
      <w:sz w:val="20"/>
      <w:szCs w:val="20"/>
    </w:rPr>
  </w:style>
  <w:style w:type="paragraph" w:styleId="NormalWeb">
    <w:name w:val="Normal (Web)"/>
    <w:basedOn w:val="Normal"/>
    <w:uiPriority w:val="99"/>
    <w:semiHidden/>
    <w:unhideWhenUsed/>
    <w:rsid w:val="007A369C"/>
    <w:pPr>
      <w:spacing w:before="100" w:beforeAutospacing="1" w:after="100" w:afterAutospacing="1" w:line="240" w:lineRule="auto"/>
    </w:pPr>
    <w:rPr>
      <w:rFonts w:ascii="Yu Gothic Light" w:eastAsia="Yu Gothic Light" w:hAnsi="Yu Gothic Light" w:cs="Yu Gothic Light"/>
      <w:color w:val="auto"/>
      <w:szCs w:val="24"/>
      <w:lang w:eastAsia="en-AU"/>
    </w:rPr>
  </w:style>
  <w:style w:type="table" w:styleId="TableGrid">
    <w:name w:val="Table Grid"/>
    <w:basedOn w:val="TableNormal"/>
    <w:uiPriority w:val="39"/>
    <w:rsid w:val="00A3100A"/>
    <w:pPr>
      <w:spacing w:after="0" w:line="240" w:lineRule="auto"/>
    </w:pPr>
    <w:rPr>
      <w:sz w:val="24"/>
    </w:rPr>
    <w:tblPr/>
  </w:style>
  <w:style w:type="character" w:customStyle="1" w:styleId="ListParagraphChar">
    <w:name w:val="List Paragraph Char"/>
    <w:basedOn w:val="DefaultParagraphFont"/>
    <w:link w:val="ListParagraph"/>
    <w:uiPriority w:val="34"/>
    <w:locked/>
    <w:rsid w:val="00E36D71"/>
    <w:rPr>
      <w:rFonts w:asciiTheme="majorHAnsi" w:hAnsiTheme="majorHAnsi"/>
      <w:color w:val="002957"/>
      <w:sz w:val="20"/>
      <w:szCs w:val="20"/>
    </w:rPr>
  </w:style>
  <w:style w:type="paragraph" w:styleId="TOC3">
    <w:name w:val="toc 3"/>
    <w:basedOn w:val="Normal"/>
    <w:next w:val="Normal"/>
    <w:autoRedefine/>
    <w:uiPriority w:val="39"/>
    <w:unhideWhenUsed/>
    <w:rsid w:val="006B5173"/>
    <w:pPr>
      <w:spacing w:before="0"/>
      <w:ind w:left="400"/>
    </w:pPr>
    <w:rPr>
      <w:rFonts w:asciiTheme="minorHAnsi" w:hAnsiTheme="minorHAnsi" w:cstheme="minorHAnsi"/>
      <w:i/>
      <w:color w:val="38547E" w:themeColor="text1"/>
    </w:rPr>
  </w:style>
  <w:style w:type="paragraph" w:styleId="TOC4">
    <w:name w:val="toc 4"/>
    <w:basedOn w:val="Normal"/>
    <w:next w:val="Normal"/>
    <w:autoRedefine/>
    <w:uiPriority w:val="39"/>
    <w:unhideWhenUsed/>
    <w:rsid w:val="00E36D71"/>
    <w:pPr>
      <w:spacing w:before="0"/>
      <w:ind w:left="600"/>
    </w:pPr>
    <w:rPr>
      <w:rFonts w:asciiTheme="minorHAnsi" w:hAnsiTheme="minorHAnsi" w:cstheme="minorHAnsi"/>
    </w:rPr>
  </w:style>
  <w:style w:type="paragraph" w:styleId="TOC5">
    <w:name w:val="toc 5"/>
    <w:basedOn w:val="Normal"/>
    <w:next w:val="Normal"/>
    <w:autoRedefine/>
    <w:uiPriority w:val="39"/>
    <w:unhideWhenUsed/>
    <w:rsid w:val="00E36D71"/>
    <w:pPr>
      <w:spacing w:before="0"/>
      <w:ind w:left="800"/>
    </w:pPr>
    <w:rPr>
      <w:rFonts w:asciiTheme="minorHAnsi" w:hAnsiTheme="minorHAnsi" w:cstheme="minorHAnsi"/>
    </w:rPr>
  </w:style>
  <w:style w:type="paragraph" w:styleId="TOC6">
    <w:name w:val="toc 6"/>
    <w:basedOn w:val="Normal"/>
    <w:next w:val="Normal"/>
    <w:autoRedefine/>
    <w:uiPriority w:val="39"/>
    <w:unhideWhenUsed/>
    <w:rsid w:val="00E36D71"/>
    <w:pPr>
      <w:spacing w:before="0"/>
      <w:ind w:left="1000"/>
    </w:pPr>
    <w:rPr>
      <w:rFonts w:asciiTheme="minorHAnsi" w:hAnsiTheme="minorHAnsi" w:cstheme="minorHAnsi"/>
    </w:rPr>
  </w:style>
  <w:style w:type="paragraph" w:styleId="TOC7">
    <w:name w:val="toc 7"/>
    <w:basedOn w:val="Normal"/>
    <w:next w:val="Normal"/>
    <w:autoRedefine/>
    <w:uiPriority w:val="39"/>
    <w:unhideWhenUsed/>
    <w:rsid w:val="00E36D71"/>
    <w:pPr>
      <w:spacing w:before="0"/>
      <w:ind w:left="1200"/>
    </w:pPr>
    <w:rPr>
      <w:rFonts w:asciiTheme="minorHAnsi" w:hAnsiTheme="minorHAnsi" w:cstheme="minorHAnsi"/>
    </w:rPr>
  </w:style>
  <w:style w:type="paragraph" w:styleId="TOC8">
    <w:name w:val="toc 8"/>
    <w:basedOn w:val="Normal"/>
    <w:next w:val="Normal"/>
    <w:autoRedefine/>
    <w:uiPriority w:val="39"/>
    <w:unhideWhenUsed/>
    <w:rsid w:val="00E36D71"/>
    <w:pPr>
      <w:spacing w:before="0"/>
      <w:ind w:left="1400"/>
    </w:pPr>
    <w:rPr>
      <w:rFonts w:asciiTheme="minorHAnsi" w:hAnsiTheme="minorHAnsi" w:cstheme="minorHAnsi"/>
    </w:rPr>
  </w:style>
  <w:style w:type="paragraph" w:styleId="TOC9">
    <w:name w:val="toc 9"/>
    <w:basedOn w:val="Normal"/>
    <w:next w:val="Normal"/>
    <w:autoRedefine/>
    <w:uiPriority w:val="39"/>
    <w:unhideWhenUsed/>
    <w:rsid w:val="00E36D71"/>
    <w:pPr>
      <w:spacing w:before="0"/>
      <w:ind w:left="1600"/>
    </w:pPr>
    <w:rPr>
      <w:rFonts w:asciiTheme="minorHAnsi" w:hAnsiTheme="minorHAnsi" w:cstheme="minorHAnsi"/>
    </w:rPr>
  </w:style>
  <w:style w:type="character" w:styleId="FollowedHyperlink">
    <w:name w:val="FollowedHyperlink"/>
    <w:basedOn w:val="DefaultParagraphFont"/>
    <w:uiPriority w:val="99"/>
    <w:semiHidden/>
    <w:unhideWhenUsed/>
    <w:rsid w:val="00B430B4"/>
    <w:rPr>
      <w:color w:val="CCCCCC" w:themeColor="followedHyperlink"/>
      <w:u w:val="single"/>
    </w:rPr>
  </w:style>
  <w:style w:type="character" w:customStyle="1" w:styleId="cf01">
    <w:name w:val="cf01"/>
    <w:basedOn w:val="DefaultParagraphFont"/>
    <w:rsid w:val="00405012"/>
    <w:rPr>
      <w:rFonts w:ascii="Calibri Light" w:hAnsi="Calibri Light" w:cs="Calibri Light" w:hint="default"/>
      <w:color w:val="002957"/>
      <w:sz w:val="18"/>
      <w:szCs w:val="18"/>
    </w:rPr>
  </w:style>
  <w:style w:type="character" w:customStyle="1" w:styleId="superscript">
    <w:name w:val="superscript"/>
    <w:basedOn w:val="DefaultParagraphFont"/>
    <w:rsid w:val="00D314DB"/>
  </w:style>
  <w:style w:type="character" w:customStyle="1" w:styleId="normaltextrun">
    <w:name w:val="normaltextrun"/>
    <w:basedOn w:val="DefaultParagraphFont"/>
    <w:rsid w:val="00D314DB"/>
  </w:style>
  <w:style w:type="character" w:customStyle="1" w:styleId="findhit">
    <w:name w:val="findhit"/>
    <w:basedOn w:val="DefaultParagraphFont"/>
    <w:rsid w:val="00D314DB"/>
  </w:style>
  <w:style w:type="character" w:customStyle="1" w:styleId="eop">
    <w:name w:val="eop"/>
    <w:basedOn w:val="DefaultParagraphFont"/>
    <w:rsid w:val="00D314DB"/>
  </w:style>
  <w:style w:type="paragraph" w:styleId="ListBullet">
    <w:name w:val="List Bullet"/>
    <w:basedOn w:val="Normal"/>
    <w:uiPriority w:val="99"/>
    <w:unhideWhenUsed/>
    <w:rsid w:val="00BE29C5"/>
    <w:pPr>
      <w:contextualSpacing/>
    </w:pPr>
  </w:style>
  <w:style w:type="paragraph" w:customStyle="1" w:styleId="paragraph">
    <w:name w:val="paragraph"/>
    <w:basedOn w:val="Normal"/>
    <w:rsid w:val="00D25CAF"/>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styleId="PageNumber">
    <w:name w:val="page number"/>
    <w:basedOn w:val="DefaultParagraphFont"/>
    <w:uiPriority w:val="99"/>
    <w:semiHidden/>
    <w:unhideWhenUsed/>
    <w:rsid w:val="002C2CF4"/>
  </w:style>
  <w:style w:type="character" w:customStyle="1" w:styleId="Heading4Char">
    <w:name w:val="Heading 4 Char"/>
    <w:basedOn w:val="DefaultParagraphFont"/>
    <w:link w:val="Heading4"/>
    <w:uiPriority w:val="9"/>
    <w:rsid w:val="00AF618B"/>
    <w:rPr>
      <w:rFonts w:asciiTheme="majorHAnsi" w:eastAsiaTheme="majorEastAsia" w:hAnsiTheme="majorHAnsi" w:cstheme="majorBidi"/>
      <w:i/>
      <w:iCs/>
      <w:color w:val="385189" w:themeColor="accent1" w:themeShade="BF"/>
      <w:sz w:val="20"/>
      <w:szCs w:val="20"/>
    </w:rPr>
  </w:style>
  <w:style w:type="character" w:customStyle="1" w:styleId="Heading5Char">
    <w:name w:val="Heading 5 Char"/>
    <w:basedOn w:val="DefaultParagraphFont"/>
    <w:link w:val="Heading5"/>
    <w:uiPriority w:val="9"/>
    <w:rsid w:val="00716404"/>
    <w:rPr>
      <w:rFonts w:asciiTheme="majorHAnsi" w:eastAsiaTheme="majorEastAsia" w:hAnsiTheme="majorHAnsi" w:cstheme="majorBidi"/>
      <w:b/>
      <w:bCs/>
      <w:i/>
      <w:iCs/>
      <w:color w:val="0C2E64"/>
      <w:sz w:val="20"/>
      <w:szCs w:val="20"/>
    </w:rPr>
  </w:style>
  <w:style w:type="paragraph" w:styleId="EndnoteText">
    <w:name w:val="endnote text"/>
    <w:basedOn w:val="Normal"/>
    <w:link w:val="EndnoteTextChar"/>
    <w:uiPriority w:val="99"/>
    <w:semiHidden/>
    <w:unhideWhenUsed/>
    <w:rsid w:val="009B776F"/>
    <w:pPr>
      <w:spacing w:before="0" w:line="240" w:lineRule="auto"/>
    </w:pPr>
  </w:style>
  <w:style w:type="character" w:customStyle="1" w:styleId="EndnoteTextChar">
    <w:name w:val="Endnote Text Char"/>
    <w:basedOn w:val="DefaultParagraphFont"/>
    <w:link w:val="EndnoteText"/>
    <w:uiPriority w:val="99"/>
    <w:semiHidden/>
    <w:rsid w:val="009B776F"/>
    <w:rPr>
      <w:rFonts w:asciiTheme="majorHAnsi" w:hAnsiTheme="majorHAnsi"/>
      <w:color w:val="0C2E64"/>
      <w:sz w:val="20"/>
      <w:szCs w:val="20"/>
    </w:rPr>
  </w:style>
  <w:style w:type="character" w:styleId="EndnoteReference">
    <w:name w:val="endnote reference"/>
    <w:basedOn w:val="DefaultParagraphFont"/>
    <w:uiPriority w:val="99"/>
    <w:semiHidden/>
    <w:unhideWhenUsed/>
    <w:rsid w:val="009B776F"/>
    <w:rPr>
      <w:vertAlign w:val="superscript"/>
    </w:rPr>
  </w:style>
  <w:style w:type="paragraph" w:styleId="Quote">
    <w:name w:val="Quote"/>
    <w:basedOn w:val="Normal"/>
    <w:next w:val="Normal"/>
    <w:link w:val="QuoteChar"/>
    <w:uiPriority w:val="29"/>
    <w:qFormat/>
    <w:rsid w:val="00A3100A"/>
    <w:pPr>
      <w:spacing w:before="200" w:after="160"/>
      <w:ind w:left="864" w:right="864"/>
      <w:jc w:val="center"/>
    </w:pPr>
    <w:rPr>
      <w:i/>
      <w:iCs/>
      <w:color w:val="38547E" w:themeColor="text1"/>
    </w:rPr>
  </w:style>
  <w:style w:type="character" w:customStyle="1" w:styleId="QuoteChar">
    <w:name w:val="Quote Char"/>
    <w:basedOn w:val="DefaultParagraphFont"/>
    <w:link w:val="Quote"/>
    <w:uiPriority w:val="29"/>
    <w:rsid w:val="00A3100A"/>
    <w:rPr>
      <w:rFonts w:asciiTheme="majorHAnsi" w:hAnsiTheme="majorHAnsi"/>
      <w:i/>
      <w:iCs/>
      <w:color w:val="38547E" w:themeColor="text1"/>
      <w:sz w:val="24"/>
      <w:szCs w:val="20"/>
    </w:rPr>
  </w:style>
  <w:style w:type="character" w:customStyle="1" w:styleId="Heading6Char">
    <w:name w:val="Heading 6 Char"/>
    <w:basedOn w:val="DefaultParagraphFont"/>
    <w:link w:val="Heading6"/>
    <w:uiPriority w:val="9"/>
    <w:rsid w:val="00E70140"/>
    <w:rPr>
      <w:rFonts w:asciiTheme="majorHAnsi" w:eastAsiaTheme="majorEastAsia" w:hAnsiTheme="majorHAnsi" w:cstheme="majorBidi"/>
      <w:color w:val="25355B" w:themeColor="accent1" w:themeShade="7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40406">
      <w:bodyDiv w:val="1"/>
      <w:marLeft w:val="0"/>
      <w:marRight w:val="0"/>
      <w:marTop w:val="0"/>
      <w:marBottom w:val="0"/>
      <w:divBdr>
        <w:top w:val="none" w:sz="0" w:space="0" w:color="auto"/>
        <w:left w:val="none" w:sz="0" w:space="0" w:color="auto"/>
        <w:bottom w:val="none" w:sz="0" w:space="0" w:color="auto"/>
        <w:right w:val="none" w:sz="0" w:space="0" w:color="auto"/>
      </w:divBdr>
    </w:div>
    <w:div w:id="174462924">
      <w:bodyDiv w:val="1"/>
      <w:marLeft w:val="0"/>
      <w:marRight w:val="0"/>
      <w:marTop w:val="0"/>
      <w:marBottom w:val="0"/>
      <w:divBdr>
        <w:top w:val="none" w:sz="0" w:space="0" w:color="auto"/>
        <w:left w:val="none" w:sz="0" w:space="0" w:color="auto"/>
        <w:bottom w:val="none" w:sz="0" w:space="0" w:color="auto"/>
        <w:right w:val="none" w:sz="0" w:space="0" w:color="auto"/>
      </w:divBdr>
    </w:div>
    <w:div w:id="491527332">
      <w:bodyDiv w:val="1"/>
      <w:marLeft w:val="0"/>
      <w:marRight w:val="0"/>
      <w:marTop w:val="0"/>
      <w:marBottom w:val="0"/>
      <w:divBdr>
        <w:top w:val="none" w:sz="0" w:space="0" w:color="auto"/>
        <w:left w:val="none" w:sz="0" w:space="0" w:color="auto"/>
        <w:bottom w:val="none" w:sz="0" w:space="0" w:color="auto"/>
        <w:right w:val="none" w:sz="0" w:space="0" w:color="auto"/>
      </w:divBdr>
    </w:div>
    <w:div w:id="533344292">
      <w:bodyDiv w:val="1"/>
      <w:marLeft w:val="0"/>
      <w:marRight w:val="0"/>
      <w:marTop w:val="0"/>
      <w:marBottom w:val="0"/>
      <w:divBdr>
        <w:top w:val="none" w:sz="0" w:space="0" w:color="auto"/>
        <w:left w:val="none" w:sz="0" w:space="0" w:color="auto"/>
        <w:bottom w:val="none" w:sz="0" w:space="0" w:color="auto"/>
        <w:right w:val="none" w:sz="0" w:space="0" w:color="auto"/>
      </w:divBdr>
    </w:div>
    <w:div w:id="672536675">
      <w:bodyDiv w:val="1"/>
      <w:marLeft w:val="0"/>
      <w:marRight w:val="0"/>
      <w:marTop w:val="0"/>
      <w:marBottom w:val="0"/>
      <w:divBdr>
        <w:top w:val="none" w:sz="0" w:space="0" w:color="auto"/>
        <w:left w:val="none" w:sz="0" w:space="0" w:color="auto"/>
        <w:bottom w:val="none" w:sz="0" w:space="0" w:color="auto"/>
        <w:right w:val="none" w:sz="0" w:space="0" w:color="auto"/>
      </w:divBdr>
    </w:div>
    <w:div w:id="799764429">
      <w:bodyDiv w:val="1"/>
      <w:marLeft w:val="0"/>
      <w:marRight w:val="0"/>
      <w:marTop w:val="0"/>
      <w:marBottom w:val="0"/>
      <w:divBdr>
        <w:top w:val="none" w:sz="0" w:space="0" w:color="auto"/>
        <w:left w:val="none" w:sz="0" w:space="0" w:color="auto"/>
        <w:bottom w:val="none" w:sz="0" w:space="0" w:color="auto"/>
        <w:right w:val="none" w:sz="0" w:space="0" w:color="auto"/>
      </w:divBdr>
    </w:div>
    <w:div w:id="838157414">
      <w:bodyDiv w:val="1"/>
      <w:marLeft w:val="0"/>
      <w:marRight w:val="0"/>
      <w:marTop w:val="0"/>
      <w:marBottom w:val="0"/>
      <w:divBdr>
        <w:top w:val="none" w:sz="0" w:space="0" w:color="auto"/>
        <w:left w:val="none" w:sz="0" w:space="0" w:color="auto"/>
        <w:bottom w:val="none" w:sz="0" w:space="0" w:color="auto"/>
        <w:right w:val="none" w:sz="0" w:space="0" w:color="auto"/>
      </w:divBdr>
    </w:div>
    <w:div w:id="858012314">
      <w:bodyDiv w:val="1"/>
      <w:marLeft w:val="0"/>
      <w:marRight w:val="0"/>
      <w:marTop w:val="0"/>
      <w:marBottom w:val="0"/>
      <w:divBdr>
        <w:top w:val="none" w:sz="0" w:space="0" w:color="auto"/>
        <w:left w:val="none" w:sz="0" w:space="0" w:color="auto"/>
        <w:bottom w:val="none" w:sz="0" w:space="0" w:color="auto"/>
        <w:right w:val="none" w:sz="0" w:space="0" w:color="auto"/>
      </w:divBdr>
    </w:div>
    <w:div w:id="1003320077">
      <w:bodyDiv w:val="1"/>
      <w:marLeft w:val="0"/>
      <w:marRight w:val="0"/>
      <w:marTop w:val="0"/>
      <w:marBottom w:val="0"/>
      <w:divBdr>
        <w:top w:val="none" w:sz="0" w:space="0" w:color="auto"/>
        <w:left w:val="none" w:sz="0" w:space="0" w:color="auto"/>
        <w:bottom w:val="none" w:sz="0" w:space="0" w:color="auto"/>
        <w:right w:val="none" w:sz="0" w:space="0" w:color="auto"/>
      </w:divBdr>
    </w:div>
    <w:div w:id="1239900331">
      <w:bodyDiv w:val="1"/>
      <w:marLeft w:val="0"/>
      <w:marRight w:val="0"/>
      <w:marTop w:val="0"/>
      <w:marBottom w:val="0"/>
      <w:divBdr>
        <w:top w:val="none" w:sz="0" w:space="0" w:color="auto"/>
        <w:left w:val="none" w:sz="0" w:space="0" w:color="auto"/>
        <w:bottom w:val="none" w:sz="0" w:space="0" w:color="auto"/>
        <w:right w:val="none" w:sz="0" w:space="0" w:color="auto"/>
      </w:divBdr>
    </w:div>
    <w:div w:id="1350370263">
      <w:bodyDiv w:val="1"/>
      <w:marLeft w:val="0"/>
      <w:marRight w:val="0"/>
      <w:marTop w:val="0"/>
      <w:marBottom w:val="0"/>
      <w:divBdr>
        <w:top w:val="none" w:sz="0" w:space="0" w:color="auto"/>
        <w:left w:val="none" w:sz="0" w:space="0" w:color="auto"/>
        <w:bottom w:val="none" w:sz="0" w:space="0" w:color="auto"/>
        <w:right w:val="none" w:sz="0" w:space="0" w:color="auto"/>
      </w:divBdr>
    </w:div>
    <w:div w:id="1569339862">
      <w:bodyDiv w:val="1"/>
      <w:marLeft w:val="0"/>
      <w:marRight w:val="0"/>
      <w:marTop w:val="0"/>
      <w:marBottom w:val="0"/>
      <w:divBdr>
        <w:top w:val="none" w:sz="0" w:space="0" w:color="auto"/>
        <w:left w:val="none" w:sz="0" w:space="0" w:color="auto"/>
        <w:bottom w:val="none" w:sz="0" w:space="0" w:color="auto"/>
        <w:right w:val="none" w:sz="0" w:space="0" w:color="auto"/>
      </w:divBdr>
    </w:div>
    <w:div w:id="1809932113">
      <w:bodyDiv w:val="1"/>
      <w:marLeft w:val="0"/>
      <w:marRight w:val="0"/>
      <w:marTop w:val="0"/>
      <w:marBottom w:val="0"/>
      <w:divBdr>
        <w:top w:val="none" w:sz="0" w:space="0" w:color="auto"/>
        <w:left w:val="none" w:sz="0" w:space="0" w:color="auto"/>
        <w:bottom w:val="none" w:sz="0" w:space="0" w:color="auto"/>
        <w:right w:val="none" w:sz="0" w:space="0" w:color="auto"/>
      </w:divBdr>
    </w:div>
    <w:div w:id="210175904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header" Target="header3.xml"/><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image" Target="media/image12.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40" Type="http://schemas.openxmlformats.org/officeDocument/2006/relationships/image" Target="media/image19.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png"/><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www.undrr.org/our-work/our-impact" TargetMode="External"/><Relationship Id="rId3" Type="http://schemas.openxmlformats.org/officeDocument/2006/relationships/hyperlink" Target="https://www.abs.gov.au/websitedbs/censushome.nsf/home/seifa" TargetMode="External"/><Relationship Id="rId7" Type="http://schemas.openxmlformats.org/officeDocument/2006/relationships/hyperlink" Target="https://www.yoorrook.org.au/reports-and-recommendations/recommendations" TargetMode="External"/><Relationship Id="rId2" Type="http://schemas.openxmlformats.org/officeDocument/2006/relationships/hyperlink" Target="https://knowledge.aidr.org.au/resources/black-summer-bushfires-vic-2019-20" TargetMode="External"/><Relationship Id="rId1" Type="http://schemas.openxmlformats.org/officeDocument/2006/relationships/hyperlink" Target="https://www.vic.gov.au/2022-flood-recovery" TargetMode="External"/><Relationship Id="rId6" Type="http://schemas.openxmlformats.org/officeDocument/2006/relationships/hyperlink" Target="https://storymaps.arcgis.com/stories/8a33eb4e552f4b32bbd5314b8e98943b" TargetMode="External"/><Relationship Id="rId11" Type="http://schemas.openxmlformats.org/officeDocument/2006/relationships/hyperlink" Target="https://www.yacvic.org.au/get-involved/future-proof/" TargetMode="External"/><Relationship Id="rId5" Type="http://schemas.openxmlformats.org/officeDocument/2006/relationships/hyperlink" Target="https://vcoss.org.au/cost-of-living/2023/08/povertymaps/" TargetMode="External"/><Relationship Id="rId10" Type="http://schemas.openxmlformats.org/officeDocument/2006/relationships/hyperlink" Target="https://services.dffh.vic.gov.au/personal-hardship-assistance-program" TargetMode="External"/><Relationship Id="rId4" Type="http://schemas.openxmlformats.org/officeDocument/2006/relationships/hyperlink" Target="https://www.abs.gov.au/statistics/people/housing/index-household-advantage-and-disadvantage/latest-release" TargetMode="External"/><Relationship Id="rId9" Type="http://schemas.openxmlformats.org/officeDocument/2006/relationships/hyperlink" Target="https://www.planning.vic.gov.au/news/articles/new-flood-risk-tools-to-make-homes-more-climate-resilient"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VCOSS-2023">
      <a:dk1>
        <a:srgbClr val="38547E"/>
      </a:dk1>
      <a:lt1>
        <a:srgbClr val="FFFFFF"/>
      </a:lt1>
      <a:dk2>
        <a:srgbClr val="38547E"/>
      </a:dk2>
      <a:lt2>
        <a:srgbClr val="EEEEEE"/>
      </a:lt2>
      <a:accent1>
        <a:srgbClr val="4C6DB6"/>
      </a:accent1>
      <a:accent2>
        <a:srgbClr val="F26722"/>
      </a:accent2>
      <a:accent3>
        <a:srgbClr val="19B7B3"/>
      </a:accent3>
      <a:accent4>
        <a:srgbClr val="CCCCCC"/>
      </a:accent4>
      <a:accent5>
        <a:srgbClr val="435CC8"/>
      </a:accent5>
      <a:accent6>
        <a:srgbClr val="293E5E"/>
      </a:accent6>
      <a:hlink>
        <a:srgbClr val="435CC8"/>
      </a:hlink>
      <a:folHlink>
        <a:srgbClr val="CCCCC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14014C396D9D4EB29AD6286C487EEE" ma:contentTypeVersion="20" ma:contentTypeDescription="Create a new document." ma:contentTypeScope="" ma:versionID="f9fddbf9d9375b9499d358774a9356ad">
  <xsd:schema xmlns:xsd="http://www.w3.org/2001/XMLSchema" xmlns:xs="http://www.w3.org/2001/XMLSchema" xmlns:p="http://schemas.microsoft.com/office/2006/metadata/properties" xmlns:ns2="ba747ca7-30e4-452d-9078-5817fcdaaf58" xmlns:ns3="e5182f8f-f36a-407d-9450-71e491acbf3d" targetNamespace="http://schemas.microsoft.com/office/2006/metadata/properties" ma:root="true" ma:fieldsID="9d789236081702dd41dd49b36afd7fe0" ns2:_="" ns3:_="">
    <xsd:import namespace="ba747ca7-30e4-452d-9078-5817fcdaaf58"/>
    <xsd:import namespace="e5182f8f-f36a-407d-9450-71e491acbf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Image" minOccurs="0"/>
                <xsd:element ref="ns2:Pictur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747ca7-30e4-452d-9078-5817fcdaa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5d59a21-e079-4366-9046-1fe3b284447a"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Image" ma:index="23" nillable="true" ma:displayName="Image" ma:format="Thumbnail" ma:internalName="Image">
      <xsd:simpleType>
        <xsd:restriction base="dms:Unknown"/>
      </xsd:simpleType>
    </xsd:element>
    <xsd:element name="Picture" ma:index="24" nillable="true" ma:displayName="Picture" ma:format="Hyperlink"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182f8f-f36a-407d-9450-71e491acbf3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67f63bd-bf7b-4d7e-bf8a-0eb0c1ba00ad}" ma:internalName="TaxCatchAll" ma:showField="CatchAllData" ma:web="e5182f8f-f36a-407d-9450-71e491acbf3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a747ca7-30e4-452d-9078-5817fcdaaf58">
      <Terms xmlns="http://schemas.microsoft.com/office/infopath/2007/PartnerControls"/>
    </lcf76f155ced4ddcb4097134ff3c332f>
    <TaxCatchAll xmlns="e5182f8f-f36a-407d-9450-71e491acbf3d" xsi:nil="true"/>
    <Picture xmlns="ba747ca7-30e4-452d-9078-5817fcdaaf58">
      <Url xsi:nil="true"/>
      <Description xsi:nil="true"/>
    </Picture>
    <Image xmlns="ba747ca7-30e4-452d-9078-5817fcdaaf5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19D99-A4DC-4082-831F-E891E6A41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747ca7-30e4-452d-9078-5817fcdaaf58"/>
    <ds:schemaRef ds:uri="e5182f8f-f36a-407d-9450-71e491acb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B359F6-2ACC-4FC0-A803-7BB6604C2706}">
  <ds:schemaRefs>
    <ds:schemaRef ds:uri="http://schemas.microsoft.com/office/2006/metadata/properties"/>
    <ds:schemaRef ds:uri="http://schemas.microsoft.com/office/infopath/2007/PartnerControls"/>
    <ds:schemaRef ds:uri="ba747ca7-30e4-452d-9078-5817fcdaaf58"/>
    <ds:schemaRef ds:uri="e5182f8f-f36a-407d-9450-71e491acbf3d"/>
  </ds:schemaRefs>
</ds:datastoreItem>
</file>

<file path=customXml/itemProps3.xml><?xml version="1.0" encoding="utf-8"?>
<ds:datastoreItem xmlns:ds="http://schemas.openxmlformats.org/officeDocument/2006/customXml" ds:itemID="{51707920-86D6-4DDD-A815-DE660543A966}">
  <ds:schemaRefs>
    <ds:schemaRef ds:uri="http://schemas.microsoft.com/sharepoint/v3/contenttype/forms"/>
  </ds:schemaRefs>
</ds:datastoreItem>
</file>

<file path=customXml/itemProps4.xml><?xml version="1.0" encoding="utf-8"?>
<ds:datastoreItem xmlns:ds="http://schemas.openxmlformats.org/officeDocument/2006/customXml" ds:itemID="{98CFC74F-BCCC-4908-A212-2CEF5B102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6969</Words>
  <Characters>41472</Characters>
  <Application>Microsoft Office Word</Application>
  <DocSecurity>0</DocSecurity>
  <Lines>3456</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48060</CharactersWithSpaces>
  <SharedDoc>false</SharedDoc>
  <HLinks>
    <vt:vector size="102" baseType="variant">
      <vt:variant>
        <vt:i4>1179703</vt:i4>
      </vt:variant>
      <vt:variant>
        <vt:i4>32</vt:i4>
      </vt:variant>
      <vt:variant>
        <vt:i4>0</vt:i4>
      </vt:variant>
      <vt:variant>
        <vt:i4>5</vt:i4>
      </vt:variant>
      <vt:variant>
        <vt:lpwstr/>
      </vt:variant>
      <vt:variant>
        <vt:lpwstr>_Toc210230667</vt:lpwstr>
      </vt:variant>
      <vt:variant>
        <vt:i4>1179703</vt:i4>
      </vt:variant>
      <vt:variant>
        <vt:i4>26</vt:i4>
      </vt:variant>
      <vt:variant>
        <vt:i4>0</vt:i4>
      </vt:variant>
      <vt:variant>
        <vt:i4>5</vt:i4>
      </vt:variant>
      <vt:variant>
        <vt:lpwstr/>
      </vt:variant>
      <vt:variant>
        <vt:lpwstr>_Toc210230666</vt:lpwstr>
      </vt:variant>
      <vt:variant>
        <vt:i4>1179703</vt:i4>
      </vt:variant>
      <vt:variant>
        <vt:i4>20</vt:i4>
      </vt:variant>
      <vt:variant>
        <vt:i4>0</vt:i4>
      </vt:variant>
      <vt:variant>
        <vt:i4>5</vt:i4>
      </vt:variant>
      <vt:variant>
        <vt:lpwstr/>
      </vt:variant>
      <vt:variant>
        <vt:lpwstr>_Toc210230665</vt:lpwstr>
      </vt:variant>
      <vt:variant>
        <vt:i4>1179703</vt:i4>
      </vt:variant>
      <vt:variant>
        <vt:i4>14</vt:i4>
      </vt:variant>
      <vt:variant>
        <vt:i4>0</vt:i4>
      </vt:variant>
      <vt:variant>
        <vt:i4>5</vt:i4>
      </vt:variant>
      <vt:variant>
        <vt:lpwstr/>
      </vt:variant>
      <vt:variant>
        <vt:lpwstr>_Toc210230664</vt:lpwstr>
      </vt:variant>
      <vt:variant>
        <vt:i4>1179703</vt:i4>
      </vt:variant>
      <vt:variant>
        <vt:i4>8</vt:i4>
      </vt:variant>
      <vt:variant>
        <vt:i4>0</vt:i4>
      </vt:variant>
      <vt:variant>
        <vt:i4>5</vt:i4>
      </vt:variant>
      <vt:variant>
        <vt:lpwstr/>
      </vt:variant>
      <vt:variant>
        <vt:lpwstr>_Toc210230663</vt:lpwstr>
      </vt:variant>
      <vt:variant>
        <vt:i4>1179703</vt:i4>
      </vt:variant>
      <vt:variant>
        <vt:i4>2</vt:i4>
      </vt:variant>
      <vt:variant>
        <vt:i4>0</vt:i4>
      </vt:variant>
      <vt:variant>
        <vt:i4>5</vt:i4>
      </vt:variant>
      <vt:variant>
        <vt:lpwstr/>
      </vt:variant>
      <vt:variant>
        <vt:lpwstr>_Toc210230662</vt:lpwstr>
      </vt:variant>
      <vt:variant>
        <vt:i4>6160386</vt:i4>
      </vt:variant>
      <vt:variant>
        <vt:i4>30</vt:i4>
      </vt:variant>
      <vt:variant>
        <vt:i4>0</vt:i4>
      </vt:variant>
      <vt:variant>
        <vt:i4>5</vt:i4>
      </vt:variant>
      <vt:variant>
        <vt:lpwstr>https://www.yacvic.org.au/get-involved/future-proof/</vt:lpwstr>
      </vt:variant>
      <vt:variant>
        <vt:lpwstr/>
      </vt:variant>
      <vt:variant>
        <vt:i4>4915222</vt:i4>
      </vt:variant>
      <vt:variant>
        <vt:i4>27</vt:i4>
      </vt:variant>
      <vt:variant>
        <vt:i4>0</vt:i4>
      </vt:variant>
      <vt:variant>
        <vt:i4>5</vt:i4>
      </vt:variant>
      <vt:variant>
        <vt:lpwstr>https://services.dffh.vic.gov.au/personal-hardship-assistance-program</vt:lpwstr>
      </vt:variant>
      <vt:variant>
        <vt:lpwstr/>
      </vt:variant>
      <vt:variant>
        <vt:i4>6422567</vt:i4>
      </vt:variant>
      <vt:variant>
        <vt:i4>24</vt:i4>
      </vt:variant>
      <vt:variant>
        <vt:i4>0</vt:i4>
      </vt:variant>
      <vt:variant>
        <vt:i4>5</vt:i4>
      </vt:variant>
      <vt:variant>
        <vt:lpwstr>https://www.planning.vic.gov.au/news/articles/new-flood-risk-tools-to-make-homes-more-climate-resilient</vt:lpwstr>
      </vt:variant>
      <vt:variant>
        <vt:lpwstr/>
      </vt:variant>
      <vt:variant>
        <vt:i4>1835080</vt:i4>
      </vt:variant>
      <vt:variant>
        <vt:i4>21</vt:i4>
      </vt:variant>
      <vt:variant>
        <vt:i4>0</vt:i4>
      </vt:variant>
      <vt:variant>
        <vt:i4>5</vt:i4>
      </vt:variant>
      <vt:variant>
        <vt:lpwstr>https://www.undrr.org/our-work/our-impact</vt:lpwstr>
      </vt:variant>
      <vt:variant>
        <vt:lpwstr/>
      </vt:variant>
      <vt:variant>
        <vt:i4>2621497</vt:i4>
      </vt:variant>
      <vt:variant>
        <vt:i4>18</vt:i4>
      </vt:variant>
      <vt:variant>
        <vt:i4>0</vt:i4>
      </vt:variant>
      <vt:variant>
        <vt:i4>5</vt:i4>
      </vt:variant>
      <vt:variant>
        <vt:lpwstr>https://www.yoorrook.org.au/reports-and-recommendations/recommendations</vt:lpwstr>
      </vt:variant>
      <vt:variant>
        <vt:lpwstr/>
      </vt:variant>
      <vt:variant>
        <vt:i4>1704005</vt:i4>
      </vt:variant>
      <vt:variant>
        <vt:i4>15</vt:i4>
      </vt:variant>
      <vt:variant>
        <vt:i4>0</vt:i4>
      </vt:variant>
      <vt:variant>
        <vt:i4>5</vt:i4>
      </vt:variant>
      <vt:variant>
        <vt:lpwstr>https://storymaps.arcgis.com/stories/8a33eb4e552f4b32bbd5314b8e98943b</vt:lpwstr>
      </vt:variant>
      <vt:variant>
        <vt:lpwstr/>
      </vt:variant>
      <vt:variant>
        <vt:i4>5636186</vt:i4>
      </vt:variant>
      <vt:variant>
        <vt:i4>12</vt:i4>
      </vt:variant>
      <vt:variant>
        <vt:i4>0</vt:i4>
      </vt:variant>
      <vt:variant>
        <vt:i4>5</vt:i4>
      </vt:variant>
      <vt:variant>
        <vt:lpwstr>https://vcoss.org.au/cost-of-living/2023/08/povertymaps/</vt:lpwstr>
      </vt:variant>
      <vt:variant>
        <vt:lpwstr/>
      </vt:variant>
      <vt:variant>
        <vt:i4>2752559</vt:i4>
      </vt:variant>
      <vt:variant>
        <vt:i4>9</vt:i4>
      </vt:variant>
      <vt:variant>
        <vt:i4>0</vt:i4>
      </vt:variant>
      <vt:variant>
        <vt:i4>5</vt:i4>
      </vt:variant>
      <vt:variant>
        <vt:lpwstr>https://www.abs.gov.au/statistics/people/housing/index-household-advantage-and-disadvantage/latest-release</vt:lpwstr>
      </vt:variant>
      <vt:variant>
        <vt:lpwstr/>
      </vt:variant>
      <vt:variant>
        <vt:i4>2752615</vt:i4>
      </vt:variant>
      <vt:variant>
        <vt:i4>6</vt:i4>
      </vt:variant>
      <vt:variant>
        <vt:i4>0</vt:i4>
      </vt:variant>
      <vt:variant>
        <vt:i4>5</vt:i4>
      </vt:variant>
      <vt:variant>
        <vt:lpwstr>https://www.abs.gov.au/websitedbs/censushome.nsf/home/seifa</vt:lpwstr>
      </vt:variant>
      <vt:variant>
        <vt:lpwstr/>
      </vt:variant>
      <vt:variant>
        <vt:i4>8257586</vt:i4>
      </vt:variant>
      <vt:variant>
        <vt:i4>3</vt:i4>
      </vt:variant>
      <vt:variant>
        <vt:i4>0</vt:i4>
      </vt:variant>
      <vt:variant>
        <vt:i4>5</vt:i4>
      </vt:variant>
      <vt:variant>
        <vt:lpwstr>https://knowledge.aidr.org.au/resources/black-summer-bushfires-vic-2019-20</vt:lpwstr>
      </vt:variant>
      <vt:variant>
        <vt:lpwstr/>
      </vt:variant>
      <vt:variant>
        <vt:i4>3014768</vt:i4>
      </vt:variant>
      <vt:variant>
        <vt:i4>0</vt:i4>
      </vt:variant>
      <vt:variant>
        <vt:i4>0</vt:i4>
      </vt:variant>
      <vt:variant>
        <vt:i4>5</vt:i4>
      </vt:variant>
      <vt:variant>
        <vt:lpwstr>https://www.vic.gov.au/2022-flood-recovery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Braedan Hogan (DFFH)</dc:creator>
  <cp:keywords/>
  <dc:description/>
  <cp:lastModifiedBy>Lucy Manne</cp:lastModifiedBy>
  <cp:revision>2</cp:revision>
  <cp:lastPrinted>2026-02-10T18:03:00Z</cp:lastPrinted>
  <dcterms:created xsi:type="dcterms:W3CDTF">2026-03-18T23:52:00Z</dcterms:created>
  <dcterms:modified xsi:type="dcterms:W3CDTF">2026-03-18T23:52:00Z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 Sensitive</vt:lpwstr>
  </property>
  <property fmtid="{D5CDD505-2E9C-101B-9397-08002B2CF9AE}" pid="3" name="MSIP_Label_f6c7d016-c0e8-4bc1-9071-158a5ecbe94b_ActionId">
    <vt:lpwstr>3eb4dc10-6746-49b7-bb1c-123ee351c521</vt:lpwstr>
  </property>
  <property fmtid="{D5CDD505-2E9C-101B-9397-08002B2CF9AE}" pid="4" name="MSIP_Label_f6c7d016-c0e8-4bc1-9071-158a5ecbe94b_Tag">
    <vt:lpwstr>10, 0, 1, 2</vt:lpwstr>
  </property>
  <property fmtid="{D5CDD505-2E9C-101B-9397-08002B2CF9AE}" pid="5" name="MSIP_Label_f6c7d016-c0e8-4bc1-9071-158a5ecbe94b_Enabled">
    <vt:lpwstr>true</vt:lpwstr>
  </property>
  <property fmtid="{D5CDD505-2E9C-101B-9397-08002B2CF9AE}" pid="6" name="MediaServiceImageTags">
    <vt:lpwstr/>
  </property>
  <property fmtid="{D5CDD505-2E9C-101B-9397-08002B2CF9AE}" pid="7" name="MSIP_Label_f6c7d016-c0e8-4bc1-9071-158a5ecbe94b_SetDate">
    <vt:lpwstr>2025-11-06T23:50:23Z</vt:lpwstr>
  </property>
  <property fmtid="{D5CDD505-2E9C-101B-9397-08002B2CF9AE}" pid="8" name="MSIP_Label_f6c7d016-c0e8-4bc1-9071-158a5ecbe94b_ContentBits">
    <vt:lpwstr>2</vt:lpwstr>
  </property>
  <property fmtid="{D5CDD505-2E9C-101B-9397-08002B2CF9AE}" pid="9" name="MSIP_Label_f6c7d016-c0e8-4bc1-9071-158a5ecbe94b_Name">
    <vt:lpwstr>f6c7d016-c0e8-4bc1-9071-158a5ecbe94b</vt:lpwstr>
  </property>
  <property fmtid="{D5CDD505-2E9C-101B-9397-08002B2CF9AE}" pid="10" name="ClassificationContentMarkingFooterShapeIds">
    <vt:lpwstr>78d3b4a4,766cccd6,4a43665c,191834b1</vt:lpwstr>
  </property>
  <property fmtid="{D5CDD505-2E9C-101B-9397-08002B2CF9AE}" pid="11" name="ClassificationContentMarkingFooterFontProps">
    <vt:lpwstr>#e4100e,10,Arial Black</vt:lpwstr>
  </property>
  <property fmtid="{D5CDD505-2E9C-101B-9397-08002B2CF9AE}" pid="12" name="GrammarlyDocumentId">
    <vt:lpwstr>5bf8d55b-93d0-4cab-997f-577fe9ea5a43</vt:lpwstr>
  </property>
  <property fmtid="{D5CDD505-2E9C-101B-9397-08002B2CF9AE}" pid="13" name="MSIP_Label_f6c7d016-c0e8-4bc1-9071-158a5ecbe94b_SiteId">
    <vt:lpwstr>c0e0601f-0fac-449c-9c88-a104c4eb9f28</vt:lpwstr>
  </property>
  <property fmtid="{D5CDD505-2E9C-101B-9397-08002B2CF9AE}" pid="14" name="MSIP_Label_f6c7d016-c0e8-4bc1-9071-158a5ecbe94b_Method">
    <vt:lpwstr>Privileged</vt:lpwstr>
  </property>
  <property fmtid="{D5CDD505-2E9C-101B-9397-08002B2CF9AE}" pid="15" name="ContentTypeId">
    <vt:lpwstr>0x0101002214014C396D9D4EB29AD6286C487EEE</vt:lpwstr>
  </property>
</Properties>
</file>